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E5C4" w14:textId="77777777" w:rsidR="00A1250C" w:rsidRPr="00A1250C" w:rsidRDefault="00A1250C" w:rsidP="00A1250C">
      <w:pPr>
        <w:pStyle w:val="af3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A1250C">
        <w:rPr>
          <w:b w:val="0"/>
          <w:color w:val="000000" w:themeColor="text1"/>
          <w:sz w:val="28"/>
          <w:szCs w:val="28"/>
        </w:rPr>
        <w:t>УТВЕРЖДЕН</w:t>
      </w:r>
    </w:p>
    <w:p w14:paraId="0F2F3A8A" w14:textId="0AD4682A" w:rsidR="00A1250C" w:rsidRPr="00A1250C" w:rsidRDefault="00A1250C" w:rsidP="00A1250C">
      <w:pPr>
        <w:pStyle w:val="af3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A1250C">
        <w:rPr>
          <w:b w:val="0"/>
          <w:color w:val="000000" w:themeColor="text1"/>
          <w:sz w:val="28"/>
          <w:szCs w:val="28"/>
        </w:rPr>
        <w:t xml:space="preserve">приказом от </w:t>
      </w:r>
      <w:bookmarkStart w:id="0" w:name="_GoBack"/>
      <w:r w:rsidRPr="00A1250C">
        <w:rPr>
          <w:b w:val="0"/>
          <w:color w:val="000000" w:themeColor="text1"/>
          <w:sz w:val="28"/>
          <w:szCs w:val="28"/>
        </w:rPr>
        <w:t>27</w:t>
      </w:r>
      <w:bookmarkEnd w:id="0"/>
      <w:r w:rsidRPr="00A1250C">
        <w:rPr>
          <w:b w:val="0"/>
          <w:color w:val="000000" w:themeColor="text1"/>
          <w:sz w:val="28"/>
          <w:szCs w:val="28"/>
        </w:rPr>
        <w:t>.12.2019 № 8</w:t>
      </w:r>
      <w:r>
        <w:rPr>
          <w:b w:val="0"/>
          <w:color w:val="000000" w:themeColor="text1"/>
          <w:sz w:val="28"/>
          <w:szCs w:val="28"/>
        </w:rPr>
        <w:t>6</w:t>
      </w:r>
      <w:r w:rsidRPr="00A1250C">
        <w:rPr>
          <w:b w:val="0"/>
          <w:color w:val="000000" w:themeColor="text1"/>
          <w:sz w:val="28"/>
          <w:szCs w:val="28"/>
        </w:rPr>
        <w:t>/01-05</w:t>
      </w:r>
    </w:p>
    <w:p w14:paraId="21E58BAA" w14:textId="77777777" w:rsidR="00A1250C" w:rsidRPr="00A1250C" w:rsidRDefault="00A1250C" w:rsidP="00A1250C">
      <w:pPr>
        <w:pStyle w:val="af3"/>
        <w:ind w:left="4253"/>
        <w:jc w:val="left"/>
        <w:rPr>
          <w:b w:val="0"/>
          <w:color w:val="000000" w:themeColor="text1"/>
          <w:sz w:val="28"/>
          <w:szCs w:val="28"/>
        </w:rPr>
      </w:pPr>
    </w:p>
    <w:p w14:paraId="7E2BAFD4" w14:textId="77777777" w:rsidR="00A1250C" w:rsidRPr="00A1250C" w:rsidRDefault="00A1250C" w:rsidP="00A1250C">
      <w:pPr>
        <w:pStyle w:val="af3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A1250C">
        <w:rPr>
          <w:b w:val="0"/>
          <w:color w:val="000000" w:themeColor="text1"/>
          <w:sz w:val="28"/>
          <w:szCs w:val="28"/>
        </w:rPr>
        <w:t>ПРИНЯТ</w:t>
      </w:r>
    </w:p>
    <w:p w14:paraId="6D054542" w14:textId="77777777" w:rsidR="00A1250C" w:rsidRPr="00A1250C" w:rsidRDefault="00A1250C" w:rsidP="00A1250C">
      <w:pPr>
        <w:pStyle w:val="af3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A1250C">
        <w:rPr>
          <w:b w:val="0"/>
          <w:color w:val="000000" w:themeColor="text1"/>
          <w:sz w:val="28"/>
          <w:szCs w:val="28"/>
        </w:rPr>
        <w:t>решением Коллегии КСП Москвы</w:t>
      </w:r>
    </w:p>
    <w:p w14:paraId="205A78A9" w14:textId="78CA3C60" w:rsidR="007C234D" w:rsidRDefault="00A1250C" w:rsidP="00A1250C">
      <w:pPr>
        <w:pStyle w:val="af3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A1250C">
        <w:rPr>
          <w:b w:val="0"/>
          <w:color w:val="000000" w:themeColor="text1"/>
          <w:sz w:val="28"/>
          <w:szCs w:val="28"/>
        </w:rPr>
        <w:t>(протокол от 27.12.2019 № 14/01-13/2019)</w:t>
      </w:r>
    </w:p>
    <w:p w14:paraId="3ACD8092" w14:textId="77777777" w:rsidR="00A1250C" w:rsidRDefault="00A1250C" w:rsidP="00A1250C">
      <w:pPr>
        <w:pStyle w:val="af3"/>
        <w:ind w:left="4253"/>
        <w:jc w:val="left"/>
        <w:rPr>
          <w:color w:val="000000" w:themeColor="text1"/>
          <w:sz w:val="28"/>
          <w:szCs w:val="28"/>
        </w:rPr>
      </w:pPr>
    </w:p>
    <w:p w14:paraId="2673B900" w14:textId="77777777" w:rsidR="00072B87" w:rsidRPr="00C351EE" w:rsidRDefault="003B59EC" w:rsidP="00AF4E91">
      <w:pPr>
        <w:pStyle w:val="af3"/>
        <w:rPr>
          <w:color w:val="000000" w:themeColor="text1"/>
          <w:sz w:val="28"/>
          <w:szCs w:val="28"/>
        </w:rPr>
      </w:pPr>
      <w:r w:rsidRPr="00C351EE">
        <w:rPr>
          <w:color w:val="000000" w:themeColor="text1"/>
          <w:sz w:val="28"/>
          <w:szCs w:val="28"/>
        </w:rPr>
        <w:t>Р</w:t>
      </w:r>
      <w:r w:rsidR="00B831AE" w:rsidRPr="00C351EE">
        <w:rPr>
          <w:color w:val="000000" w:themeColor="text1"/>
          <w:sz w:val="28"/>
          <w:szCs w:val="28"/>
        </w:rPr>
        <w:t>аспределение предметов ведения</w:t>
      </w:r>
      <w:r w:rsidR="00154955" w:rsidRPr="00C351EE">
        <w:rPr>
          <w:color w:val="000000" w:themeColor="text1"/>
          <w:sz w:val="28"/>
          <w:szCs w:val="28"/>
        </w:rPr>
        <w:t xml:space="preserve"> </w:t>
      </w:r>
      <w:r w:rsidR="00F412F3" w:rsidRPr="00C351EE">
        <w:rPr>
          <w:color w:val="000000" w:themeColor="text1"/>
          <w:sz w:val="28"/>
          <w:szCs w:val="28"/>
        </w:rPr>
        <w:t>между членами</w:t>
      </w:r>
      <w:r w:rsidR="00BA2F85" w:rsidRPr="00C351EE">
        <w:rPr>
          <w:color w:val="000000" w:themeColor="text1"/>
          <w:sz w:val="28"/>
          <w:szCs w:val="28"/>
        </w:rPr>
        <w:t xml:space="preserve"> </w:t>
      </w:r>
      <w:r w:rsidR="00F412F3" w:rsidRPr="00C351EE">
        <w:rPr>
          <w:color w:val="000000" w:themeColor="text1"/>
          <w:sz w:val="28"/>
          <w:szCs w:val="28"/>
        </w:rPr>
        <w:t>Коллегии Контрольно-счетной палаты Москвы</w:t>
      </w:r>
      <w:r w:rsidR="00AF4E91" w:rsidRPr="00C351EE">
        <w:rPr>
          <w:color w:val="000000" w:themeColor="text1"/>
          <w:sz w:val="28"/>
          <w:szCs w:val="28"/>
        </w:rPr>
        <w:t xml:space="preserve"> </w:t>
      </w:r>
      <w:r w:rsidR="00072B87" w:rsidRPr="00C351EE">
        <w:rPr>
          <w:color w:val="000000" w:themeColor="text1"/>
          <w:sz w:val="28"/>
          <w:szCs w:val="28"/>
        </w:rPr>
        <w:t>в части организации и проведения</w:t>
      </w:r>
      <w:r w:rsidR="00AF4E91" w:rsidRPr="00C351EE">
        <w:rPr>
          <w:color w:val="000000" w:themeColor="text1"/>
          <w:sz w:val="28"/>
          <w:szCs w:val="28"/>
        </w:rPr>
        <w:t xml:space="preserve"> </w:t>
      </w:r>
      <w:r w:rsidR="00072B87" w:rsidRPr="00C351EE">
        <w:rPr>
          <w:color w:val="000000" w:themeColor="text1"/>
          <w:sz w:val="28"/>
          <w:szCs w:val="28"/>
        </w:rPr>
        <w:t>контрольных и экспертно-аналитических мероприятий</w:t>
      </w:r>
    </w:p>
    <w:p w14:paraId="2673B901" w14:textId="77777777" w:rsidR="00D14AD9" w:rsidRPr="00C351EE" w:rsidRDefault="00D14AD9" w:rsidP="00AF4E91">
      <w:pPr>
        <w:pStyle w:val="af3"/>
        <w:rPr>
          <w:color w:val="000000" w:themeColor="text1"/>
          <w:sz w:val="20"/>
          <w:szCs w:val="20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3711"/>
      </w:tblGrid>
      <w:tr w:rsidR="00C351EE" w:rsidRPr="00C351EE" w14:paraId="2673B904" w14:textId="77777777" w:rsidTr="00643A01">
        <w:trPr>
          <w:cantSplit/>
          <w:trHeight w:val="511"/>
          <w:tblHeader/>
          <w:jc w:val="center"/>
        </w:trPr>
        <w:tc>
          <w:tcPr>
            <w:tcW w:w="5698" w:type="dxa"/>
            <w:vAlign w:val="center"/>
          </w:tcPr>
          <w:p w14:paraId="2673B902" w14:textId="77777777" w:rsidR="00DB4EE0" w:rsidRPr="00C351EE" w:rsidRDefault="00DB4EE0" w:rsidP="000D6898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Направления деятельности</w:t>
            </w:r>
            <w:r w:rsidR="00E0107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,</w:t>
            </w:r>
            <w:r w:rsidR="000D6898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24115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сфер</w:t>
            </w:r>
            <w:r w:rsidR="006D2F19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ы</w:t>
            </w:r>
            <w:r w:rsidR="0024115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контроля</w:t>
            </w:r>
          </w:p>
        </w:tc>
        <w:tc>
          <w:tcPr>
            <w:tcW w:w="3711" w:type="dxa"/>
            <w:vAlign w:val="center"/>
          </w:tcPr>
          <w:p w14:paraId="2673B903" w14:textId="77777777" w:rsidR="00DB4EE0" w:rsidRPr="00C351EE" w:rsidRDefault="003623A7" w:rsidP="000D6898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Проверяемые органы</w:t>
            </w: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br/>
              <w:t>(организации)</w:t>
            </w:r>
          </w:p>
        </w:tc>
      </w:tr>
      <w:tr w:rsidR="00C351EE" w:rsidRPr="00C351EE" w14:paraId="2673B906" w14:textId="77777777" w:rsidTr="005927C6">
        <w:trPr>
          <w:cantSplit/>
          <w:trHeight w:val="511"/>
          <w:jc w:val="center"/>
        </w:trPr>
        <w:tc>
          <w:tcPr>
            <w:tcW w:w="9409" w:type="dxa"/>
            <w:gridSpan w:val="2"/>
            <w:shd w:val="clear" w:color="auto" w:fill="F2F2F2" w:themeFill="background1" w:themeFillShade="F2"/>
            <w:vAlign w:val="center"/>
          </w:tcPr>
          <w:p w14:paraId="2673B905" w14:textId="77777777" w:rsidR="007F214F" w:rsidRPr="00C351EE" w:rsidRDefault="007F214F" w:rsidP="005B6AB5">
            <w:pPr>
              <w:spacing w:before="120" w:after="120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C351EE">
              <w:rPr>
                <w:b/>
                <w:color w:val="000000" w:themeColor="text1"/>
                <w:spacing w:val="-4"/>
                <w:sz w:val="28"/>
                <w:szCs w:val="28"/>
              </w:rPr>
              <w:t>Председатель Контрольно-счетной палаты Москвы</w:t>
            </w:r>
          </w:p>
        </w:tc>
      </w:tr>
      <w:tr w:rsidR="00C351EE" w:rsidRPr="00C351EE" w14:paraId="2673B90F" w14:textId="77777777" w:rsidTr="00643A01">
        <w:trPr>
          <w:cantSplit/>
          <w:trHeight w:val="511"/>
          <w:jc w:val="center"/>
        </w:trPr>
        <w:tc>
          <w:tcPr>
            <w:tcW w:w="5698" w:type="dxa"/>
            <w:vAlign w:val="center"/>
          </w:tcPr>
          <w:p w14:paraId="2673B907" w14:textId="77777777" w:rsidR="007F214F" w:rsidRDefault="007F214F" w:rsidP="007F2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1. </w:t>
            </w:r>
            <w:r w:rsidRPr="00C351E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Организация методологического, правового обеспечения деятельности КСП Москвы.</w:t>
            </w:r>
          </w:p>
          <w:p w14:paraId="2673B908" w14:textId="77777777" w:rsidR="00062881" w:rsidRPr="002E3AEE" w:rsidRDefault="00062881" w:rsidP="00062881">
            <w:pPr>
              <w:jc w:val="both"/>
              <w:rPr>
                <w:color w:val="00B050"/>
                <w:spacing w:val="-4"/>
                <w:sz w:val="26"/>
                <w:szCs w:val="26"/>
              </w:rPr>
            </w:pPr>
            <w:r w:rsidRPr="00062881">
              <w:rPr>
                <w:b/>
                <w:color w:val="000000" w:themeColor="text1"/>
                <w:spacing w:val="-4"/>
                <w:sz w:val="26"/>
                <w:szCs w:val="26"/>
              </w:rPr>
              <w:t>2.</w:t>
            </w:r>
            <w:r>
              <w:rPr>
                <w:b/>
                <w:color w:val="000000" w:themeColor="text1"/>
                <w:spacing w:val="-4"/>
                <w:sz w:val="26"/>
                <w:szCs w:val="26"/>
              </w:rPr>
              <w:t> </w:t>
            </w:r>
            <w:r w:rsidRPr="00062881">
              <w:rPr>
                <w:color w:val="000000" w:themeColor="text1"/>
                <w:spacing w:val="-4"/>
                <w:sz w:val="26"/>
                <w:szCs w:val="26"/>
              </w:rPr>
              <w:t>Организация планирования работы КСП Москвы, утверждение порядка подготовки, проведения, оформления и контроля результатов контрольных (экспертно-аналитических) мероприятий.</w:t>
            </w:r>
          </w:p>
          <w:p w14:paraId="2673B909" w14:textId="77777777" w:rsidR="007F214F" w:rsidRPr="00C351EE" w:rsidRDefault="003844F2" w:rsidP="007F214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</w:rPr>
              <w:t>3</w:t>
            </w:r>
            <w:r w:rsidR="007F214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7F214F" w:rsidRPr="00C351EE">
              <w:rPr>
                <w:color w:val="000000" w:themeColor="text1"/>
                <w:spacing w:val="-4"/>
                <w:sz w:val="26"/>
                <w:szCs w:val="26"/>
              </w:rPr>
              <w:t> Руководство экспертизами проектов законов о бюджете города Москвы, о внесении изменений в законы о бюджете города Москвы, исполнении бюджета города Москвы, иных нормативных правовых актов города Москвы в сфере бюджетных правоотношений, не отнесенных к предметам ведения иных членов Коллегии КСП Москвы.</w:t>
            </w:r>
          </w:p>
          <w:p w14:paraId="2673B90A" w14:textId="77777777" w:rsidR="007F214F" w:rsidRPr="00C351EE" w:rsidRDefault="003844F2" w:rsidP="007F2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4</w:t>
            </w:r>
            <w:r w:rsidR="007F214F" w:rsidRPr="00C351E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. </w:t>
            </w:r>
            <w:r w:rsidR="00F94CBE" w:rsidRPr="00C351E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Организация</w:t>
            </w:r>
            <w:r w:rsidR="007F214F" w:rsidRPr="00C351E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контроля </w:t>
            </w:r>
            <w:r w:rsidR="002D1A64" w:rsidRPr="00C351E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государственных программ и региональных проектов</w:t>
            </w:r>
            <w:r w:rsidR="007F214F" w:rsidRPr="00C351E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0B" w14:textId="77777777" w:rsidR="007F214F" w:rsidRPr="00C351EE" w:rsidRDefault="003844F2" w:rsidP="007F214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</w:rPr>
              <w:t>5</w:t>
            </w:r>
            <w:r w:rsidR="007F214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7F214F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Организация внутренней экспертизы материалов контрольных (экспертно-аналитических) мероприятий. </w:t>
            </w:r>
          </w:p>
          <w:p w14:paraId="2673B90C" w14:textId="77777777" w:rsidR="007F214F" w:rsidRPr="00C351EE" w:rsidRDefault="003844F2" w:rsidP="007F2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7F214F" w:rsidRPr="00C351E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5D0480" w:rsidRPr="00C351E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 </w:t>
            </w:r>
            <w:r w:rsidR="007F214F" w:rsidRPr="00C351E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Организация формирования годового отчета о деятельности КСП Москвы.</w:t>
            </w:r>
          </w:p>
          <w:p w14:paraId="2673B90D" w14:textId="77777777" w:rsidR="007F214F" w:rsidRPr="00C351EE" w:rsidRDefault="003844F2" w:rsidP="007F214F">
            <w:pPr>
              <w:jc w:val="both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</w:rPr>
              <w:t>7</w:t>
            </w:r>
            <w:r w:rsidR="007F214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7F214F" w:rsidRPr="00C351EE">
              <w:rPr>
                <w:color w:val="000000" w:themeColor="text1"/>
                <w:spacing w:val="-4"/>
                <w:sz w:val="26"/>
                <w:szCs w:val="26"/>
              </w:rPr>
              <w:t> Организация контроля за соответствием деятельности КСП Москвы по проведению контрольных (экспертно-аналитических) мероприятий требованиям законодательства Российской Федерации и города Москвы, локал</w:t>
            </w:r>
            <w:r w:rsidR="00D01C0E" w:rsidRPr="00C351EE">
              <w:rPr>
                <w:color w:val="000000" w:themeColor="text1"/>
                <w:spacing w:val="-4"/>
                <w:sz w:val="26"/>
                <w:szCs w:val="26"/>
              </w:rPr>
              <w:t>ьным нормативным правовым актам</w:t>
            </w:r>
          </w:p>
        </w:tc>
        <w:tc>
          <w:tcPr>
            <w:tcW w:w="3711" w:type="dxa"/>
          </w:tcPr>
          <w:p w14:paraId="2673B90E" w14:textId="77777777" w:rsidR="007F214F" w:rsidRPr="00C351EE" w:rsidRDefault="007F214F" w:rsidP="007F214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финансов города Москвы</w:t>
            </w:r>
          </w:p>
        </w:tc>
      </w:tr>
      <w:tr w:rsidR="00C351EE" w:rsidRPr="00C351EE" w14:paraId="2673B911" w14:textId="77777777" w:rsidTr="00B01C90">
        <w:trPr>
          <w:trHeight w:val="276"/>
          <w:jc w:val="center"/>
        </w:trPr>
        <w:tc>
          <w:tcPr>
            <w:tcW w:w="9409" w:type="dxa"/>
            <w:gridSpan w:val="2"/>
            <w:shd w:val="clear" w:color="auto" w:fill="F2F2F2" w:themeFill="background1" w:themeFillShade="F2"/>
          </w:tcPr>
          <w:p w14:paraId="2673B910" w14:textId="77777777" w:rsidR="00947733" w:rsidRPr="00C351EE" w:rsidRDefault="00947733" w:rsidP="00957077">
            <w:pPr>
              <w:spacing w:before="120" w:after="120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C351EE">
              <w:rPr>
                <w:b/>
                <w:color w:val="000000" w:themeColor="text1"/>
                <w:spacing w:val="-4"/>
                <w:sz w:val="28"/>
                <w:szCs w:val="28"/>
              </w:rPr>
              <w:t>Заместитель Председателя Контрольно-счетной палаты Москвы</w:t>
            </w:r>
          </w:p>
        </w:tc>
      </w:tr>
      <w:tr w:rsidR="00C351EE" w:rsidRPr="00C351EE" w14:paraId="2673B922" w14:textId="77777777" w:rsidTr="00643A01">
        <w:trPr>
          <w:trHeight w:val="276"/>
          <w:jc w:val="center"/>
        </w:trPr>
        <w:tc>
          <w:tcPr>
            <w:tcW w:w="5698" w:type="dxa"/>
          </w:tcPr>
          <w:p w14:paraId="2673B912" w14:textId="77777777" w:rsidR="00C041F9" w:rsidRPr="00C351EE" w:rsidRDefault="003E02DA" w:rsidP="002B27FE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1.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C041F9" w:rsidRPr="00C351EE">
              <w:rPr>
                <w:color w:val="000000" w:themeColor="text1"/>
                <w:spacing w:val="-4"/>
                <w:sz w:val="26"/>
                <w:szCs w:val="26"/>
              </w:rPr>
              <w:t>Координация контрольных и экспертно-аналитических мероприятий.</w:t>
            </w:r>
          </w:p>
          <w:p w14:paraId="2673B913" w14:textId="77777777" w:rsidR="003E02DA" w:rsidRPr="00C351EE" w:rsidRDefault="00C041F9" w:rsidP="002B27FE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7911E3">
              <w:rPr>
                <w:b/>
                <w:color w:val="000000" w:themeColor="text1"/>
                <w:spacing w:val="-4"/>
                <w:sz w:val="26"/>
                <w:szCs w:val="26"/>
              </w:rPr>
              <w:t>2.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3E02DA"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 цифровой адаптации (трансформации) деятельности КСП Москвы.</w:t>
            </w:r>
          </w:p>
          <w:p w14:paraId="2673B914" w14:textId="77777777" w:rsidR="00D96D03" w:rsidRPr="00C351EE" w:rsidRDefault="00C041F9" w:rsidP="00D96D03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3</w:t>
            </w:r>
            <w:r w:rsidR="00D96D03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D96D03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 Организация аудита информации. </w:t>
            </w:r>
          </w:p>
          <w:p w14:paraId="2673B915" w14:textId="77777777" w:rsidR="003E02DA" w:rsidRPr="00C351EE" w:rsidRDefault="00C041F9" w:rsidP="002B27FE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4</w:t>
            </w:r>
            <w:r w:rsidR="006814E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6814EF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3E02DA"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 информационно-аналитического обеспечения КСП Москвы.</w:t>
            </w:r>
          </w:p>
          <w:p w14:paraId="2673B916" w14:textId="77777777" w:rsidR="00113ACC" w:rsidRPr="00C351EE" w:rsidRDefault="00C041F9" w:rsidP="002B27FE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lastRenderedPageBreak/>
              <w:t>5</w:t>
            </w:r>
            <w:r w:rsidR="003E02D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113ACC"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</w:t>
            </w:r>
            <w:r w:rsidR="003D5CC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257562" w:rsidRPr="00C351EE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="00113ACC" w:rsidRPr="00C351EE">
              <w:rPr>
                <w:color w:val="000000" w:themeColor="text1"/>
                <w:spacing w:val="-4"/>
                <w:sz w:val="26"/>
                <w:szCs w:val="26"/>
              </w:rPr>
              <w:t>нформационно</w:t>
            </w:r>
            <w:r w:rsidR="00BA1DAB" w:rsidRPr="00C351EE">
              <w:rPr>
                <w:color w:val="000000" w:themeColor="text1"/>
                <w:spacing w:val="-4"/>
                <w:sz w:val="26"/>
                <w:szCs w:val="26"/>
              </w:rPr>
              <w:t>-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7F758C" w:rsidRPr="00C351EE">
              <w:rPr>
                <w:color w:val="000000" w:themeColor="text1"/>
                <w:spacing w:val="-4"/>
                <w:sz w:val="26"/>
                <w:szCs w:val="26"/>
              </w:rPr>
              <w:t>техн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ологического</w:t>
            </w:r>
            <w:r w:rsidR="007F758C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обеспечения</w:t>
            </w:r>
            <w:r w:rsidR="00EF08BB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7F758C" w:rsidRPr="00C351EE">
              <w:rPr>
                <w:color w:val="000000" w:themeColor="text1"/>
                <w:spacing w:val="-4"/>
                <w:sz w:val="26"/>
                <w:szCs w:val="26"/>
              </w:rPr>
              <w:t>контрольных (экспертно-аналитических) мероприятий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  <w:r w:rsidR="001B2E7E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  <w:p w14:paraId="2673B917" w14:textId="2882B7EC" w:rsidR="00973B13" w:rsidRPr="00C351EE" w:rsidRDefault="00414D6F" w:rsidP="00973B13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5A1AA5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5A1AA5" w:rsidRPr="00C351EE">
              <w:rPr>
                <w:color w:val="000000" w:themeColor="text1"/>
                <w:spacing w:val="-4"/>
                <w:sz w:val="26"/>
                <w:szCs w:val="26"/>
              </w:rPr>
              <w:t> Связь и информатика</w:t>
            </w:r>
            <w:r w:rsidR="00A7798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(</w:t>
            </w:r>
            <w:r w:rsidR="003D5CC7" w:rsidRPr="00C351EE">
              <w:rPr>
                <w:color w:val="000000" w:themeColor="text1"/>
                <w:spacing w:val="-4"/>
                <w:sz w:val="26"/>
                <w:szCs w:val="26"/>
              </w:rPr>
              <w:t>Цифровая экономика</w:t>
            </w:r>
            <w:r w:rsidR="00A77987" w:rsidRPr="00C351EE">
              <w:rPr>
                <w:color w:val="000000" w:themeColor="text1"/>
                <w:spacing w:val="-4"/>
                <w:sz w:val="26"/>
                <w:szCs w:val="26"/>
              </w:rPr>
              <w:t>)</w:t>
            </w:r>
            <w:r w:rsidR="003D5CC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  <w:r w:rsidR="00A7798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 Свод, анализ и координация контроля управления информационными системами, расходов на информатизацию.</w:t>
            </w:r>
            <w:r w:rsidR="00973B13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Руководство экспертизой, свод, анализ, координация контроля Государственной программы города Москвы </w:t>
            </w:r>
            <w:r w:rsidR="00A56F86">
              <w:rPr>
                <w:color w:val="000000" w:themeColor="text1"/>
                <w:spacing w:val="-6"/>
                <w:sz w:val="26"/>
                <w:szCs w:val="26"/>
              </w:rPr>
              <w:t>«Развитие цифровой среды и инноваций»</w:t>
            </w:r>
            <w:r w:rsidR="00954384">
              <w:rPr>
                <w:color w:val="000000" w:themeColor="text1"/>
                <w:spacing w:val="-6"/>
                <w:sz w:val="26"/>
                <w:szCs w:val="26"/>
              </w:rPr>
              <w:t>.</w:t>
            </w:r>
            <w:r w:rsidR="00A56F86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  <w:p w14:paraId="2673B918" w14:textId="77777777" w:rsidR="00E93030" w:rsidRPr="00C351EE" w:rsidRDefault="00414D6F" w:rsidP="00E930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7</w:t>
            </w:r>
            <w:r w:rsidR="004465E7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. 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Руководство внешней проверкой годового отчета об исполнении бюджета города Москвы.</w:t>
            </w:r>
            <w:r w:rsidR="00E93030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Свод, анализ и координация контроля </w:t>
            </w:r>
            <w:r w:rsidR="00E93030" w:rsidRPr="00C351EE">
              <w:rPr>
                <w:color w:val="000000" w:themeColor="text1"/>
                <w:sz w:val="26"/>
                <w:szCs w:val="26"/>
              </w:rPr>
              <w:t>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бюджета.</w:t>
            </w:r>
          </w:p>
          <w:p w14:paraId="2673B919" w14:textId="77777777" w:rsidR="004465E7" w:rsidRPr="00C351EE" w:rsidRDefault="00414D6F" w:rsidP="004465E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8. </w:t>
            </w:r>
            <w:r w:rsidR="004465E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Руководство аудитом в сфере закупок. </w:t>
            </w:r>
          </w:p>
          <w:p w14:paraId="2673B91A" w14:textId="77777777" w:rsidR="002B27FE" w:rsidRPr="00C351EE" w:rsidRDefault="00805B45" w:rsidP="0054775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9</w:t>
            </w:r>
            <w:r w:rsidR="002B27FE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2B27FE" w:rsidRPr="00C351EE">
              <w:rPr>
                <w:color w:val="000000" w:themeColor="text1"/>
                <w:spacing w:val="-4"/>
                <w:sz w:val="26"/>
                <w:szCs w:val="26"/>
              </w:rPr>
              <w:t> Руководство мониторингом исполнения бюджета города Москвы, бюджета государственного территориального внебюджетного фонда города Москвы и социально-экономической ситуации в городе Москве.</w:t>
            </w:r>
          </w:p>
          <w:p w14:paraId="2673B91B" w14:textId="77777777" w:rsidR="00715B1B" w:rsidRPr="00C351EE" w:rsidRDefault="00805B45" w:rsidP="00A7798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10</w:t>
            </w:r>
            <w:r w:rsidR="00A77987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A77987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 о</w:t>
            </w:r>
            <w:r w:rsidR="00715B1B" w:rsidRPr="00C351EE">
              <w:rPr>
                <w:color w:val="000000" w:themeColor="text1"/>
                <w:spacing w:val="-4"/>
                <w:sz w:val="26"/>
                <w:szCs w:val="26"/>
              </w:rPr>
              <w:t>беспечени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>я</w:t>
            </w:r>
            <w:r w:rsidR="00715B1B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информационной безопасности КСП Москвы.</w:t>
            </w:r>
          </w:p>
          <w:p w14:paraId="2673B91C" w14:textId="77777777" w:rsidR="00C06490" w:rsidRPr="00C351EE" w:rsidRDefault="00414D6F" w:rsidP="00D01C0E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805B45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A00698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A77987"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 обеспечения доступа пользователей информации к инфор</w:t>
            </w:r>
            <w:r w:rsidR="00A57E06" w:rsidRPr="00C351EE">
              <w:rPr>
                <w:color w:val="000000" w:themeColor="text1"/>
                <w:spacing w:val="-4"/>
                <w:sz w:val="26"/>
                <w:szCs w:val="26"/>
              </w:rPr>
              <w:t>мации о деятельности КСП Москвы</w:t>
            </w:r>
            <w:r w:rsidR="00A37D64" w:rsidRPr="00C351EE">
              <w:rPr>
                <w:color w:val="000000" w:themeColor="text1"/>
                <w:spacing w:val="-4"/>
                <w:sz w:val="26"/>
                <w:szCs w:val="26"/>
              </w:rPr>
              <w:t>,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1F253B" w:rsidRPr="00C351EE">
              <w:rPr>
                <w:color w:val="000000" w:themeColor="text1"/>
                <w:spacing w:val="-4"/>
                <w:sz w:val="26"/>
                <w:szCs w:val="26"/>
              </w:rPr>
              <w:t>информационное сопровождение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официально</w:t>
            </w:r>
            <w:r w:rsidR="001F253B" w:rsidRPr="00C351EE">
              <w:rPr>
                <w:color w:val="000000" w:themeColor="text1"/>
                <w:spacing w:val="-4"/>
                <w:sz w:val="26"/>
                <w:szCs w:val="26"/>
              </w:rPr>
              <w:t>го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сайт</w:t>
            </w:r>
            <w:r w:rsidR="001F253B" w:rsidRPr="00C351EE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="00A00698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КСП Москвы, </w:t>
            </w:r>
            <w:r w:rsidR="00A37D64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размещение информации на </w:t>
            </w:r>
            <w:r w:rsidR="001F253B" w:rsidRPr="00C351EE">
              <w:rPr>
                <w:color w:val="000000" w:themeColor="text1"/>
                <w:spacing w:val="-4"/>
                <w:sz w:val="26"/>
                <w:szCs w:val="26"/>
              </w:rPr>
              <w:t>портал</w:t>
            </w:r>
            <w:r w:rsidR="00A37D64" w:rsidRPr="00C351EE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="001F253B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Счетной палаты Российской Федерации и контрольно-счетных органов Российской Федерации, </w:t>
            </w:r>
            <w:r w:rsidR="00A37D64" w:rsidRPr="00C351EE">
              <w:rPr>
                <w:color w:val="000000" w:themeColor="text1"/>
                <w:spacing w:val="-4"/>
                <w:sz w:val="26"/>
                <w:szCs w:val="26"/>
              </w:rPr>
              <w:t>в иных государственных информационных система</w:t>
            </w:r>
            <w:r w:rsidR="0017238C">
              <w:rPr>
                <w:color w:val="000000" w:themeColor="text1"/>
                <w:spacing w:val="-4"/>
                <w:sz w:val="26"/>
                <w:szCs w:val="26"/>
              </w:rPr>
              <w:t>х</w:t>
            </w:r>
          </w:p>
        </w:tc>
        <w:tc>
          <w:tcPr>
            <w:tcW w:w="3711" w:type="dxa"/>
          </w:tcPr>
          <w:p w14:paraId="2673B91D" w14:textId="77777777" w:rsidR="00A51871" w:rsidRPr="00C351EE" w:rsidRDefault="00A51871" w:rsidP="00A51871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экономической политики и развития города Москвы;</w:t>
            </w:r>
          </w:p>
          <w:p w14:paraId="2673B91E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информационных технологий города Москвы;</w:t>
            </w:r>
          </w:p>
          <w:p w14:paraId="2673B91F" w14:textId="77777777" w:rsidR="00DA2614" w:rsidRPr="00C351EE" w:rsidRDefault="00DA2614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города Москвы по конкурентной политике;</w:t>
            </w:r>
          </w:p>
          <w:p w14:paraId="2673B921" w14:textId="39D6B38C" w:rsidR="009C4EEA" w:rsidRPr="00C351EE" w:rsidRDefault="003623A7" w:rsidP="00954384">
            <w:pPr>
              <w:jc w:val="both"/>
              <w:rPr>
                <w:color w:val="000000" w:themeColor="text1"/>
                <w:spacing w:val="-4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Главное контрольное управление города Москвы</w:t>
            </w:r>
          </w:p>
        </w:tc>
      </w:tr>
      <w:tr w:rsidR="00C351EE" w:rsidRPr="00C351EE" w14:paraId="2673B924" w14:textId="77777777" w:rsidTr="00B01C90">
        <w:trPr>
          <w:trHeight w:val="373"/>
          <w:jc w:val="center"/>
        </w:trPr>
        <w:tc>
          <w:tcPr>
            <w:tcW w:w="9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3B923" w14:textId="79686EF7" w:rsidR="00B32305" w:rsidRPr="00C351EE" w:rsidRDefault="00A21999" w:rsidP="00957077">
            <w:pPr>
              <w:spacing w:before="120" w:after="120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C351EE">
              <w:rPr>
                <w:b/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Аудиторы </w:t>
            </w:r>
            <w:r w:rsidR="00001152" w:rsidRPr="00C351EE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Контрольно-счетной палаты Москвы </w:t>
            </w:r>
          </w:p>
        </w:tc>
      </w:tr>
      <w:tr w:rsidR="00C351EE" w:rsidRPr="00C351EE" w14:paraId="2673B926" w14:textId="77777777" w:rsidTr="00B01C90">
        <w:trPr>
          <w:jc w:val="center"/>
        </w:trPr>
        <w:tc>
          <w:tcPr>
            <w:tcW w:w="9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3B925" w14:textId="77777777" w:rsidR="00947733" w:rsidRPr="00C351EE" w:rsidRDefault="00947733" w:rsidP="00B01C90">
            <w:pPr>
              <w:spacing w:before="120" w:after="120"/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1. Направление по контрольной и экспертно-аналитической деятельности в сфере городской экономики</w:t>
            </w:r>
          </w:p>
        </w:tc>
      </w:tr>
      <w:tr w:rsidR="00C351EE" w:rsidRPr="00C351EE" w14:paraId="2673B943" w14:textId="77777777" w:rsidTr="00643A01">
        <w:trPr>
          <w:jc w:val="center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3B927" w14:textId="77777777" w:rsidR="00DB4EE0" w:rsidRPr="00C351EE" w:rsidRDefault="00DB4EE0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1.</w:t>
            </w:r>
            <w:r w:rsidR="00D407EE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7E5C70" w:rsidRPr="00C351EE">
              <w:rPr>
                <w:color w:val="000000" w:themeColor="text1"/>
                <w:spacing w:val="-4"/>
                <w:sz w:val="26"/>
                <w:szCs w:val="26"/>
              </w:rPr>
              <w:t>Налоговые д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оход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>ы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бюджета города Москвы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8" w14:textId="77777777" w:rsidR="00DB4EE0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2</w:t>
            </w:r>
            <w:r w:rsidR="00DB4EE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953B39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>Г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>осударственн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>ый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долг города Москвы, в том числе расход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>ы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на его обслуживание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9" w14:textId="77777777" w:rsidR="00DB4EE0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3</w:t>
            </w:r>
            <w:r w:rsidR="00DB4EE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EA690C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>сточник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финансирования дефицита бюджета</w:t>
            </w:r>
            <w:r w:rsidR="005D36EA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  <w:r w:rsidR="008E1E3C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Остатки средств </w:t>
            </w:r>
            <w:r w:rsidR="008E1E3C"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бюджета города Москвы, доходы от их размещения на банковских депозитах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A" w14:textId="77777777" w:rsidR="00CE6B67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4</w:t>
            </w:r>
            <w:r w:rsidR="00DB4EE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CE6B67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П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>ромышленност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ь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>, мало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="00CE6B6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 средне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="00CE6B6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предпринимательств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B" w14:textId="77777777" w:rsidR="00CE6B67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5</w:t>
            </w:r>
            <w:r w:rsidR="00467BF3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AF4E91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="00CE6B67" w:rsidRPr="00C351EE">
              <w:rPr>
                <w:color w:val="000000" w:themeColor="text1"/>
                <w:spacing w:val="-4"/>
                <w:sz w:val="26"/>
                <w:szCs w:val="26"/>
              </w:rPr>
              <w:t>нноваци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онная</w:t>
            </w:r>
            <w:r w:rsidR="00CE6B6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деятельност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ь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C" w14:textId="77777777" w:rsidR="00CE6B67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CE6B67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AF4E91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П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>родовольственн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ая</w:t>
            </w:r>
            <w:r w:rsidR="00DB4EE0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безопасност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ь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D" w14:textId="77777777" w:rsidR="002B4DE3" w:rsidRPr="00C351EE" w:rsidRDefault="00D407EE" w:rsidP="002B4DE3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7</w:t>
            </w:r>
            <w:r w:rsidR="00CE6B67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8231A3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2B4DE3" w:rsidRPr="00C351EE">
              <w:rPr>
                <w:color w:val="000000" w:themeColor="text1"/>
                <w:spacing w:val="-4"/>
                <w:sz w:val="26"/>
                <w:szCs w:val="26"/>
              </w:rPr>
              <w:t>Туризм.</w:t>
            </w:r>
          </w:p>
          <w:p w14:paraId="2673B92E" w14:textId="77777777" w:rsidR="00DB4EE0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8</w:t>
            </w:r>
            <w:r w:rsidR="002B4DE3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2B4DE3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Э</w:t>
            </w:r>
            <w:r w:rsidR="008231A3" w:rsidRPr="00C351EE">
              <w:rPr>
                <w:color w:val="000000" w:themeColor="text1"/>
                <w:spacing w:val="-4"/>
                <w:sz w:val="26"/>
                <w:szCs w:val="26"/>
              </w:rPr>
              <w:t>пизоотическо</w:t>
            </w:r>
            <w:r w:rsidR="003F4DE6" w:rsidRPr="00C351EE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="008231A3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 ветеринарно-санитарно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="008231A3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благополучи</w:t>
            </w:r>
            <w:r w:rsidR="00C73DDC" w:rsidRPr="00C351EE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="008231A3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2F" w14:textId="77777777" w:rsidR="001F63F4" w:rsidRPr="00C351EE" w:rsidRDefault="00D407EE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9</w:t>
            </w:r>
            <w:r w:rsidR="001F63F4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1F63F4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Государственная охрана, учет, сохранение, использование и популяризация объектов недвижимого </w:t>
            </w:r>
            <w:r w:rsidR="001F63F4" w:rsidRPr="00E7701D">
              <w:rPr>
                <w:color w:val="000000" w:themeColor="text1"/>
                <w:spacing w:val="-4"/>
                <w:sz w:val="26"/>
                <w:szCs w:val="26"/>
              </w:rPr>
              <w:t>культурного наследия</w:t>
            </w:r>
            <w:r w:rsidR="001F63F4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30" w14:textId="77777777" w:rsidR="006256CA" w:rsidRPr="00C351EE" w:rsidRDefault="00B63537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D407EE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0</w:t>
            </w:r>
            <w:r w:rsidR="00DB4EE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953B39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D56D56" w:rsidRPr="00C351EE">
              <w:rPr>
                <w:color w:val="000000" w:themeColor="text1"/>
                <w:spacing w:val="-4"/>
                <w:sz w:val="26"/>
                <w:szCs w:val="2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31" w14:textId="77777777" w:rsidR="00386E1D" w:rsidRPr="00C351EE" w:rsidRDefault="00B63537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D407EE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6256C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6256CA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386E1D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Обеспечение права жителей города Москвы на жилые помещения; </w:t>
            </w:r>
            <w:r w:rsidR="006B7103" w:rsidRPr="00C351EE">
              <w:rPr>
                <w:color w:val="000000" w:themeColor="text1"/>
                <w:spacing w:val="-4"/>
                <w:sz w:val="26"/>
                <w:szCs w:val="26"/>
              </w:rPr>
              <w:t>оказание государственной поддержки жителям города Москвы в улучшении жилищных условий, предоставление гражданам выплат и компенсаций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32" w14:textId="77777777" w:rsidR="0032632A" w:rsidRPr="00C351EE" w:rsidRDefault="00B63537" w:rsidP="00B01C9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D407EE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2</w:t>
            </w:r>
            <w:r w:rsidR="006256C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C03896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0C7500" w:rsidRPr="00C351EE">
              <w:rPr>
                <w:color w:val="000000" w:themeColor="text1"/>
                <w:spacing w:val="-4"/>
                <w:sz w:val="26"/>
                <w:szCs w:val="26"/>
              </w:rPr>
              <w:t>Реализация полномочий города Москвы по укреплению материально-технической базы налоговых органов города Москвы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33" w14:textId="77777777" w:rsidR="006644B9" w:rsidRPr="00C351EE" w:rsidRDefault="00B63537" w:rsidP="00B01C9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954BF2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3</w:t>
            </w:r>
            <w:r w:rsidR="006D6672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6D6672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6644B9" w:rsidRPr="00C351EE">
              <w:rPr>
                <w:color w:val="000000" w:themeColor="text1"/>
                <w:spacing w:val="-4"/>
                <w:sz w:val="26"/>
                <w:szCs w:val="26"/>
              </w:rPr>
              <w:t>Свод, анализ и координация контроля:</w:t>
            </w:r>
          </w:p>
          <w:p w14:paraId="2673B934" w14:textId="77777777" w:rsidR="007E5C70" w:rsidRPr="00C351EE" w:rsidRDefault="007E5C70" w:rsidP="00B01C9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неналоговых доходов бюджета города Москвы;</w:t>
            </w:r>
          </w:p>
          <w:p w14:paraId="2673B935" w14:textId="77777777" w:rsidR="006644B9" w:rsidRPr="00C351EE" w:rsidRDefault="006644B9" w:rsidP="006644B9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бюджетных кредитов юридическим лицам;</w:t>
            </w:r>
          </w:p>
          <w:p w14:paraId="2673B936" w14:textId="77777777" w:rsidR="00B63537" w:rsidRPr="00C351EE" w:rsidRDefault="006644B9" w:rsidP="006644B9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участия города Москвы в уставных капиталах хозяйственных обществ, а также управления унитарн</w:t>
            </w:r>
            <w:r w:rsidR="00001152" w:rsidRPr="00C351EE">
              <w:rPr>
                <w:color w:val="000000" w:themeColor="text1"/>
                <w:spacing w:val="-4"/>
                <w:sz w:val="26"/>
                <w:szCs w:val="26"/>
              </w:rPr>
              <w:t>ыми предприятиями города Москвы</w:t>
            </w:r>
            <w:r w:rsidR="000466EF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37" w14:textId="1C8FDD86" w:rsidR="00CC0128" w:rsidRPr="00C351EE" w:rsidRDefault="00B63537" w:rsidP="005910F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1D4CA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4</w:t>
            </w:r>
            <w:r w:rsidR="006256C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001152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F84B08" w:rsidRPr="00C351EE">
              <w:rPr>
                <w:color w:val="000000" w:themeColor="text1"/>
                <w:spacing w:val="-4"/>
                <w:sz w:val="26"/>
                <w:szCs w:val="26"/>
              </w:rPr>
              <w:t>Руководство экспертизой</w:t>
            </w:r>
            <w:r w:rsidR="00E0107F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, свод, анализ, </w:t>
            </w:r>
            <w:r w:rsidR="00F84B08" w:rsidRPr="00C351EE">
              <w:rPr>
                <w:color w:val="000000" w:themeColor="text1"/>
                <w:spacing w:val="-4"/>
                <w:sz w:val="26"/>
                <w:szCs w:val="26"/>
              </w:rPr>
              <w:t>координация контроля </w:t>
            </w:r>
            <w:r w:rsidR="00AB69D6" w:rsidRPr="00C351EE">
              <w:rPr>
                <w:color w:val="000000" w:themeColor="text1"/>
                <w:spacing w:val="-4"/>
                <w:sz w:val="26"/>
                <w:szCs w:val="26"/>
              </w:rPr>
              <w:t>Г</w:t>
            </w:r>
            <w:r w:rsidR="00235408" w:rsidRPr="00C351EE">
              <w:rPr>
                <w:color w:val="000000" w:themeColor="text1"/>
                <w:spacing w:val="-4"/>
                <w:sz w:val="26"/>
                <w:szCs w:val="26"/>
              </w:rPr>
              <w:t>осударственн</w:t>
            </w:r>
            <w:r w:rsidR="00C03896" w:rsidRPr="00C351EE">
              <w:rPr>
                <w:color w:val="000000" w:themeColor="text1"/>
                <w:spacing w:val="-4"/>
                <w:sz w:val="26"/>
                <w:szCs w:val="26"/>
              </w:rPr>
              <w:t>ой</w:t>
            </w:r>
            <w:r w:rsidR="00235408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программ</w:t>
            </w:r>
            <w:r w:rsidR="00C03896" w:rsidRPr="00C351EE">
              <w:rPr>
                <w:color w:val="000000" w:themeColor="text1"/>
                <w:spacing w:val="-4"/>
                <w:sz w:val="26"/>
                <w:szCs w:val="26"/>
              </w:rPr>
              <w:t>ы</w:t>
            </w:r>
            <w:r w:rsidR="000248C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</w:t>
            </w:r>
            <w:r w:rsidR="00C03896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235408" w:rsidRPr="00C351EE">
              <w:rPr>
                <w:color w:val="000000" w:themeColor="text1"/>
                <w:spacing w:val="-4"/>
                <w:sz w:val="26"/>
                <w:szCs w:val="26"/>
              </w:rPr>
              <w:t>«Экономическое развитие и инвестиционная привлекательность города Москвы»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3B938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городского имущества города Москвы;</w:t>
            </w:r>
          </w:p>
          <w:p w14:paraId="2673B939" w14:textId="77777777" w:rsidR="00573BD3" w:rsidRPr="00C351EE" w:rsidRDefault="00573BD3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инвестиционной и промышленной политики города Москвы</w:t>
            </w:r>
            <w:r w:rsidR="009C68E3" w:rsidRPr="00C351EE">
              <w:rPr>
                <w:color w:val="000000" w:themeColor="text1"/>
                <w:spacing w:val="-4"/>
                <w:sz w:val="26"/>
                <w:szCs w:val="26"/>
              </w:rPr>
              <w:t>;</w:t>
            </w:r>
          </w:p>
          <w:p w14:paraId="2673B93A" w14:textId="77777777" w:rsidR="00681E55" w:rsidRPr="00C351EE" w:rsidRDefault="00681E55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предпринимательства и инновационного развития города Москвы</w:t>
            </w:r>
            <w:r w:rsidR="009C68E3" w:rsidRPr="00C351EE">
              <w:rPr>
                <w:color w:val="000000" w:themeColor="text1"/>
                <w:spacing w:val="-4"/>
                <w:sz w:val="26"/>
                <w:szCs w:val="26"/>
              </w:rPr>
              <w:t>;</w:t>
            </w:r>
          </w:p>
          <w:p w14:paraId="2673B93B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Департамент торговли и услуг города Москвы; </w:t>
            </w:r>
          </w:p>
          <w:p w14:paraId="2673B93C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культурного наследия города Москвы;</w:t>
            </w:r>
          </w:p>
          <w:p w14:paraId="2673B93D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Комитет ветеринарии города Москвы;</w:t>
            </w:r>
          </w:p>
          <w:p w14:paraId="2673B93E" w14:textId="77777777" w:rsidR="000D46CE" w:rsidRPr="00C351EE" w:rsidRDefault="000D46CE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A6228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Комитет по туризму города Москвы</w:t>
            </w:r>
            <w:r w:rsidR="009C68E3" w:rsidRPr="00E7701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2673B93F" w14:textId="757DA9DE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Государственная инспекция города Москвы по качеству сельскохозяйственной продукции, сырья и продовольствия;</w:t>
            </w:r>
          </w:p>
          <w:p w14:paraId="2673B940" w14:textId="77777777" w:rsidR="003623A7" w:rsidRPr="00C351EE" w:rsidRDefault="003623A7" w:rsidP="00B01C9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Государственная инспекция по контролю за использованием объектов недвижимости города Москвы;</w:t>
            </w:r>
          </w:p>
          <w:p w14:paraId="2673B941" w14:textId="77777777" w:rsidR="00AF14F1" w:rsidRPr="00C351EE" w:rsidRDefault="003623A7" w:rsidP="00B01C9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Уполномоченный по защите прав предпринимателей в городе Москве</w:t>
            </w:r>
          </w:p>
          <w:p w14:paraId="2673B942" w14:textId="77777777" w:rsidR="001B71E6" w:rsidRPr="00C351EE" w:rsidRDefault="001B71E6" w:rsidP="00AF14F1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351EE" w:rsidRPr="00C351EE" w14:paraId="2673B946" w14:textId="77777777" w:rsidTr="00B01C90">
        <w:trPr>
          <w:trHeight w:val="727"/>
          <w:jc w:val="center"/>
        </w:trPr>
        <w:tc>
          <w:tcPr>
            <w:tcW w:w="9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B944" w14:textId="77777777" w:rsidR="00674898" w:rsidRPr="00C351EE" w:rsidRDefault="00F36E81" w:rsidP="005037EC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lastRenderedPageBreak/>
              <w:t>2.</w:t>
            </w:r>
            <w:r w:rsidR="006C7EE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DA4D84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Направление по контрольной и экспертно-аналитической деятельности</w:t>
            </w:r>
          </w:p>
          <w:p w14:paraId="2673B945" w14:textId="77777777" w:rsidR="00A21999" w:rsidRPr="00C351EE" w:rsidRDefault="00DA4D84" w:rsidP="008F1A31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в сфере </w:t>
            </w:r>
            <w:r w:rsidR="003114B2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общегосударственного</w:t>
            </w:r>
            <w:r w:rsidR="006901B4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(местного)</w:t>
            </w:r>
            <w:r w:rsidR="00A32677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3114B2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управления </w:t>
            </w:r>
          </w:p>
        </w:tc>
      </w:tr>
      <w:tr w:rsidR="00C351EE" w:rsidRPr="00C351EE" w14:paraId="2673B967" w14:textId="77777777" w:rsidTr="00643A01">
        <w:trPr>
          <w:trHeight w:val="276"/>
          <w:jc w:val="center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3B947" w14:textId="77777777" w:rsidR="00F26A3B" w:rsidRPr="00C351EE" w:rsidRDefault="00A1526F" w:rsidP="00F26A3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37318B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507D3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 </w:t>
            </w:r>
            <w:r w:rsidR="00F26A3B" w:rsidRPr="00C351EE">
              <w:rPr>
                <w:color w:val="000000" w:themeColor="text1"/>
                <w:sz w:val="26"/>
                <w:szCs w:val="26"/>
              </w:rPr>
              <w:t>Расходы на функционирование высшего должностного лица города Москвы, высшего исполнительного органа государственной власти, законодательного органа государственной власти.</w:t>
            </w:r>
          </w:p>
          <w:p w14:paraId="2673B948" w14:textId="77777777" w:rsidR="0037318B" w:rsidRPr="00C351EE" w:rsidRDefault="00D57A8B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2</w:t>
            </w:r>
            <w:r w:rsidR="00507D3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507D3D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37318B" w:rsidRPr="00C351EE">
              <w:rPr>
                <w:color w:val="000000" w:themeColor="text1"/>
                <w:spacing w:val="-4"/>
                <w:sz w:val="26"/>
                <w:szCs w:val="26"/>
              </w:rPr>
              <w:t>Физическая культура и спорт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49" w14:textId="77777777" w:rsidR="00E1080C" w:rsidRPr="00C351EE" w:rsidRDefault="00D57A8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  <w:r w:rsidR="00E1080C" w:rsidRPr="00C351EE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935A02" w:rsidRPr="00C351EE">
              <w:rPr>
                <w:color w:val="000000" w:themeColor="text1"/>
                <w:sz w:val="26"/>
                <w:szCs w:val="26"/>
              </w:rPr>
              <w:t> </w:t>
            </w:r>
            <w:r w:rsidR="004C77B3" w:rsidRPr="00C351EE">
              <w:rPr>
                <w:color w:val="000000" w:themeColor="text1"/>
                <w:sz w:val="26"/>
                <w:szCs w:val="26"/>
              </w:rPr>
              <w:t>Досуговая, социально-воспитательная, физкультурно-оздоровительная и спортивная работа с населением</w:t>
            </w:r>
            <w:r w:rsidR="00957077" w:rsidRPr="00C351EE">
              <w:rPr>
                <w:color w:val="000000" w:themeColor="text1"/>
                <w:sz w:val="26"/>
                <w:szCs w:val="26"/>
              </w:rPr>
              <w:t>.</w:t>
            </w:r>
          </w:p>
          <w:p w14:paraId="2673B94A" w14:textId="77777777" w:rsidR="00A72860" w:rsidRPr="00C351EE" w:rsidRDefault="00D57A8B" w:rsidP="00A7286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4</w:t>
            </w:r>
            <w:r w:rsidR="00A7286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A72860" w:rsidRPr="00C351EE">
              <w:rPr>
                <w:color w:val="000000" w:themeColor="text1"/>
                <w:spacing w:val="-4"/>
                <w:sz w:val="26"/>
                <w:szCs w:val="26"/>
              </w:rPr>
              <w:t>Мобилизационная подготовка экономики, защита населения и территории от чрезвычайных ситуаций природного и техногенного характера.</w:t>
            </w:r>
          </w:p>
          <w:p w14:paraId="2673B94B" w14:textId="77777777" w:rsidR="00A72860" w:rsidRPr="00C351EE" w:rsidRDefault="00D57A8B" w:rsidP="00A7286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5</w:t>
            </w:r>
            <w:r w:rsidR="00A7286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A72860" w:rsidRPr="00C351EE">
              <w:rPr>
                <w:color w:val="000000" w:themeColor="text1"/>
                <w:spacing w:val="-4"/>
                <w:sz w:val="26"/>
                <w:szCs w:val="26"/>
              </w:rPr>
              <w:t> Правоохранительная деятельность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4C" w14:textId="77777777" w:rsidR="00A72860" w:rsidRPr="00C351EE" w:rsidRDefault="00D57A8B" w:rsidP="00A7286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A7286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A72860" w:rsidRPr="00C351EE">
              <w:rPr>
                <w:color w:val="000000" w:themeColor="text1"/>
                <w:spacing w:val="-4"/>
                <w:sz w:val="26"/>
                <w:szCs w:val="26"/>
              </w:rPr>
              <w:t> Судебная система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4D" w14:textId="77777777" w:rsidR="0037318B" w:rsidRPr="00C351EE" w:rsidRDefault="00D57A8B" w:rsidP="0037318B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7</w:t>
            </w:r>
            <w:r w:rsidR="0037318B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37318B" w:rsidRPr="00C351EE">
              <w:rPr>
                <w:color w:val="000000" w:themeColor="text1"/>
                <w:spacing w:val="-4"/>
                <w:sz w:val="26"/>
                <w:szCs w:val="26"/>
              </w:rPr>
              <w:t> Обеспечение проведения выборов и референдумов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4E" w14:textId="77777777" w:rsidR="00386E1D" w:rsidRPr="00C351EE" w:rsidRDefault="00D57A8B" w:rsidP="00386E1D">
            <w:pPr>
              <w:tabs>
                <w:tab w:val="left" w:pos="540"/>
              </w:tabs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8</w:t>
            </w:r>
            <w:r w:rsidR="00A01F8F" w:rsidRPr="00C351E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.</w:t>
            </w:r>
            <w:r w:rsidR="00A01F8F"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 </w:t>
            </w:r>
            <w:r w:rsidR="005568B1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Межрегиональное сотрудничество, </w:t>
            </w:r>
            <w:r w:rsidR="005568B1"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общественные связи и связи с религиозными организациями города Москвы (в том числе расходы на содействие развитию национальных культур, поддержка мероприятий по толерантности, п</w:t>
            </w:r>
            <w:r w:rsidR="005568B1" w:rsidRPr="00C351EE">
              <w:rPr>
                <w:color w:val="000000" w:themeColor="text1"/>
                <w:spacing w:val="-4"/>
                <w:sz w:val="26"/>
                <w:szCs w:val="26"/>
              </w:rPr>
              <w:t>роведение массовых и общественных мероприятий в городе Москве, мероприятия в области реализации общественных и национальных отношений</w:t>
            </w:r>
            <w:r w:rsidR="005568B1"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)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4F" w14:textId="77777777" w:rsidR="006A1281" w:rsidRPr="00C351EE" w:rsidRDefault="00D57A8B" w:rsidP="00386E1D">
            <w:pPr>
              <w:tabs>
                <w:tab w:val="left" w:pos="540"/>
              </w:tabs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9</w:t>
            </w:r>
            <w:r w:rsidR="00386E1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386E1D" w:rsidRPr="00C351EE">
              <w:rPr>
                <w:i/>
                <w:color w:val="000000" w:themeColor="text1"/>
                <w:spacing w:val="-4"/>
                <w:sz w:val="26"/>
                <w:szCs w:val="26"/>
              </w:rPr>
              <w:t> </w:t>
            </w:r>
            <w:r w:rsidR="00386E1D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Средства массовой информации, управление в области наружной рекламы и информации, праздничного и </w:t>
            </w:r>
            <w:r w:rsidR="00A53BDD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тематического </w:t>
            </w:r>
            <w:r w:rsidR="00386E1D" w:rsidRPr="00C351EE">
              <w:rPr>
                <w:color w:val="000000" w:themeColor="text1"/>
                <w:spacing w:val="-4"/>
                <w:sz w:val="26"/>
                <w:szCs w:val="26"/>
              </w:rPr>
              <w:t>оформления города</w:t>
            </w:r>
            <w:r w:rsidR="00957077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50" w14:textId="77777777" w:rsidR="00753CC7" w:rsidRPr="00C351EE" w:rsidRDefault="006B6FA9" w:rsidP="008E1E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D57A8B" w:rsidRPr="00C351EE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753CC7" w:rsidRPr="00C351EE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957077" w:rsidRPr="00C351EE">
              <w:rPr>
                <w:color w:val="000000" w:themeColor="text1"/>
                <w:sz w:val="26"/>
                <w:szCs w:val="26"/>
              </w:rPr>
              <w:t> </w:t>
            </w:r>
            <w:r w:rsidR="00753CC7" w:rsidRPr="00C351EE">
              <w:rPr>
                <w:color w:val="000000" w:themeColor="text1"/>
                <w:sz w:val="26"/>
                <w:szCs w:val="26"/>
              </w:rPr>
              <w:t>Межбюджетные отношения между городом Москвой и внутригородскими муниципальными образованиями города Москвы</w:t>
            </w:r>
            <w:r w:rsidR="009470DD" w:rsidRPr="00C351EE">
              <w:rPr>
                <w:color w:val="000000" w:themeColor="text1"/>
                <w:sz w:val="26"/>
                <w:szCs w:val="26"/>
              </w:rPr>
              <w:t>.</w:t>
            </w:r>
          </w:p>
          <w:p w14:paraId="2673B951" w14:textId="77777777" w:rsidR="008E1E3C" w:rsidRPr="00C351EE" w:rsidRDefault="008E1E3C" w:rsidP="008E1E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color w:val="000000" w:themeColor="text1"/>
                <w:sz w:val="26"/>
                <w:szCs w:val="26"/>
              </w:rPr>
              <w:t>Реализация переданных полномочий по внешнему муниципальному финансовому контролю</w:t>
            </w:r>
            <w:r w:rsidR="00957077" w:rsidRPr="00C351EE">
              <w:rPr>
                <w:color w:val="000000" w:themeColor="text1"/>
                <w:sz w:val="26"/>
                <w:szCs w:val="26"/>
              </w:rPr>
              <w:t>.</w:t>
            </w:r>
          </w:p>
          <w:p w14:paraId="2673B952" w14:textId="77777777" w:rsidR="008F1A31" w:rsidRPr="00C351EE" w:rsidRDefault="00E96DB4" w:rsidP="008F1A31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D57A8B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2C75DF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2C75DF" w:rsidRPr="00C351EE">
              <w:rPr>
                <w:color w:val="000000" w:themeColor="text1"/>
                <w:spacing w:val="-4"/>
                <w:sz w:val="26"/>
                <w:szCs w:val="26"/>
              </w:rPr>
              <w:t>Свод</w:t>
            </w:r>
            <w:r w:rsidR="00BF165C" w:rsidRPr="00C351EE">
              <w:rPr>
                <w:color w:val="000000" w:themeColor="text1"/>
                <w:spacing w:val="-4"/>
                <w:sz w:val="26"/>
                <w:szCs w:val="26"/>
              </w:rPr>
              <w:t>,</w:t>
            </w:r>
            <w:r w:rsidR="002C75DF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анализ</w:t>
            </w:r>
            <w:r w:rsidR="00BF165C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 координация</w:t>
            </w:r>
            <w:r w:rsidR="00C87711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контроля в сфере</w:t>
            </w:r>
            <w:r w:rsidR="008F1A31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: </w:t>
            </w:r>
          </w:p>
          <w:p w14:paraId="2673B953" w14:textId="77777777" w:rsidR="008F1A31" w:rsidRPr="00C351EE" w:rsidRDefault="008F1A31" w:rsidP="008F1A31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</w:t>
            </w:r>
            <w:r w:rsidR="002C75DF" w:rsidRPr="00C351EE">
              <w:rPr>
                <w:color w:val="000000" w:themeColor="text1"/>
                <w:spacing w:val="-4"/>
                <w:sz w:val="26"/>
                <w:szCs w:val="26"/>
              </w:rPr>
              <w:t>расходов на содержание государственных органов города Москвы</w:t>
            </w:r>
            <w:r w:rsidR="00BF165C" w:rsidRPr="00C351EE">
              <w:rPr>
                <w:color w:val="000000" w:themeColor="text1"/>
                <w:spacing w:val="-4"/>
                <w:sz w:val="26"/>
                <w:szCs w:val="26"/>
              </w:rPr>
              <w:t>;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  <w:p w14:paraId="2673B954" w14:textId="77777777" w:rsidR="00B63537" w:rsidRPr="00C351EE" w:rsidRDefault="008F1A31" w:rsidP="008F1A31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</w:t>
            </w:r>
            <w:r w:rsidR="00C87711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BF165C" w:rsidRPr="00C351EE">
              <w:rPr>
                <w:color w:val="000000" w:themeColor="text1"/>
                <w:spacing w:val="-4"/>
                <w:sz w:val="26"/>
                <w:szCs w:val="26"/>
              </w:rPr>
              <w:t>местных бюджетов в городе Москве</w:t>
            </w:r>
            <w:r w:rsidR="00C06490"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55" w14:textId="56321B7F" w:rsidR="006B5577" w:rsidRPr="00C351EE" w:rsidRDefault="00DC20C2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D57A8B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2</w:t>
            </w:r>
            <w:r w:rsidR="00B84BB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F0348C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5568B1" w:rsidRPr="00C351EE">
              <w:rPr>
                <w:color w:val="000000" w:themeColor="text1"/>
                <w:spacing w:val="-4"/>
                <w:sz w:val="26"/>
                <w:szCs w:val="26"/>
              </w:rPr>
              <w:t>Руководство экспертизой, свод, анализ, координация контроля государственных программ</w:t>
            </w:r>
            <w:r w:rsidR="00FD423C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</w:t>
            </w:r>
            <w:r w:rsidR="005568B1" w:rsidRPr="00C351EE">
              <w:rPr>
                <w:color w:val="000000" w:themeColor="text1"/>
                <w:spacing w:val="-4"/>
                <w:sz w:val="26"/>
                <w:szCs w:val="26"/>
              </w:rPr>
              <w:t>:</w:t>
            </w:r>
            <w:r w:rsidR="006E3473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«Безопасный город»,</w:t>
            </w:r>
            <w:r w:rsidR="0037318B" w:rsidRPr="00C351EE">
              <w:rPr>
                <w:color w:val="000000" w:themeColor="text1"/>
                <w:spacing w:val="-4"/>
                <w:sz w:val="26"/>
                <w:szCs w:val="26"/>
              </w:rPr>
              <w:t> «Спорт Москвы»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3B956" w14:textId="77777777" w:rsidR="00E32295" w:rsidRPr="00C351EE" w:rsidRDefault="00E32295" w:rsidP="00E32295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Московская городская Дума;</w:t>
            </w:r>
          </w:p>
          <w:p w14:paraId="2673B957" w14:textId="77777777" w:rsidR="00E32295" w:rsidRPr="00C351EE" w:rsidRDefault="00E32295" w:rsidP="00E32295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Управление делами Мэра и Правительства Москвы;</w:t>
            </w:r>
          </w:p>
          <w:p w14:paraId="2673B958" w14:textId="77777777" w:rsidR="00CC0128" w:rsidRPr="00C351EE" w:rsidRDefault="00032F9D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региональной безопасности и противодействия коррупции города Москвы;</w:t>
            </w:r>
          </w:p>
          <w:p w14:paraId="2673B959" w14:textId="77777777" w:rsidR="00032F9D" w:rsidRPr="00C351EE" w:rsidRDefault="00032F9D" w:rsidP="00032F9D">
            <w:pPr>
              <w:jc w:val="both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территориальных органов исполнительной власти города Москвы</w:t>
            </w:r>
            <w:r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;</w:t>
            </w:r>
          </w:p>
          <w:p w14:paraId="2673B95A" w14:textId="77777777" w:rsidR="00032F9D" w:rsidRPr="00C351EE" w:rsidRDefault="00032F9D" w:rsidP="00032F9D">
            <w:pPr>
              <w:jc w:val="both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Департамент национальной политики и межрегиональных связей города Москвы;</w:t>
            </w:r>
          </w:p>
          <w:p w14:paraId="2673B95B" w14:textId="77777777" w:rsidR="00032F9D" w:rsidRPr="00C351EE" w:rsidRDefault="00032F9D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средств массовой информации и рекламы города Москвы;</w:t>
            </w:r>
          </w:p>
          <w:p w14:paraId="2673B95C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Департамент спорта города Москвы; </w:t>
            </w:r>
          </w:p>
          <w:p w14:paraId="2673B95D" w14:textId="77777777" w:rsidR="000D46CE" w:rsidRPr="00C351EE" w:rsidRDefault="000D46CE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внешнеэкономических и международных связей города Москвы;</w:t>
            </w:r>
          </w:p>
          <w:p w14:paraId="2673B95E" w14:textId="77777777" w:rsidR="00E32295" w:rsidRPr="00C351EE" w:rsidRDefault="00E32295" w:rsidP="00E32295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Департамент по делам гражданской обороны, чрезвычайным ситуациям и пожарной безопасности города Москвы; </w:t>
            </w:r>
          </w:p>
          <w:p w14:paraId="2673B95F" w14:textId="77777777" w:rsidR="00032F9D" w:rsidRPr="00C351EE" w:rsidRDefault="00032F9D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Комитет общественных связей</w:t>
            </w:r>
            <w:r w:rsidR="00D60F6F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 молодежной политики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Москвы;</w:t>
            </w:r>
          </w:p>
          <w:p w14:paraId="2673B960" w14:textId="77777777" w:rsidR="00E32295" w:rsidRPr="00C351EE" w:rsidRDefault="00E32295" w:rsidP="00E32295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954384">
              <w:rPr>
                <w:color w:val="000000" w:themeColor="text1"/>
                <w:spacing w:val="-4"/>
                <w:sz w:val="26"/>
                <w:szCs w:val="26"/>
              </w:rPr>
              <w:t>Комитет государственных услуг города Москвы;</w:t>
            </w:r>
          </w:p>
          <w:p w14:paraId="2673B961" w14:textId="77777777" w:rsidR="00032F9D" w:rsidRPr="00C351EE" w:rsidRDefault="00032F9D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Управление по обеспечению деятельности мировых судей города Москвы;</w:t>
            </w:r>
          </w:p>
          <w:p w14:paraId="2673B962" w14:textId="77777777" w:rsidR="00E32295" w:rsidRPr="00C351EE" w:rsidRDefault="00E32295" w:rsidP="00E32295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Московская городская избирательная комиссия;</w:t>
            </w:r>
          </w:p>
          <w:p w14:paraId="2673B963" w14:textId="77777777" w:rsidR="00686BEE" w:rsidRPr="00C351EE" w:rsidRDefault="00686BEE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КСП Москвы;</w:t>
            </w:r>
          </w:p>
          <w:p w14:paraId="2673B964" w14:textId="77777777" w:rsidR="00B63537" w:rsidRPr="00C351EE" w:rsidRDefault="00032F9D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Главное управление Министерства внутренних дел Российской Федерации по городу Москве;</w:t>
            </w:r>
          </w:p>
          <w:p w14:paraId="2673B965" w14:textId="77777777" w:rsidR="002E3AEE" w:rsidRPr="00C351EE" w:rsidRDefault="002E3AEE" w:rsidP="00032F9D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Префектуры административных округов города Москвы;</w:t>
            </w:r>
          </w:p>
          <w:p w14:paraId="2673B966" w14:textId="77777777" w:rsidR="00BE4CF8" w:rsidRPr="00C351EE" w:rsidRDefault="003623A7" w:rsidP="006D6FC4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Органы местного самоуправления внутригородских муниципальных образований в городе Москве</w:t>
            </w:r>
          </w:p>
        </w:tc>
      </w:tr>
      <w:tr w:rsidR="00C351EE" w:rsidRPr="00C351EE" w14:paraId="2673B96A" w14:textId="77777777" w:rsidTr="00B01C90">
        <w:trPr>
          <w:trHeight w:val="695"/>
          <w:jc w:val="center"/>
        </w:trPr>
        <w:tc>
          <w:tcPr>
            <w:tcW w:w="94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B968" w14:textId="77777777" w:rsidR="00001152" w:rsidRPr="00C351EE" w:rsidRDefault="00F36E81" w:rsidP="005037EC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lastRenderedPageBreak/>
              <w:t>3.</w:t>
            </w:r>
            <w:r w:rsidR="006644B9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DA4D84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Направление по контрольной и экспертно-аналитической деятельности</w:t>
            </w:r>
          </w:p>
          <w:p w14:paraId="2673B969" w14:textId="77777777" w:rsidR="00A21999" w:rsidRPr="00C351EE" w:rsidRDefault="00DA4D84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в </w:t>
            </w:r>
            <w:r w:rsidR="00CB4E07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социальной </w:t>
            </w:r>
            <w:r w:rsidR="0037318B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сфере </w:t>
            </w:r>
          </w:p>
        </w:tc>
      </w:tr>
      <w:tr w:rsidR="00C351EE" w:rsidRPr="00C351EE" w14:paraId="2673B97E" w14:textId="77777777" w:rsidTr="00643A01">
        <w:trPr>
          <w:trHeight w:val="801"/>
          <w:jc w:val="center"/>
        </w:trPr>
        <w:tc>
          <w:tcPr>
            <w:tcW w:w="5698" w:type="dxa"/>
            <w:tcBorders>
              <w:top w:val="single" w:sz="4" w:space="0" w:color="auto"/>
            </w:tcBorders>
          </w:tcPr>
          <w:p w14:paraId="2673B96B" w14:textId="77777777" w:rsidR="00D50545" w:rsidRPr="00C351EE" w:rsidRDefault="00AE2C71" w:rsidP="00E0107F">
            <w:pPr>
              <w:pStyle w:val="a3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1.</w:t>
            </w:r>
            <w:r w:rsidR="00D75F65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en-US" w:eastAsia="ru-RU"/>
              </w:rPr>
              <w:t> </w:t>
            </w:r>
            <w:r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З</w:t>
            </w:r>
            <w:r w:rsidR="00DB4EE0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дравоохранение</w:t>
            </w:r>
            <w:r w:rsidR="00D50545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  <w:r w:rsidR="001F2A92" w:rsidRPr="00C351EE">
              <w:rPr>
                <w:color w:val="000000" w:themeColor="text1"/>
                <w:spacing w:val="-4"/>
                <w:sz w:val="26"/>
                <w:szCs w:val="26"/>
                <w:lang w:val="ru-RU" w:eastAsia="ru-RU"/>
              </w:rPr>
              <w:t xml:space="preserve"> </w:t>
            </w:r>
            <w:r w:rsidR="001F2A92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Московский городской фонд обязательного медицинского страхования.</w:t>
            </w:r>
          </w:p>
          <w:p w14:paraId="2673B96C" w14:textId="77777777" w:rsidR="00A426EC" w:rsidRPr="00C351EE" w:rsidRDefault="00A426EC" w:rsidP="00E0107F">
            <w:pPr>
              <w:pStyle w:val="a3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/>
              </w:rPr>
              <w:lastRenderedPageBreak/>
              <w:t>2</w:t>
            </w: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</w:rPr>
              <w:t>.</w:t>
            </w:r>
            <w:r w:rsidRPr="00C351EE">
              <w:rPr>
                <w:i w:val="0"/>
                <w:color w:val="000000" w:themeColor="text1"/>
                <w:spacing w:val="-4"/>
                <w:sz w:val="26"/>
                <w:szCs w:val="26"/>
              </w:rPr>
              <w:t> Образование.</w:t>
            </w:r>
          </w:p>
          <w:p w14:paraId="2673B96D" w14:textId="77777777" w:rsidR="00747713" w:rsidRPr="00C351EE" w:rsidRDefault="00747713" w:rsidP="00747713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3.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 Культура, кинематография (за исключением государственной охраны, учета, сохранения, использования и популяризации объектов недвижимого </w:t>
            </w:r>
            <w:r w:rsidRPr="00A24192">
              <w:rPr>
                <w:color w:val="000000" w:themeColor="text1"/>
                <w:spacing w:val="-4"/>
                <w:sz w:val="26"/>
                <w:szCs w:val="26"/>
              </w:rPr>
              <w:t>культурного наследия города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Москвы).</w:t>
            </w:r>
          </w:p>
          <w:p w14:paraId="2673B96E" w14:textId="77777777" w:rsidR="00216699" w:rsidRPr="00C351EE" w:rsidRDefault="00747713" w:rsidP="00E0107F">
            <w:pPr>
              <w:pStyle w:val="a3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4</w:t>
            </w:r>
            <w:r w:rsidR="00D50545"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  <w:r w:rsidR="00D50545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 </w:t>
            </w:r>
            <w:r w:rsidR="007B5B9A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Социальная политика</w:t>
            </w:r>
            <w:r w:rsidR="00216699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</w:p>
          <w:p w14:paraId="2673B96F" w14:textId="77777777" w:rsidR="00D50545" w:rsidRPr="00C351EE" w:rsidRDefault="00747713" w:rsidP="0021669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5</w:t>
            </w:r>
            <w:r w:rsidR="00216699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216699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 Рынок труда и </w:t>
            </w:r>
            <w:r w:rsidR="007B5B9A" w:rsidRPr="00C351EE">
              <w:rPr>
                <w:color w:val="000000" w:themeColor="text1"/>
                <w:spacing w:val="-4"/>
                <w:sz w:val="26"/>
                <w:szCs w:val="26"/>
              </w:rPr>
              <w:t>содействие занятости населения.</w:t>
            </w:r>
          </w:p>
          <w:p w14:paraId="2673B970" w14:textId="77777777" w:rsidR="00DA2614" w:rsidRPr="00C351EE" w:rsidRDefault="00747713" w:rsidP="00944156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A26460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A26460"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Обеспечение </w:t>
            </w:r>
            <w:r w:rsidR="00A26460" w:rsidRPr="00C351EE">
              <w:rPr>
                <w:color w:val="000000" w:themeColor="text1"/>
                <w:spacing w:val="-4"/>
                <w:sz w:val="26"/>
                <w:szCs w:val="26"/>
              </w:rPr>
              <w:t>архивного дела, охраны и использования историко-документального наследия.</w:t>
            </w:r>
          </w:p>
          <w:p w14:paraId="2673B971" w14:textId="77777777" w:rsidR="006644B9" w:rsidRPr="00C351EE" w:rsidRDefault="00747713" w:rsidP="006644B9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7</w:t>
            </w:r>
            <w:r w:rsidR="00491405" w:rsidRPr="00C351E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.</w:t>
            </w:r>
            <w:r w:rsidR="00491405"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 </w:t>
            </w:r>
            <w:r w:rsidR="006644B9" w:rsidRPr="00C351EE">
              <w:rPr>
                <w:color w:val="000000" w:themeColor="text1"/>
                <w:spacing w:val="-4"/>
                <w:sz w:val="26"/>
                <w:szCs w:val="26"/>
              </w:rPr>
              <w:t>Руководство экспертизой, свод, анализ, координация контроля государственных программ</w:t>
            </w:r>
            <w:r w:rsidR="00FD423C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</w:t>
            </w:r>
            <w:r w:rsidR="006644B9" w:rsidRPr="00C351EE">
              <w:rPr>
                <w:color w:val="000000" w:themeColor="text1"/>
                <w:spacing w:val="-4"/>
                <w:sz w:val="26"/>
                <w:szCs w:val="26"/>
              </w:rPr>
              <w:t>:</w:t>
            </w:r>
          </w:p>
          <w:p w14:paraId="2673B972" w14:textId="77777777" w:rsidR="006644B9" w:rsidRPr="00C351EE" w:rsidRDefault="006644B9" w:rsidP="006644B9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– «Развитие </w:t>
            </w:r>
            <w:r w:rsidR="008128FF" w:rsidRPr="00C351EE">
              <w:rPr>
                <w:color w:val="000000" w:themeColor="text1"/>
                <w:spacing w:val="-4"/>
                <w:sz w:val="26"/>
                <w:szCs w:val="26"/>
              </w:rPr>
              <w:t>здравоохранения города Москвы (Столичное здравоохранение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)»;</w:t>
            </w:r>
          </w:p>
          <w:p w14:paraId="2673B973" w14:textId="77777777" w:rsidR="00A426EC" w:rsidRPr="00C351EE" w:rsidRDefault="00A426EC" w:rsidP="006644B9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«Разви</w:t>
            </w:r>
            <w:r w:rsidR="004234F6" w:rsidRPr="00C351EE">
              <w:rPr>
                <w:color w:val="000000" w:themeColor="text1"/>
                <w:spacing w:val="-4"/>
                <w:sz w:val="26"/>
                <w:szCs w:val="26"/>
              </w:rPr>
              <w:t>тие образования города Москвы (</w:t>
            </w:r>
            <w:r w:rsidR="008128FF" w:rsidRPr="00C351EE">
              <w:rPr>
                <w:color w:val="000000" w:themeColor="text1"/>
                <w:spacing w:val="-4"/>
                <w:sz w:val="26"/>
                <w:szCs w:val="26"/>
              </w:rPr>
              <w:t>«</w:t>
            </w:r>
            <w:r w:rsidR="004234F6" w:rsidRPr="00C351EE">
              <w:rPr>
                <w:color w:val="000000" w:themeColor="text1"/>
                <w:spacing w:val="-4"/>
                <w:sz w:val="26"/>
                <w:szCs w:val="26"/>
              </w:rPr>
              <w:t>Столичное образование</w:t>
            </w:r>
            <w:r w:rsidR="008128FF" w:rsidRPr="00C351EE">
              <w:rPr>
                <w:color w:val="000000" w:themeColor="text1"/>
                <w:spacing w:val="-4"/>
                <w:sz w:val="26"/>
                <w:szCs w:val="26"/>
              </w:rPr>
              <w:t>»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)</w:t>
            </w:r>
            <w:r w:rsidR="00EF5EFC" w:rsidRPr="00C351EE">
              <w:rPr>
                <w:color w:val="000000" w:themeColor="text1"/>
                <w:spacing w:val="-4"/>
                <w:sz w:val="26"/>
                <w:szCs w:val="26"/>
              </w:rPr>
              <w:t>»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;</w:t>
            </w:r>
          </w:p>
          <w:p w14:paraId="2673B974" w14:textId="50EE549B" w:rsidR="001E7164" w:rsidRPr="00C351EE" w:rsidRDefault="00EF5EFC" w:rsidP="001E7164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«</w:t>
            </w:r>
            <w:r w:rsidR="005B1ABA">
              <w:rPr>
                <w:color w:val="000000" w:themeColor="text1"/>
                <w:spacing w:val="-4"/>
                <w:sz w:val="26"/>
                <w:szCs w:val="26"/>
              </w:rPr>
              <w:t>Развитие культурно-туристической среды и сохранение культурного наследия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»;</w:t>
            </w:r>
          </w:p>
          <w:p w14:paraId="2673B975" w14:textId="77777777" w:rsidR="00CC0128" w:rsidRPr="00C351EE" w:rsidRDefault="006644B9" w:rsidP="00A26460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«Социальная поддержка жителей города Москвы»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673B976" w14:textId="77777777" w:rsidR="009F5C0C" w:rsidRPr="00C351EE" w:rsidRDefault="009F5C0C" w:rsidP="009F5C0C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здравоохранения города Москвы;</w:t>
            </w:r>
          </w:p>
          <w:p w14:paraId="2673B977" w14:textId="77777777" w:rsidR="009F5C0C" w:rsidRPr="00C351EE" w:rsidRDefault="009F5C0C" w:rsidP="009F5C0C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Департамент образования</w:t>
            </w:r>
            <w:r w:rsidR="00EB363A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 науки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города Москвы;</w:t>
            </w:r>
          </w:p>
          <w:p w14:paraId="2673B978" w14:textId="77777777" w:rsidR="009F5C0C" w:rsidRPr="00C351EE" w:rsidRDefault="009F5C0C" w:rsidP="009F5C0C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A24192">
              <w:rPr>
                <w:color w:val="000000" w:themeColor="text1"/>
                <w:spacing w:val="-4"/>
                <w:sz w:val="26"/>
                <w:szCs w:val="26"/>
              </w:rPr>
              <w:t>Департамент культуры города Москвы;</w:t>
            </w:r>
          </w:p>
          <w:p w14:paraId="2673B979" w14:textId="77777777" w:rsidR="009F5C0C" w:rsidRPr="00C351EE" w:rsidRDefault="009F5C0C" w:rsidP="009F5C0C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труда и социальной защиты населения города Москвы;</w:t>
            </w:r>
          </w:p>
          <w:p w14:paraId="2673B97A" w14:textId="77777777" w:rsidR="009F5C0C" w:rsidRPr="00C351EE" w:rsidRDefault="009F5C0C" w:rsidP="009F5C0C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Главное архивное управление города Москвы;</w:t>
            </w:r>
          </w:p>
          <w:p w14:paraId="2673B97B" w14:textId="77777777" w:rsidR="009F5C0C" w:rsidRPr="00C351EE" w:rsidRDefault="009F5C0C" w:rsidP="009F5C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color w:val="000000" w:themeColor="text1"/>
                <w:sz w:val="26"/>
                <w:szCs w:val="26"/>
              </w:rPr>
              <w:t>Управление записи актов гражданского состояния города Москвы;</w:t>
            </w:r>
          </w:p>
          <w:p w14:paraId="2673B97C" w14:textId="77777777" w:rsidR="009F5C0C" w:rsidRPr="00C351EE" w:rsidRDefault="009F5C0C" w:rsidP="009F5C0C">
            <w:pPr>
              <w:pStyle w:val="a3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Московский городской фонд обязательного медицинского страхования;</w:t>
            </w:r>
          </w:p>
          <w:p w14:paraId="2673B97D" w14:textId="4D5B1C97" w:rsidR="006C05BB" w:rsidRPr="00A56F86" w:rsidRDefault="009F5C0C" w:rsidP="00D412D8">
            <w:pPr>
              <w:pStyle w:val="a3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/>
              </w:rPr>
            </w:pPr>
            <w:r w:rsidRPr="00C351EE">
              <w:rPr>
                <w:i w:val="0"/>
                <w:color w:val="000000" w:themeColor="text1"/>
                <w:spacing w:val="-4"/>
                <w:sz w:val="26"/>
                <w:szCs w:val="26"/>
              </w:rPr>
              <w:t>Уполномоченный по правам человека в городе Москве</w:t>
            </w:r>
            <w:r w:rsidR="00A56F86">
              <w:rPr>
                <w:i w:val="0"/>
                <w:color w:val="000000" w:themeColor="text1"/>
                <w:spacing w:val="-4"/>
                <w:sz w:val="26"/>
                <w:szCs w:val="26"/>
                <w:lang w:val="ru-RU"/>
              </w:rPr>
              <w:t xml:space="preserve"> и его аппарат</w:t>
            </w:r>
          </w:p>
        </w:tc>
      </w:tr>
      <w:tr w:rsidR="00C351EE" w:rsidRPr="00C351EE" w14:paraId="2673B981" w14:textId="77777777" w:rsidTr="00B01C90">
        <w:trPr>
          <w:trHeight w:val="764"/>
          <w:jc w:val="center"/>
        </w:trPr>
        <w:tc>
          <w:tcPr>
            <w:tcW w:w="94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B97F" w14:textId="77777777" w:rsidR="00674898" w:rsidRPr="00C351EE" w:rsidRDefault="00935701" w:rsidP="009C63A8">
            <w:pPr>
              <w:widowControl w:val="0"/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lastRenderedPageBreak/>
              <w:t>4</w:t>
            </w:r>
            <w:r w:rsidR="00B159D6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88410C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Направление по к</w:t>
            </w:r>
            <w:r w:rsidR="006644B9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онтрольн</w:t>
            </w:r>
            <w:r w:rsidR="004248D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ой</w:t>
            </w:r>
            <w:r w:rsidR="006644B9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и экспертно-аналитическ</w:t>
            </w:r>
            <w:r w:rsidR="004248D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ой</w:t>
            </w:r>
            <w:r w:rsidR="006644B9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4248DA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деятельности</w:t>
            </w:r>
          </w:p>
          <w:p w14:paraId="2673B980" w14:textId="77777777" w:rsidR="00F36E81" w:rsidRPr="00C351EE" w:rsidRDefault="006644B9" w:rsidP="008F1A31">
            <w:pPr>
              <w:widowControl w:val="0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в сфере </w:t>
            </w:r>
            <w:r w:rsidR="006901B4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городского</w:t>
            </w:r>
            <w:r w:rsidR="00F36E81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хозяйств</w:t>
            </w:r>
            <w:r w:rsidR="004D05E1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а</w:t>
            </w:r>
          </w:p>
        </w:tc>
      </w:tr>
      <w:tr w:rsidR="00C351EE" w:rsidRPr="00C351EE" w14:paraId="2673B993" w14:textId="77777777" w:rsidTr="00643A01">
        <w:trPr>
          <w:trHeight w:val="1991"/>
          <w:jc w:val="center"/>
        </w:trPr>
        <w:tc>
          <w:tcPr>
            <w:tcW w:w="5698" w:type="dxa"/>
            <w:tcBorders>
              <w:bottom w:val="single" w:sz="4" w:space="0" w:color="auto"/>
            </w:tcBorders>
          </w:tcPr>
          <w:p w14:paraId="2673B982" w14:textId="77777777" w:rsidR="002D6B6E" w:rsidRPr="00C351EE" w:rsidRDefault="00047D7E" w:rsidP="00047D7E">
            <w:pPr>
              <w:pStyle w:val="a3"/>
              <w:widowControl w:val="0"/>
              <w:tabs>
                <w:tab w:val="left" w:pos="27"/>
              </w:tabs>
              <w:ind w:left="27"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1. </w:t>
            </w:r>
            <w:r w:rsidR="009324CD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Жилищно-коммунальное хозяйство</w:t>
            </w:r>
            <w:r w:rsidR="001D77D8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 </w:t>
            </w:r>
            <w:r w:rsidR="00FF047B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(за исключением расходов на ремонт и содержание дорог и объектов дорожного хозяйства)</w:t>
            </w:r>
            <w:r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</w:p>
          <w:p w14:paraId="2673B983" w14:textId="77777777" w:rsidR="009324CD" w:rsidRPr="00C351EE" w:rsidRDefault="009324CD" w:rsidP="009324CD">
            <w:pPr>
              <w:pStyle w:val="a3"/>
              <w:widowControl w:val="0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2.</w:t>
            </w:r>
            <w:r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 Топливно-энергетический комплекс.</w:t>
            </w:r>
          </w:p>
          <w:p w14:paraId="2673B984" w14:textId="77777777" w:rsidR="009A04C4" w:rsidRPr="00C351EE" w:rsidRDefault="00631072" w:rsidP="009A04C4">
            <w:pPr>
              <w:pStyle w:val="a3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3</w:t>
            </w:r>
            <w:r w:rsidR="009A04C4"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  <w:r w:rsidR="009A04C4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 Транспорт.</w:t>
            </w:r>
          </w:p>
          <w:p w14:paraId="2673B985" w14:textId="77777777" w:rsidR="009324CD" w:rsidRPr="00C351EE" w:rsidRDefault="00631072" w:rsidP="009324CD">
            <w:pPr>
              <w:pStyle w:val="a3"/>
              <w:widowControl w:val="0"/>
              <w:tabs>
                <w:tab w:val="left" w:pos="601"/>
              </w:tabs>
              <w:ind w:right="0" w:firstLine="0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4</w:t>
            </w:r>
            <w:r w:rsidR="009324CD"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  <w:r w:rsidR="009324CD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 Охрана окружающей среды.</w:t>
            </w:r>
          </w:p>
          <w:p w14:paraId="2673B986" w14:textId="77777777" w:rsidR="009324CD" w:rsidRPr="00C351EE" w:rsidRDefault="00631072" w:rsidP="009324CD">
            <w:pPr>
              <w:widowControl w:val="0"/>
              <w:jc w:val="both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5</w:t>
            </w:r>
            <w:r w:rsidR="009324C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 Водное хозяйство. Лесное хозяйство.</w:t>
            </w:r>
          </w:p>
          <w:p w14:paraId="2673B987" w14:textId="77777777" w:rsidR="009324CD" w:rsidRPr="00C351EE" w:rsidRDefault="00631072" w:rsidP="00AB69D6">
            <w:pPr>
              <w:widowControl w:val="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9324C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Руководство экспертизой, свод, анализ, координация контроля государственных программ города Москвы:</w:t>
            </w:r>
          </w:p>
          <w:p w14:paraId="2673B988" w14:textId="77777777" w:rsidR="009324CD" w:rsidRPr="00C351EE" w:rsidRDefault="009324CD" w:rsidP="00AB69D6">
            <w:pPr>
              <w:widowControl w:val="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</w:t>
            </w:r>
            <w:r w:rsidRPr="00C351EE">
              <w:rPr>
                <w:color w:val="000000" w:themeColor="text1"/>
                <w:spacing w:val="4"/>
                <w:sz w:val="26"/>
                <w:szCs w:val="26"/>
              </w:rPr>
              <w:t>«Развитие</w:t>
            </w:r>
            <w:r w:rsidR="0055401B" w:rsidRPr="00C351EE">
              <w:rPr>
                <w:color w:val="000000" w:themeColor="text1"/>
                <w:spacing w:val="4"/>
                <w:sz w:val="26"/>
                <w:szCs w:val="26"/>
                <w:lang w:val="en-US"/>
              </w:rPr>
              <w:t> </w:t>
            </w:r>
            <w:r w:rsidRPr="00C351EE">
              <w:rPr>
                <w:color w:val="000000" w:themeColor="text1"/>
                <w:spacing w:val="4"/>
                <w:sz w:val="26"/>
                <w:szCs w:val="26"/>
              </w:rPr>
              <w:t>коммунально-инженерной инфраструктуры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и энергосбережение в городе Москве»;</w:t>
            </w:r>
          </w:p>
          <w:p w14:paraId="2673B989" w14:textId="77777777" w:rsidR="009324CD" w:rsidRPr="00C351EE" w:rsidRDefault="00E646A5" w:rsidP="00AB69D6">
            <w:pPr>
              <w:widowControl w:val="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«Развитие городской среды»;</w:t>
            </w:r>
          </w:p>
          <w:p w14:paraId="2673B98A" w14:textId="77777777" w:rsidR="009A04C4" w:rsidRPr="00C351EE" w:rsidRDefault="009324CD" w:rsidP="009A04C4">
            <w:pPr>
              <w:pStyle w:val="21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</w:t>
            </w:r>
            <w:r w:rsidR="009A04C4" w:rsidRPr="00C351EE">
              <w:rPr>
                <w:color w:val="000000" w:themeColor="text1"/>
                <w:spacing w:val="-4"/>
                <w:sz w:val="26"/>
                <w:szCs w:val="26"/>
              </w:rPr>
              <w:t>«Развитие транспортной системы»</w:t>
            </w:r>
          </w:p>
          <w:p w14:paraId="2673B98B" w14:textId="77777777" w:rsidR="009324CD" w:rsidRPr="00C351EE" w:rsidRDefault="009324CD" w:rsidP="00957077">
            <w:pPr>
              <w:pStyle w:val="21"/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673B98C" w14:textId="77777777" w:rsidR="003623A7" w:rsidRPr="00C351EE" w:rsidRDefault="003623A7" w:rsidP="003623A7">
            <w:pPr>
              <w:widowControl w:val="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жилищно-коммунального хозяйства города Москвы;</w:t>
            </w:r>
          </w:p>
          <w:p w14:paraId="2673B98D" w14:textId="623094D9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Департамент капитального ремонта города Москвы; </w:t>
            </w:r>
            <w:r w:rsidRPr="00C351EE">
              <w:rPr>
                <w:color w:val="000000" w:themeColor="text1"/>
                <w:spacing w:val="-6"/>
                <w:sz w:val="26"/>
                <w:szCs w:val="26"/>
              </w:rPr>
              <w:t>Департамент транспорта и развития дорожно-транспортной инфраструктуры города Москвы;</w:t>
            </w:r>
          </w:p>
          <w:p w14:paraId="2673B98E" w14:textId="77777777" w:rsidR="003623A7" w:rsidRPr="00C351EE" w:rsidRDefault="003623A7" w:rsidP="003623A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color w:val="000000" w:themeColor="text1"/>
                <w:sz w:val="26"/>
                <w:szCs w:val="26"/>
              </w:rPr>
              <w:t xml:space="preserve">Департамент природопользования и охраны окружающей среды города Москвы; </w:t>
            </w:r>
          </w:p>
          <w:p w14:paraId="2673B98F" w14:textId="77777777" w:rsidR="003623A7" w:rsidRPr="00C351EE" w:rsidRDefault="003623A7" w:rsidP="003623A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Московская административная дорожная инспекция;</w:t>
            </w:r>
          </w:p>
          <w:p w14:paraId="2673B990" w14:textId="77777777" w:rsidR="003623A7" w:rsidRPr="00C351EE" w:rsidRDefault="009E0983" w:rsidP="003623A7">
            <w:pPr>
              <w:widowControl w:val="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hyperlink r:id="rId8" w:history="1">
              <w:r w:rsidR="003623A7" w:rsidRPr="00C351EE">
                <w:rPr>
                  <w:rStyle w:val="af0"/>
                  <w:color w:val="000000" w:themeColor="text1"/>
                  <w:spacing w:val="-4"/>
                  <w:sz w:val="26"/>
                  <w:szCs w:val="26"/>
                  <w:u w:val="none"/>
                </w:rPr>
                <w:t>Объединение</w:t>
              </w:r>
            </w:hyperlink>
            <w:r w:rsidR="003623A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административно-технических инспекций города Москвы;</w:t>
            </w:r>
          </w:p>
          <w:p w14:paraId="2673B991" w14:textId="77777777" w:rsidR="003623A7" w:rsidRPr="00C351EE" w:rsidRDefault="003623A7" w:rsidP="003623A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color w:val="000000" w:themeColor="text1"/>
                <w:sz w:val="26"/>
                <w:szCs w:val="26"/>
              </w:rPr>
              <w:t>Государственная жилищная инспекция города Москвы;</w:t>
            </w:r>
          </w:p>
          <w:p w14:paraId="2673B992" w14:textId="77777777" w:rsidR="00AC64CD" w:rsidRPr="00C351EE" w:rsidRDefault="003623A7" w:rsidP="002D1A64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color w:val="000000" w:themeColor="text1"/>
                <w:sz w:val="26"/>
                <w:szCs w:val="26"/>
              </w:rPr>
              <w:lastRenderedPageBreak/>
              <w:t>Фонд капитального ремонта многоквартирных домов города Москвы</w:t>
            </w:r>
          </w:p>
        </w:tc>
      </w:tr>
      <w:tr w:rsidR="00C351EE" w:rsidRPr="00C351EE" w14:paraId="2673B996" w14:textId="77777777" w:rsidTr="00B01C90">
        <w:trPr>
          <w:trHeight w:val="756"/>
          <w:jc w:val="center"/>
        </w:trPr>
        <w:tc>
          <w:tcPr>
            <w:tcW w:w="9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B994" w14:textId="77777777" w:rsidR="009324CD" w:rsidRPr="00C351EE" w:rsidRDefault="009324CD" w:rsidP="00935A02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lastRenderedPageBreak/>
              <w:t>5. Направление по контрольной и экспертно-аналитической деятельности</w:t>
            </w:r>
          </w:p>
          <w:p w14:paraId="2673B995" w14:textId="77777777" w:rsidR="009324CD" w:rsidRPr="00C351EE" w:rsidRDefault="009324CD" w:rsidP="00935A02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в сфере городской инфраструктуры</w:t>
            </w:r>
          </w:p>
        </w:tc>
      </w:tr>
      <w:tr w:rsidR="00C351EE" w:rsidRPr="00C351EE" w14:paraId="2673B9A8" w14:textId="77777777" w:rsidTr="00643A01">
        <w:trPr>
          <w:trHeight w:val="6356"/>
          <w:jc w:val="center"/>
        </w:trPr>
        <w:tc>
          <w:tcPr>
            <w:tcW w:w="5698" w:type="dxa"/>
            <w:tcBorders>
              <w:bottom w:val="single" w:sz="4" w:space="0" w:color="auto"/>
            </w:tcBorders>
          </w:tcPr>
          <w:p w14:paraId="2673B997" w14:textId="77777777" w:rsidR="009324CD" w:rsidRPr="00C351EE" w:rsidRDefault="00E646A5" w:rsidP="00677D24">
            <w:pPr>
              <w:pStyle w:val="a3"/>
              <w:ind w:left="27" w:right="0" w:firstLine="0"/>
              <w:jc w:val="left"/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</w:pPr>
            <w:r w:rsidRPr="00C351EE">
              <w:rPr>
                <w:b/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1. </w:t>
            </w:r>
            <w:r w:rsidR="009324CD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Градостроительная политика</w:t>
            </w:r>
            <w:r w:rsidR="00677D24" w:rsidRPr="00C351EE">
              <w:rPr>
                <w:i w:val="0"/>
                <w:color w:val="000000" w:themeColor="text1"/>
                <w:spacing w:val="-4"/>
                <w:sz w:val="26"/>
                <w:szCs w:val="26"/>
                <w:lang w:val="ru-RU" w:eastAsia="ru-RU"/>
              </w:rPr>
              <w:t>.</w:t>
            </w:r>
          </w:p>
          <w:p w14:paraId="2673B998" w14:textId="77777777" w:rsidR="00FF047B" w:rsidRPr="00C351EE" w:rsidRDefault="00FF047B" w:rsidP="00FF047B">
            <w:pPr>
              <w:autoSpaceDE w:val="0"/>
              <w:autoSpaceDN w:val="0"/>
              <w:adjustRightInd w:val="0"/>
              <w:ind w:left="35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z w:val="26"/>
                <w:szCs w:val="26"/>
              </w:rPr>
              <w:t>2.</w:t>
            </w:r>
            <w:r w:rsidRPr="00C351EE">
              <w:rPr>
                <w:color w:val="000000" w:themeColor="text1"/>
                <w:sz w:val="26"/>
                <w:szCs w:val="26"/>
              </w:rPr>
              <w:t xml:space="preserve"> Строительство и реконструкция объектов капитального строительства, в том числе строительство нового жилья. </w:t>
            </w:r>
          </w:p>
          <w:p w14:paraId="2673B999" w14:textId="77777777" w:rsidR="00FF047B" w:rsidRPr="00C351EE" w:rsidRDefault="00FF047B" w:rsidP="00FF047B">
            <w:pPr>
              <w:autoSpaceDE w:val="0"/>
              <w:autoSpaceDN w:val="0"/>
              <w:adjustRightInd w:val="0"/>
              <w:ind w:left="35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z w:val="26"/>
                <w:szCs w:val="26"/>
              </w:rPr>
              <w:t>3.</w:t>
            </w:r>
            <w:r w:rsidRPr="00C351EE">
              <w:rPr>
                <w:color w:val="000000" w:themeColor="text1"/>
                <w:sz w:val="26"/>
                <w:szCs w:val="26"/>
              </w:rPr>
              <w:t> Реновация существующей жилой застройки.</w:t>
            </w:r>
          </w:p>
          <w:p w14:paraId="2673B99A" w14:textId="77777777" w:rsidR="00FF047B" w:rsidRPr="00C351EE" w:rsidRDefault="00FF047B" w:rsidP="00FF047B">
            <w:pPr>
              <w:autoSpaceDE w:val="0"/>
              <w:autoSpaceDN w:val="0"/>
              <w:adjustRightInd w:val="0"/>
              <w:ind w:left="35"/>
              <w:jc w:val="both"/>
              <w:rPr>
                <w:color w:val="000000" w:themeColor="text1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z w:val="26"/>
                <w:szCs w:val="26"/>
              </w:rPr>
              <w:t>4.</w:t>
            </w:r>
            <w:r w:rsidRPr="00C351EE">
              <w:rPr>
                <w:color w:val="000000" w:themeColor="text1"/>
                <w:sz w:val="26"/>
                <w:szCs w:val="26"/>
              </w:rPr>
              <w:t xml:space="preserve"> Дорожное хозяйство (дорожные фонды) (за исключением расходов на организацию дорожного движения, ремонт дворовых территорий многоквартирных домов и проездов 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 ним).</w:t>
            </w:r>
          </w:p>
          <w:p w14:paraId="2673B99B" w14:textId="77777777" w:rsidR="009324CD" w:rsidRPr="00C351EE" w:rsidRDefault="007143E2" w:rsidP="0095707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5.</w:t>
            </w:r>
            <w:r w:rsidR="00E646A5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Руководство экспертизой, свод, анализ, координация контроля:</w:t>
            </w:r>
          </w:p>
          <w:p w14:paraId="2673B99C" w14:textId="77777777" w:rsidR="009324CD" w:rsidRPr="00C351EE" w:rsidRDefault="009324CD" w:rsidP="00F10BA4">
            <w:pPr>
              <w:pStyle w:val="21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государственн</w:t>
            </w:r>
            <w:r w:rsidR="009A04C4" w:rsidRPr="00C351EE">
              <w:rPr>
                <w:color w:val="000000" w:themeColor="text1"/>
                <w:spacing w:val="-4"/>
                <w:sz w:val="26"/>
                <w:szCs w:val="26"/>
              </w:rPr>
              <w:t>ых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программ города Москвы «Градостроительная политика»</w:t>
            </w:r>
            <w:r w:rsidR="00935A02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, </w:t>
            </w:r>
            <w:r w:rsidR="009A04C4" w:rsidRPr="00C351EE">
              <w:rPr>
                <w:color w:val="000000" w:themeColor="text1"/>
                <w:spacing w:val="-4"/>
                <w:sz w:val="26"/>
                <w:szCs w:val="26"/>
              </w:rPr>
              <w:t>«Жилище»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; </w:t>
            </w:r>
          </w:p>
          <w:p w14:paraId="2673B99D" w14:textId="77777777" w:rsidR="009324CD" w:rsidRPr="00C351EE" w:rsidRDefault="009324CD" w:rsidP="00F10BA4">
            <w:pPr>
              <w:pStyle w:val="21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Адресной инвестиционной программы города Москвы</w:t>
            </w:r>
            <w:r w:rsidR="00E26B55" w:rsidRPr="00C351EE">
              <w:rPr>
                <w:color w:val="000000" w:themeColor="text1"/>
                <w:spacing w:val="-4"/>
                <w:sz w:val="26"/>
                <w:szCs w:val="26"/>
              </w:rPr>
              <w:t>;</w:t>
            </w:r>
          </w:p>
          <w:p w14:paraId="2673B99E" w14:textId="77777777" w:rsidR="009255AA" w:rsidRPr="00C351EE" w:rsidRDefault="009255AA" w:rsidP="00F10BA4">
            <w:pPr>
              <w:pStyle w:val="21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 программы реновации жилищного фонда в городе Москве;</w:t>
            </w:r>
          </w:p>
          <w:p w14:paraId="2673B99F" w14:textId="77777777" w:rsidR="009324CD" w:rsidRPr="00C351EE" w:rsidRDefault="009671D9" w:rsidP="008D4528">
            <w:pPr>
              <w:pStyle w:val="21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–</w:t>
            </w:r>
            <w:r w:rsidR="00E26B55" w:rsidRPr="00C351EE">
              <w:rPr>
                <w:color w:val="000000" w:themeColor="text1"/>
                <w:sz w:val="26"/>
                <w:szCs w:val="26"/>
              </w:rPr>
              <w:t> дорожного фонда</w:t>
            </w:r>
            <w:r w:rsidR="00091711" w:rsidRPr="00C351EE">
              <w:rPr>
                <w:color w:val="000000" w:themeColor="text1"/>
                <w:sz w:val="26"/>
                <w:szCs w:val="26"/>
              </w:rPr>
              <w:t xml:space="preserve"> города Москвы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673B9A0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строительства города Москвы;</w:t>
            </w:r>
          </w:p>
          <w:p w14:paraId="2673B9A1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Департамент развития новых территорий города Москвы;</w:t>
            </w:r>
          </w:p>
          <w:p w14:paraId="2673B9A2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Департамент градостроительной политики города Москвы; </w:t>
            </w:r>
          </w:p>
          <w:p w14:paraId="2673B9A3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Комитет по архитектуре и градостроительству города Москвы;</w:t>
            </w:r>
          </w:p>
          <w:p w14:paraId="2673B9A4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Комитет города Москвы по обеспечению реализации инвестиционных проектов в строительстве и контролю в области долевого строительства; </w:t>
            </w:r>
          </w:p>
          <w:p w14:paraId="2673B9A5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Комитет города Москвы по ценовой политике в строительстве и государственной экспертизе проектов;</w:t>
            </w:r>
          </w:p>
          <w:p w14:paraId="2673B9A6" w14:textId="77777777" w:rsidR="003623A7" w:rsidRPr="00C351EE" w:rsidRDefault="003623A7" w:rsidP="003623A7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Комитет государственного строительного надзора города Москвы;</w:t>
            </w:r>
          </w:p>
          <w:p w14:paraId="2673B9A7" w14:textId="77777777" w:rsidR="00BB744A" w:rsidRPr="00C351EE" w:rsidRDefault="003623A7" w:rsidP="003623A7">
            <w:pPr>
              <w:pStyle w:val="21"/>
              <w:rPr>
                <w:b/>
                <w:i/>
                <w:color w:val="000000" w:themeColor="text1"/>
                <w:spacing w:val="-4"/>
                <w:sz w:val="26"/>
                <w:szCs w:val="26"/>
                <w:highlight w:val="red"/>
              </w:rPr>
            </w:pPr>
            <w:r w:rsidRPr="00C351EE">
              <w:rPr>
                <w:color w:val="000000" w:themeColor="text1"/>
                <w:sz w:val="26"/>
                <w:szCs w:val="26"/>
              </w:rPr>
              <w:t>Московский фонд реновации жилой застройки</w:t>
            </w:r>
          </w:p>
        </w:tc>
      </w:tr>
      <w:tr w:rsidR="00C351EE" w:rsidRPr="00C351EE" w14:paraId="2673B9AC" w14:textId="77777777" w:rsidTr="00B01C90">
        <w:trPr>
          <w:trHeight w:val="1045"/>
          <w:jc w:val="center"/>
        </w:trPr>
        <w:tc>
          <w:tcPr>
            <w:tcW w:w="94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B9A9" w14:textId="77777777" w:rsidR="00D76789" w:rsidRPr="00C351EE" w:rsidRDefault="009324CD" w:rsidP="00935A02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Направления деятельности всех </w:t>
            </w:r>
            <w:r w:rsidR="002115CB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членов Коллегии</w:t>
            </w:r>
          </w:p>
          <w:p w14:paraId="2673B9AA" w14:textId="77777777" w:rsidR="00D76789" w:rsidRPr="00C351EE" w:rsidRDefault="009324CD" w:rsidP="00935A02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Контрольно-счетной палаты Москвы</w:t>
            </w:r>
          </w:p>
          <w:p w14:paraId="2673B9AB" w14:textId="77777777" w:rsidR="009324CD" w:rsidRPr="00C351EE" w:rsidRDefault="009324CD" w:rsidP="00935A02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(в рамках закрепленных предметов ведения)</w:t>
            </w:r>
          </w:p>
        </w:tc>
      </w:tr>
      <w:tr w:rsidR="009324CD" w:rsidRPr="00C351EE" w14:paraId="2673B9B3" w14:textId="77777777" w:rsidTr="003A14DF">
        <w:trPr>
          <w:jc w:val="center"/>
        </w:trPr>
        <w:tc>
          <w:tcPr>
            <w:tcW w:w="9409" w:type="dxa"/>
            <w:gridSpan w:val="2"/>
          </w:tcPr>
          <w:p w14:paraId="2673B9AD" w14:textId="77777777" w:rsidR="00564C04" w:rsidRPr="00C351EE" w:rsidRDefault="00FF047B" w:rsidP="00564C04">
            <w:pPr>
              <w:pStyle w:val="a6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1. 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Организация, проведение, оформление результатов контрольных и экспертно-аналитических мероприятий, осуществляемых КСП Москвы в соответствии с установленными ст.17 Закона города Москвы от 30.06.2010 № 30 «О Контрольно-счетной 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палате Москвы» полномочиями, организация контроля за реализацией представлений (предписаний), иных предложений по итогам их проведения.</w:t>
            </w:r>
            <w:r w:rsidR="00564C04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  <w:p w14:paraId="2673B9AE" w14:textId="77777777" w:rsidR="009324CD" w:rsidRPr="00C351EE" w:rsidRDefault="009324CD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2. 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Контроль </w:t>
            </w:r>
            <w:r w:rsidR="00FC5ED8" w:rsidRPr="00C351EE">
              <w:rPr>
                <w:color w:val="000000" w:themeColor="text1"/>
                <w:spacing w:val="-4"/>
                <w:sz w:val="26"/>
                <w:szCs w:val="26"/>
              </w:rPr>
              <w:t>государственных программ и региональных проектов,</w:t>
            </w:r>
            <w:r w:rsidR="00E136A5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расходов на информатизацию, управление информационными системами; деятельности в сфере </w:t>
            </w:r>
            <w:r w:rsidR="005970D2" w:rsidRPr="00C351EE">
              <w:rPr>
                <w:color w:val="000000" w:themeColor="text1"/>
                <w:spacing w:val="-4"/>
                <w:sz w:val="26"/>
                <w:szCs w:val="26"/>
              </w:rPr>
              <w:t>осуществления закупок для обеспечения государственных нужд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(аудит в сфере закупок); бюджетных кредитов; субсидий юридическим лицам; 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 xml:space="preserve">межбюджетных отношений; неналоговых доходов; безвозмездных поступлений; средств резервного фонда; расходов на содержание </w:t>
            </w:r>
            <w:r w:rsidRPr="00C351EE">
              <w:rPr>
                <w:bCs/>
                <w:color w:val="000000" w:themeColor="text1"/>
                <w:spacing w:val="-4"/>
                <w:sz w:val="26"/>
                <w:szCs w:val="26"/>
              </w:rPr>
              <w:t>органов государственной власти города Москвы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; расходов на инвестиционные цели по отраслям в части обоснованности их осуществления за счет средств бюджета города Москвы, полноты обеспечения потребности</w:t>
            </w:r>
            <w:r w:rsidR="00373A37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; </w:t>
            </w:r>
            <w:r w:rsidR="00E03983" w:rsidRPr="00C351EE">
              <w:rPr>
                <w:color w:val="000000" w:themeColor="text1"/>
                <w:spacing w:val="-4"/>
                <w:sz w:val="26"/>
                <w:szCs w:val="26"/>
              </w:rPr>
              <w:t>Адресной инвестиционной программы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; учреждений, государственных унитарных предприятий, находящихся в ведении контролируемых организаций; хозяйственных обществ, функции по координации и контролю за деятельностью которых закреплены за проверяемыми органами (организациями); местных бюджетов;</w:t>
            </w:r>
            <w:r w:rsidR="00564C04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деятельности Департамента финансов города Москвы как финансового органа города Москвы и </w:t>
            </w:r>
            <w:r w:rsidRPr="00C351EE">
              <w:rPr>
                <w:color w:val="000000" w:themeColor="text1"/>
                <w:sz w:val="26"/>
                <w:szCs w:val="26"/>
              </w:rPr>
              <w:t>главного администратора бюджетных средств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  <w:p w14:paraId="2673B9AF" w14:textId="77777777" w:rsidR="009324CD" w:rsidRPr="00C351EE" w:rsidRDefault="009324CD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3.</w:t>
            </w:r>
            <w:r w:rsidRPr="00C351EE">
              <w:rPr>
                <w:b/>
                <w:color w:val="000000" w:themeColor="text1"/>
                <w:spacing w:val="-4"/>
                <w:sz w:val="26"/>
                <w:szCs w:val="26"/>
                <w:lang w:val="en-US"/>
              </w:rPr>
              <w:t> 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Организация, проведение и оформление результатов работ по подготовке годового отчета о деятельности КСП Москвы.</w:t>
            </w:r>
          </w:p>
          <w:p w14:paraId="2673B9B0" w14:textId="77777777" w:rsidR="009324CD" w:rsidRPr="00C351EE" w:rsidRDefault="009324CD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4.</w:t>
            </w:r>
            <w:r w:rsidRPr="00C351EE">
              <w:rPr>
                <w:color w:val="000000" w:themeColor="text1"/>
                <w:spacing w:val="-4"/>
                <w:sz w:val="26"/>
                <w:szCs w:val="26"/>
                <w:lang w:val="en-US"/>
              </w:rPr>
              <w:t> 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Организация и проведение работы в рамках </w:t>
            </w:r>
            <w:r w:rsidR="00F41109" w:rsidRPr="00C351EE">
              <w:rPr>
                <w:color w:val="000000" w:themeColor="text1"/>
                <w:spacing w:val="-4"/>
                <w:sz w:val="26"/>
                <w:szCs w:val="26"/>
              </w:rPr>
              <w:t>П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лана методологического обеспечения деятельности КСП Москвы.</w:t>
            </w:r>
          </w:p>
          <w:p w14:paraId="2673B9B1" w14:textId="77777777" w:rsidR="008500E9" w:rsidRPr="00C351EE" w:rsidRDefault="008500E9" w:rsidP="00E0107F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5.</w:t>
            </w:r>
            <w:r w:rsidR="00E646A5" w:rsidRPr="00C351EE">
              <w:rPr>
                <w:color w:val="000000" w:themeColor="text1"/>
                <w:spacing w:val="-4"/>
                <w:sz w:val="26"/>
                <w:szCs w:val="26"/>
              </w:rPr>
              <w:t> 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Организация и проведение работы с обращени</w:t>
            </w:r>
            <w:r w:rsidR="0052143A">
              <w:rPr>
                <w:color w:val="000000" w:themeColor="text1"/>
                <w:spacing w:val="-4"/>
                <w:sz w:val="26"/>
                <w:szCs w:val="26"/>
              </w:rPr>
              <w:t>я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>м</w:t>
            </w:r>
            <w:r w:rsidR="0052143A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граждан и организаций, поступающими в КСП Москвы.</w:t>
            </w:r>
          </w:p>
          <w:p w14:paraId="2673B9B2" w14:textId="77777777" w:rsidR="009324CD" w:rsidRPr="00C351EE" w:rsidRDefault="008500E9" w:rsidP="00564C04">
            <w:pPr>
              <w:pStyle w:val="21"/>
              <w:rPr>
                <w:color w:val="000000" w:themeColor="text1"/>
                <w:spacing w:val="-4"/>
                <w:sz w:val="26"/>
                <w:szCs w:val="26"/>
              </w:rPr>
            </w:pPr>
            <w:r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6</w:t>
            </w:r>
            <w:r w:rsidR="009324CD" w:rsidRPr="00C351EE">
              <w:rPr>
                <w:b/>
                <w:color w:val="000000" w:themeColor="text1"/>
                <w:spacing w:val="-4"/>
                <w:sz w:val="26"/>
                <w:szCs w:val="26"/>
              </w:rPr>
              <w:t>. 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Руковод</w:t>
            </w:r>
            <w:r w:rsidR="00564C04" w:rsidRPr="00C351EE">
              <w:rPr>
                <w:color w:val="000000" w:themeColor="text1"/>
                <w:spacing w:val="-4"/>
                <w:sz w:val="26"/>
                <w:szCs w:val="26"/>
              </w:rPr>
              <w:t>ство комплексными контрольными (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>экспертно-аналитическими</w:t>
            </w:r>
            <w:r w:rsidR="00564C04" w:rsidRPr="00C351EE">
              <w:rPr>
                <w:color w:val="000000" w:themeColor="text1"/>
                <w:spacing w:val="-4"/>
                <w:sz w:val="26"/>
                <w:szCs w:val="26"/>
              </w:rPr>
              <w:t>)</w:t>
            </w:r>
            <w:r w:rsidR="009324CD" w:rsidRPr="00C351EE">
              <w:rPr>
                <w:color w:val="000000" w:themeColor="text1"/>
                <w:spacing w:val="-4"/>
                <w:sz w:val="26"/>
                <w:szCs w:val="26"/>
              </w:rPr>
              <w:t xml:space="preserve"> мероприятиями</w:t>
            </w:r>
          </w:p>
        </w:tc>
      </w:tr>
    </w:tbl>
    <w:p w14:paraId="2673B9B4" w14:textId="77777777" w:rsidR="0013439A" w:rsidRPr="00C351EE" w:rsidRDefault="0013439A" w:rsidP="00B32305">
      <w:pPr>
        <w:tabs>
          <w:tab w:val="left" w:pos="327"/>
        </w:tabs>
        <w:jc w:val="both"/>
        <w:rPr>
          <w:b/>
          <w:color w:val="000000" w:themeColor="text1"/>
          <w:sz w:val="28"/>
          <w:szCs w:val="28"/>
        </w:rPr>
      </w:pPr>
    </w:p>
    <w:p w14:paraId="2673B9B5" w14:textId="77777777" w:rsidR="00121245" w:rsidRPr="00C351EE" w:rsidRDefault="00121245">
      <w:pPr>
        <w:tabs>
          <w:tab w:val="left" w:pos="327"/>
        </w:tabs>
        <w:jc w:val="both"/>
        <w:rPr>
          <w:b/>
          <w:color w:val="000000" w:themeColor="text1"/>
          <w:sz w:val="28"/>
          <w:szCs w:val="28"/>
        </w:rPr>
      </w:pPr>
    </w:p>
    <w:sectPr w:rsidR="00121245" w:rsidRPr="00C351EE" w:rsidSect="00E418CD">
      <w:headerReference w:type="even" r:id="rId9"/>
      <w:headerReference w:type="default" r:id="rId10"/>
      <w:footerReference w:type="even" r:id="rId11"/>
      <w:pgSz w:w="11906" w:h="16838" w:code="9"/>
      <w:pgMar w:top="1418" w:right="1134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B9B9" w14:textId="77777777" w:rsidR="00FC0259" w:rsidRDefault="00FC0259">
      <w:r>
        <w:separator/>
      </w:r>
    </w:p>
  </w:endnote>
  <w:endnote w:type="continuationSeparator" w:id="0">
    <w:p w14:paraId="2673B9BA" w14:textId="77777777" w:rsidR="00FC0259" w:rsidRDefault="00FC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3B9BE" w14:textId="77777777" w:rsidR="00D76789" w:rsidRDefault="00D7678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2673B9BF" w14:textId="77777777" w:rsidR="00D76789" w:rsidRDefault="00D7678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B9B6" w14:textId="77777777" w:rsidR="00FC0259" w:rsidRDefault="00FC0259">
      <w:r>
        <w:separator/>
      </w:r>
    </w:p>
  </w:footnote>
  <w:footnote w:type="continuationSeparator" w:id="0">
    <w:p w14:paraId="2673B9B7" w14:textId="77777777" w:rsidR="00FC0259" w:rsidRDefault="00FC0259">
      <w:r>
        <w:continuationSeparator/>
      </w:r>
    </w:p>
  </w:footnote>
  <w:footnote w:type="continuationNotice" w:id="1">
    <w:p w14:paraId="2673B9B8" w14:textId="77777777" w:rsidR="00FC0259" w:rsidRDefault="00FC02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3B9BB" w14:textId="77777777" w:rsidR="00D76789" w:rsidRDefault="00D7678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2673B9BC" w14:textId="77777777" w:rsidR="00D76789" w:rsidRDefault="00D7678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3B9BD" w14:textId="77777777" w:rsidR="00D76789" w:rsidRDefault="00D7678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E0983" w:rsidRPr="009E0983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41"/>
    <w:multiLevelType w:val="multilevel"/>
    <w:tmpl w:val="749621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AA6E8D"/>
    <w:multiLevelType w:val="hybridMultilevel"/>
    <w:tmpl w:val="9B8AA67A"/>
    <w:lvl w:ilvl="0" w:tplc="66D679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821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0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0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F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0E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EB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80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9E6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4132"/>
    <w:multiLevelType w:val="multilevel"/>
    <w:tmpl w:val="5EFAF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545421"/>
    <w:multiLevelType w:val="hybridMultilevel"/>
    <w:tmpl w:val="B75AACF2"/>
    <w:lvl w:ilvl="0" w:tplc="503A45F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AEE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967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6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61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1CE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6D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A9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CF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120"/>
    <w:multiLevelType w:val="hybridMultilevel"/>
    <w:tmpl w:val="B9F68B0A"/>
    <w:lvl w:ilvl="0" w:tplc="6950BFAC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46FA6"/>
    <w:multiLevelType w:val="hybridMultilevel"/>
    <w:tmpl w:val="29F898D0"/>
    <w:lvl w:ilvl="0" w:tplc="F68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45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AE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A1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AD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0D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A0E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05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A4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B1F58"/>
    <w:multiLevelType w:val="hybridMultilevel"/>
    <w:tmpl w:val="C4F2251E"/>
    <w:lvl w:ilvl="0" w:tplc="ACFE3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609"/>
    <w:multiLevelType w:val="multilevel"/>
    <w:tmpl w:val="B998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511F5"/>
    <w:multiLevelType w:val="hybridMultilevel"/>
    <w:tmpl w:val="11E837C8"/>
    <w:lvl w:ilvl="0" w:tplc="FFFFFFFF">
      <w:start w:val="10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3C164A1"/>
    <w:multiLevelType w:val="hybridMultilevel"/>
    <w:tmpl w:val="69BA7DB0"/>
    <w:lvl w:ilvl="0" w:tplc="448C2EF6">
      <w:start w:val="2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cs="Times New Roman" w:hint="default"/>
      </w:rPr>
    </w:lvl>
    <w:lvl w:ilvl="1" w:tplc="21ECE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9E3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EA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06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26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D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E1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09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3480"/>
    <w:multiLevelType w:val="hybridMultilevel"/>
    <w:tmpl w:val="948AF6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6EC2"/>
    <w:multiLevelType w:val="multilevel"/>
    <w:tmpl w:val="B0007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A0AB7"/>
    <w:multiLevelType w:val="hybridMultilevel"/>
    <w:tmpl w:val="926A58D6"/>
    <w:lvl w:ilvl="0" w:tplc="9C724B38">
      <w:start w:val="24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2402D9B2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AF264B8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644E6BEE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F0220B9A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4CDC279C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C5457A0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EE4BC1C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245E758E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2F185EBC"/>
    <w:multiLevelType w:val="hybridMultilevel"/>
    <w:tmpl w:val="476A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2760"/>
    <w:multiLevelType w:val="hybridMultilevel"/>
    <w:tmpl w:val="E5F0B22C"/>
    <w:lvl w:ilvl="0" w:tplc="451EE6F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AC6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44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E8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09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6E5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0E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2F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A438B"/>
    <w:multiLevelType w:val="multilevel"/>
    <w:tmpl w:val="B84A80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1340B6"/>
    <w:multiLevelType w:val="hybridMultilevel"/>
    <w:tmpl w:val="170C6E22"/>
    <w:lvl w:ilvl="0" w:tplc="B01E0C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BE87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DCEC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32FF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CAF8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EE6E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33671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3EDF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08B6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1871DF3"/>
    <w:multiLevelType w:val="hybridMultilevel"/>
    <w:tmpl w:val="425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38E2"/>
    <w:multiLevelType w:val="hybridMultilevel"/>
    <w:tmpl w:val="F68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39F4"/>
    <w:multiLevelType w:val="hybridMultilevel"/>
    <w:tmpl w:val="25E8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40569"/>
    <w:multiLevelType w:val="multilevel"/>
    <w:tmpl w:val="9B8AA67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3622"/>
    <w:multiLevelType w:val="multilevel"/>
    <w:tmpl w:val="0E86A0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C6612D"/>
    <w:multiLevelType w:val="hybridMultilevel"/>
    <w:tmpl w:val="085C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02B6"/>
    <w:multiLevelType w:val="hybridMultilevel"/>
    <w:tmpl w:val="8D0469B2"/>
    <w:lvl w:ilvl="0" w:tplc="F41A1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422FA"/>
    <w:multiLevelType w:val="hybridMultilevel"/>
    <w:tmpl w:val="0268BFA6"/>
    <w:lvl w:ilvl="0" w:tplc="58587A7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8F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5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E0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C0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AC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09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ED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EA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33805"/>
    <w:multiLevelType w:val="hybridMultilevel"/>
    <w:tmpl w:val="A4B68970"/>
    <w:lvl w:ilvl="0" w:tplc="D2E2AB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08A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349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9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69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88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C2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E9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CC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F62"/>
    <w:multiLevelType w:val="hybridMultilevel"/>
    <w:tmpl w:val="496E5220"/>
    <w:lvl w:ilvl="0" w:tplc="2DDC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04839"/>
    <w:multiLevelType w:val="hybridMultilevel"/>
    <w:tmpl w:val="E81A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7234"/>
    <w:multiLevelType w:val="hybridMultilevel"/>
    <w:tmpl w:val="75E0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84A35"/>
    <w:multiLevelType w:val="multilevel"/>
    <w:tmpl w:val="4A88B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 w15:restartNumberingAfterBreak="0">
    <w:nsid w:val="63D2395A"/>
    <w:multiLevelType w:val="hybridMultilevel"/>
    <w:tmpl w:val="977A9926"/>
    <w:lvl w:ilvl="0" w:tplc="EF008B30">
      <w:start w:val="8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Times New Roman" w:eastAsia="Times New Roman" w:hAnsi="Times New Roman" w:cs="Times New Roman" w:hint="default"/>
      </w:rPr>
    </w:lvl>
    <w:lvl w:ilvl="1" w:tplc="496041C2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319EC146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4D0A0CB6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34A8BF8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43044146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8B2C7E28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4C304108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6140572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668A79F8"/>
    <w:multiLevelType w:val="hybridMultilevel"/>
    <w:tmpl w:val="FAF8C2EA"/>
    <w:lvl w:ilvl="0" w:tplc="3CC852D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3AF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A6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CA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CD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EEC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43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C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AA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A1DEA"/>
    <w:multiLevelType w:val="hybridMultilevel"/>
    <w:tmpl w:val="E980808A"/>
    <w:lvl w:ilvl="0" w:tplc="CC042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BAA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05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A6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AE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F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00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8A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48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54642"/>
    <w:multiLevelType w:val="multilevel"/>
    <w:tmpl w:val="76D086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891994"/>
    <w:multiLevelType w:val="multilevel"/>
    <w:tmpl w:val="F4E48E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B60144"/>
    <w:multiLevelType w:val="hybridMultilevel"/>
    <w:tmpl w:val="8A52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2"/>
  </w:num>
  <w:num w:numId="4">
    <w:abstractNumId w:val="14"/>
  </w:num>
  <w:num w:numId="5">
    <w:abstractNumId w:val="1"/>
  </w:num>
  <w:num w:numId="6">
    <w:abstractNumId w:val="25"/>
  </w:num>
  <w:num w:numId="7">
    <w:abstractNumId w:val="3"/>
  </w:num>
  <w:num w:numId="8">
    <w:abstractNumId w:val="8"/>
  </w:num>
  <w:num w:numId="9">
    <w:abstractNumId w:val="2"/>
  </w:num>
  <w:num w:numId="10">
    <w:abstractNumId w:val="34"/>
  </w:num>
  <w:num w:numId="11">
    <w:abstractNumId w:val="31"/>
  </w:num>
  <w:num w:numId="12">
    <w:abstractNumId w:val="24"/>
  </w:num>
  <w:num w:numId="13">
    <w:abstractNumId w:val="7"/>
  </w:num>
  <w:num w:numId="14">
    <w:abstractNumId w:val="5"/>
  </w:num>
  <w:num w:numId="15">
    <w:abstractNumId w:val="32"/>
  </w:num>
  <w:num w:numId="16">
    <w:abstractNumId w:val="20"/>
  </w:num>
  <w:num w:numId="17">
    <w:abstractNumId w:val="16"/>
  </w:num>
  <w:num w:numId="18">
    <w:abstractNumId w:val="33"/>
  </w:num>
  <w:num w:numId="19">
    <w:abstractNumId w:val="15"/>
  </w:num>
  <w:num w:numId="20">
    <w:abstractNumId w:val="21"/>
  </w:num>
  <w:num w:numId="21">
    <w:abstractNumId w:val="11"/>
  </w:num>
  <w:num w:numId="22">
    <w:abstractNumId w:val="17"/>
  </w:num>
  <w:num w:numId="23">
    <w:abstractNumId w:val="13"/>
  </w:num>
  <w:num w:numId="24">
    <w:abstractNumId w:val="18"/>
  </w:num>
  <w:num w:numId="25">
    <w:abstractNumId w:val="29"/>
  </w:num>
  <w:num w:numId="26">
    <w:abstractNumId w:val="35"/>
  </w:num>
  <w:num w:numId="27">
    <w:abstractNumId w:val="28"/>
  </w:num>
  <w:num w:numId="28">
    <w:abstractNumId w:val="0"/>
  </w:num>
  <w:num w:numId="29">
    <w:abstractNumId w:val="4"/>
  </w:num>
  <w:num w:numId="30">
    <w:abstractNumId w:val="19"/>
  </w:num>
  <w:num w:numId="31">
    <w:abstractNumId w:val="10"/>
  </w:num>
  <w:num w:numId="32">
    <w:abstractNumId w:val="26"/>
  </w:num>
  <w:num w:numId="33">
    <w:abstractNumId w:val="27"/>
  </w:num>
  <w:num w:numId="34">
    <w:abstractNumId w:val="22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26"/>
    <w:rsid w:val="00000A94"/>
    <w:rsid w:val="00001152"/>
    <w:rsid w:val="000017F6"/>
    <w:rsid w:val="00002472"/>
    <w:rsid w:val="00002D26"/>
    <w:rsid w:val="000039D7"/>
    <w:rsid w:val="000041CA"/>
    <w:rsid w:val="00004B78"/>
    <w:rsid w:val="0000634F"/>
    <w:rsid w:val="000063DA"/>
    <w:rsid w:val="00006ABA"/>
    <w:rsid w:val="00007464"/>
    <w:rsid w:val="00007748"/>
    <w:rsid w:val="00010F40"/>
    <w:rsid w:val="0001482C"/>
    <w:rsid w:val="0001540D"/>
    <w:rsid w:val="00016954"/>
    <w:rsid w:val="00020433"/>
    <w:rsid w:val="000216EE"/>
    <w:rsid w:val="000218BD"/>
    <w:rsid w:val="00021E7E"/>
    <w:rsid w:val="000220E4"/>
    <w:rsid w:val="0002421F"/>
    <w:rsid w:val="00024743"/>
    <w:rsid w:val="000248C7"/>
    <w:rsid w:val="00026370"/>
    <w:rsid w:val="0002675D"/>
    <w:rsid w:val="000279FE"/>
    <w:rsid w:val="00027EC2"/>
    <w:rsid w:val="000301E1"/>
    <w:rsid w:val="000302C4"/>
    <w:rsid w:val="0003181D"/>
    <w:rsid w:val="00032C0F"/>
    <w:rsid w:val="00032F9D"/>
    <w:rsid w:val="00033FD8"/>
    <w:rsid w:val="00034827"/>
    <w:rsid w:val="00034F20"/>
    <w:rsid w:val="00035E9C"/>
    <w:rsid w:val="0003725C"/>
    <w:rsid w:val="00037285"/>
    <w:rsid w:val="00037B02"/>
    <w:rsid w:val="0004000C"/>
    <w:rsid w:val="00040564"/>
    <w:rsid w:val="000417D2"/>
    <w:rsid w:val="0004270B"/>
    <w:rsid w:val="0004495A"/>
    <w:rsid w:val="00045726"/>
    <w:rsid w:val="000460F3"/>
    <w:rsid w:val="000466EF"/>
    <w:rsid w:val="000479F9"/>
    <w:rsid w:val="00047D7E"/>
    <w:rsid w:val="00051917"/>
    <w:rsid w:val="0005455B"/>
    <w:rsid w:val="000545C3"/>
    <w:rsid w:val="00057913"/>
    <w:rsid w:val="00060A79"/>
    <w:rsid w:val="00061BFE"/>
    <w:rsid w:val="00062373"/>
    <w:rsid w:val="00062881"/>
    <w:rsid w:val="00063661"/>
    <w:rsid w:val="00064B0B"/>
    <w:rsid w:val="0006678C"/>
    <w:rsid w:val="00067195"/>
    <w:rsid w:val="00067934"/>
    <w:rsid w:val="00067FDF"/>
    <w:rsid w:val="00070C3C"/>
    <w:rsid w:val="0007132C"/>
    <w:rsid w:val="00072972"/>
    <w:rsid w:val="00072B87"/>
    <w:rsid w:val="00074F32"/>
    <w:rsid w:val="00075E08"/>
    <w:rsid w:val="00076449"/>
    <w:rsid w:val="00082D4E"/>
    <w:rsid w:val="00083508"/>
    <w:rsid w:val="00083AAA"/>
    <w:rsid w:val="00087069"/>
    <w:rsid w:val="000903B0"/>
    <w:rsid w:val="00090A34"/>
    <w:rsid w:val="00091711"/>
    <w:rsid w:val="00092586"/>
    <w:rsid w:val="000926FF"/>
    <w:rsid w:val="00093586"/>
    <w:rsid w:val="00094D4D"/>
    <w:rsid w:val="00095EF4"/>
    <w:rsid w:val="00096A56"/>
    <w:rsid w:val="00096EB2"/>
    <w:rsid w:val="00097C70"/>
    <w:rsid w:val="00097F90"/>
    <w:rsid w:val="000A0D3A"/>
    <w:rsid w:val="000A1B93"/>
    <w:rsid w:val="000A2042"/>
    <w:rsid w:val="000A2B03"/>
    <w:rsid w:val="000A3AE2"/>
    <w:rsid w:val="000A3CD7"/>
    <w:rsid w:val="000B0D65"/>
    <w:rsid w:val="000B0FAA"/>
    <w:rsid w:val="000B1CB7"/>
    <w:rsid w:val="000B32E8"/>
    <w:rsid w:val="000B42D2"/>
    <w:rsid w:val="000B42F4"/>
    <w:rsid w:val="000B48FF"/>
    <w:rsid w:val="000B5472"/>
    <w:rsid w:val="000C1777"/>
    <w:rsid w:val="000C1DD1"/>
    <w:rsid w:val="000C33B8"/>
    <w:rsid w:val="000C56B6"/>
    <w:rsid w:val="000C5C1A"/>
    <w:rsid w:val="000C6A8E"/>
    <w:rsid w:val="000C7500"/>
    <w:rsid w:val="000C768B"/>
    <w:rsid w:val="000C7EF9"/>
    <w:rsid w:val="000D027A"/>
    <w:rsid w:val="000D0E93"/>
    <w:rsid w:val="000D1B6A"/>
    <w:rsid w:val="000D2228"/>
    <w:rsid w:val="000D3E1B"/>
    <w:rsid w:val="000D427A"/>
    <w:rsid w:val="000D46CE"/>
    <w:rsid w:val="000D6898"/>
    <w:rsid w:val="000E2AC3"/>
    <w:rsid w:val="000E3B2C"/>
    <w:rsid w:val="000E4BC7"/>
    <w:rsid w:val="000E511E"/>
    <w:rsid w:val="000E5A1F"/>
    <w:rsid w:val="000F0387"/>
    <w:rsid w:val="000F09FA"/>
    <w:rsid w:val="000F24AF"/>
    <w:rsid w:val="000F532D"/>
    <w:rsid w:val="000F6E53"/>
    <w:rsid w:val="000F6EB7"/>
    <w:rsid w:val="00103E89"/>
    <w:rsid w:val="00103F99"/>
    <w:rsid w:val="00106C07"/>
    <w:rsid w:val="00113ACC"/>
    <w:rsid w:val="001148D4"/>
    <w:rsid w:val="00115D88"/>
    <w:rsid w:val="00117703"/>
    <w:rsid w:val="00121245"/>
    <w:rsid w:val="0012181E"/>
    <w:rsid w:val="00121867"/>
    <w:rsid w:val="001218A2"/>
    <w:rsid w:val="00123726"/>
    <w:rsid w:val="00124133"/>
    <w:rsid w:val="001247E9"/>
    <w:rsid w:val="00127C41"/>
    <w:rsid w:val="0013135B"/>
    <w:rsid w:val="0013439A"/>
    <w:rsid w:val="00134746"/>
    <w:rsid w:val="00144BF5"/>
    <w:rsid w:val="00145392"/>
    <w:rsid w:val="0014763F"/>
    <w:rsid w:val="001479A8"/>
    <w:rsid w:val="00147C43"/>
    <w:rsid w:val="00150340"/>
    <w:rsid w:val="00150397"/>
    <w:rsid w:val="001525EC"/>
    <w:rsid w:val="00153708"/>
    <w:rsid w:val="00154955"/>
    <w:rsid w:val="00155F6B"/>
    <w:rsid w:val="00160576"/>
    <w:rsid w:val="001608F0"/>
    <w:rsid w:val="00160F24"/>
    <w:rsid w:val="00163AC9"/>
    <w:rsid w:val="00163C31"/>
    <w:rsid w:val="00166E24"/>
    <w:rsid w:val="00170132"/>
    <w:rsid w:val="0017082C"/>
    <w:rsid w:val="0017238C"/>
    <w:rsid w:val="00172AD8"/>
    <w:rsid w:val="00173489"/>
    <w:rsid w:val="0017457E"/>
    <w:rsid w:val="001747BB"/>
    <w:rsid w:val="0017490F"/>
    <w:rsid w:val="00174C3D"/>
    <w:rsid w:val="001807EC"/>
    <w:rsid w:val="001821AD"/>
    <w:rsid w:val="001824C7"/>
    <w:rsid w:val="0018255A"/>
    <w:rsid w:val="00182D39"/>
    <w:rsid w:val="00184334"/>
    <w:rsid w:val="001847A0"/>
    <w:rsid w:val="00184EC2"/>
    <w:rsid w:val="0018708C"/>
    <w:rsid w:val="00192CEB"/>
    <w:rsid w:val="001949D6"/>
    <w:rsid w:val="00194DF1"/>
    <w:rsid w:val="0019542B"/>
    <w:rsid w:val="00195446"/>
    <w:rsid w:val="00195B4D"/>
    <w:rsid w:val="0019738F"/>
    <w:rsid w:val="001A1AAB"/>
    <w:rsid w:val="001A1D71"/>
    <w:rsid w:val="001A447F"/>
    <w:rsid w:val="001A4DCA"/>
    <w:rsid w:val="001A52C8"/>
    <w:rsid w:val="001A5E15"/>
    <w:rsid w:val="001A65A7"/>
    <w:rsid w:val="001A68D5"/>
    <w:rsid w:val="001B0C71"/>
    <w:rsid w:val="001B1A06"/>
    <w:rsid w:val="001B2E7E"/>
    <w:rsid w:val="001B313F"/>
    <w:rsid w:val="001B5237"/>
    <w:rsid w:val="001B538D"/>
    <w:rsid w:val="001B5A8A"/>
    <w:rsid w:val="001B662C"/>
    <w:rsid w:val="001B71E6"/>
    <w:rsid w:val="001B71EE"/>
    <w:rsid w:val="001B7433"/>
    <w:rsid w:val="001B76A1"/>
    <w:rsid w:val="001B789F"/>
    <w:rsid w:val="001C052B"/>
    <w:rsid w:val="001C2D05"/>
    <w:rsid w:val="001C3472"/>
    <w:rsid w:val="001D0064"/>
    <w:rsid w:val="001D076C"/>
    <w:rsid w:val="001D1270"/>
    <w:rsid w:val="001D2EC6"/>
    <w:rsid w:val="001D3BDC"/>
    <w:rsid w:val="001D3FDC"/>
    <w:rsid w:val="001D4CAD"/>
    <w:rsid w:val="001D4E25"/>
    <w:rsid w:val="001D63D8"/>
    <w:rsid w:val="001D77D8"/>
    <w:rsid w:val="001D793D"/>
    <w:rsid w:val="001E1AEF"/>
    <w:rsid w:val="001E56D2"/>
    <w:rsid w:val="001E56E4"/>
    <w:rsid w:val="001E7164"/>
    <w:rsid w:val="001E73B2"/>
    <w:rsid w:val="001F06B5"/>
    <w:rsid w:val="001F13BE"/>
    <w:rsid w:val="001F253B"/>
    <w:rsid w:val="001F2911"/>
    <w:rsid w:val="001F29B2"/>
    <w:rsid w:val="001F2A92"/>
    <w:rsid w:val="001F3D43"/>
    <w:rsid w:val="001F4467"/>
    <w:rsid w:val="001F506D"/>
    <w:rsid w:val="001F63F4"/>
    <w:rsid w:val="001F65F1"/>
    <w:rsid w:val="00200241"/>
    <w:rsid w:val="002005BF"/>
    <w:rsid w:val="00201B5D"/>
    <w:rsid w:val="00201E80"/>
    <w:rsid w:val="002023E1"/>
    <w:rsid w:val="0020284E"/>
    <w:rsid w:val="00203039"/>
    <w:rsid w:val="002069D5"/>
    <w:rsid w:val="00206C62"/>
    <w:rsid w:val="00206E44"/>
    <w:rsid w:val="0020738D"/>
    <w:rsid w:val="00210990"/>
    <w:rsid w:val="00210D5D"/>
    <w:rsid w:val="00211569"/>
    <w:rsid w:val="002115CB"/>
    <w:rsid w:val="00212315"/>
    <w:rsid w:val="00212965"/>
    <w:rsid w:val="00213B24"/>
    <w:rsid w:val="00214BF6"/>
    <w:rsid w:val="00216624"/>
    <w:rsid w:val="00216699"/>
    <w:rsid w:val="002166F9"/>
    <w:rsid w:val="00217D78"/>
    <w:rsid w:val="00221572"/>
    <w:rsid w:val="002261C6"/>
    <w:rsid w:val="0022672D"/>
    <w:rsid w:val="00226D24"/>
    <w:rsid w:val="00230D2D"/>
    <w:rsid w:val="00232B9B"/>
    <w:rsid w:val="00234023"/>
    <w:rsid w:val="002340A5"/>
    <w:rsid w:val="0023456C"/>
    <w:rsid w:val="00234E7E"/>
    <w:rsid w:val="00235312"/>
    <w:rsid w:val="00235408"/>
    <w:rsid w:val="002355B7"/>
    <w:rsid w:val="00240B9D"/>
    <w:rsid w:val="0024115D"/>
    <w:rsid w:val="00241318"/>
    <w:rsid w:val="00242833"/>
    <w:rsid w:val="00242ED6"/>
    <w:rsid w:val="00243EB7"/>
    <w:rsid w:val="00243FBF"/>
    <w:rsid w:val="00246614"/>
    <w:rsid w:val="00250D54"/>
    <w:rsid w:val="002514FF"/>
    <w:rsid w:val="0025371C"/>
    <w:rsid w:val="00255490"/>
    <w:rsid w:val="00255A2A"/>
    <w:rsid w:val="00255B29"/>
    <w:rsid w:val="002569CC"/>
    <w:rsid w:val="00257562"/>
    <w:rsid w:val="002615A0"/>
    <w:rsid w:val="00261F02"/>
    <w:rsid w:val="0026209F"/>
    <w:rsid w:val="00262E3C"/>
    <w:rsid w:val="00262E97"/>
    <w:rsid w:val="00264293"/>
    <w:rsid w:val="00264967"/>
    <w:rsid w:val="00270756"/>
    <w:rsid w:val="00275966"/>
    <w:rsid w:val="002768CE"/>
    <w:rsid w:val="002778F8"/>
    <w:rsid w:val="0027790F"/>
    <w:rsid w:val="00280176"/>
    <w:rsid w:val="002812E3"/>
    <w:rsid w:val="0028153A"/>
    <w:rsid w:val="002817C9"/>
    <w:rsid w:val="00281860"/>
    <w:rsid w:val="00281CF4"/>
    <w:rsid w:val="00282D37"/>
    <w:rsid w:val="0028304A"/>
    <w:rsid w:val="0028304B"/>
    <w:rsid w:val="002832E8"/>
    <w:rsid w:val="00283457"/>
    <w:rsid w:val="00283B0C"/>
    <w:rsid w:val="00291D3C"/>
    <w:rsid w:val="00296F05"/>
    <w:rsid w:val="00297934"/>
    <w:rsid w:val="002A02D6"/>
    <w:rsid w:val="002A3737"/>
    <w:rsid w:val="002A4B12"/>
    <w:rsid w:val="002A5424"/>
    <w:rsid w:val="002A5BD5"/>
    <w:rsid w:val="002A6155"/>
    <w:rsid w:val="002B1E85"/>
    <w:rsid w:val="002B27FE"/>
    <w:rsid w:val="002B3E22"/>
    <w:rsid w:val="002B4DE3"/>
    <w:rsid w:val="002B5009"/>
    <w:rsid w:val="002B6190"/>
    <w:rsid w:val="002B738E"/>
    <w:rsid w:val="002B7F42"/>
    <w:rsid w:val="002C1F9A"/>
    <w:rsid w:val="002C2179"/>
    <w:rsid w:val="002C3EC4"/>
    <w:rsid w:val="002C3F69"/>
    <w:rsid w:val="002C40D0"/>
    <w:rsid w:val="002C75DF"/>
    <w:rsid w:val="002C75F3"/>
    <w:rsid w:val="002C767E"/>
    <w:rsid w:val="002D0F4D"/>
    <w:rsid w:val="002D1A64"/>
    <w:rsid w:val="002D20CF"/>
    <w:rsid w:val="002D2724"/>
    <w:rsid w:val="002D3C74"/>
    <w:rsid w:val="002D3E86"/>
    <w:rsid w:val="002D4618"/>
    <w:rsid w:val="002D4A17"/>
    <w:rsid w:val="002D5D72"/>
    <w:rsid w:val="002D67E6"/>
    <w:rsid w:val="002D6B6E"/>
    <w:rsid w:val="002D6C76"/>
    <w:rsid w:val="002D7AE6"/>
    <w:rsid w:val="002D7C2C"/>
    <w:rsid w:val="002E04A2"/>
    <w:rsid w:val="002E0599"/>
    <w:rsid w:val="002E1740"/>
    <w:rsid w:val="002E249D"/>
    <w:rsid w:val="002E3AEE"/>
    <w:rsid w:val="002E5663"/>
    <w:rsid w:val="002E5E54"/>
    <w:rsid w:val="002F0132"/>
    <w:rsid w:val="002F02C9"/>
    <w:rsid w:val="002F0506"/>
    <w:rsid w:val="002F279D"/>
    <w:rsid w:val="002F2C63"/>
    <w:rsid w:val="002F3484"/>
    <w:rsid w:val="002F3B9E"/>
    <w:rsid w:val="002F3D79"/>
    <w:rsid w:val="002F53FB"/>
    <w:rsid w:val="002F706A"/>
    <w:rsid w:val="00300CD8"/>
    <w:rsid w:val="00305218"/>
    <w:rsid w:val="0030730E"/>
    <w:rsid w:val="00307AC1"/>
    <w:rsid w:val="00307FF9"/>
    <w:rsid w:val="00311293"/>
    <w:rsid w:val="003114B2"/>
    <w:rsid w:val="0031179E"/>
    <w:rsid w:val="0031253D"/>
    <w:rsid w:val="003150F9"/>
    <w:rsid w:val="0031624A"/>
    <w:rsid w:val="00316D3D"/>
    <w:rsid w:val="00317689"/>
    <w:rsid w:val="003218D8"/>
    <w:rsid w:val="00321FFE"/>
    <w:rsid w:val="00322C4F"/>
    <w:rsid w:val="00323D3F"/>
    <w:rsid w:val="00324428"/>
    <w:rsid w:val="00324CDF"/>
    <w:rsid w:val="00324F1D"/>
    <w:rsid w:val="0032632A"/>
    <w:rsid w:val="00331DD6"/>
    <w:rsid w:val="003340C8"/>
    <w:rsid w:val="003344FE"/>
    <w:rsid w:val="00334996"/>
    <w:rsid w:val="00336CB2"/>
    <w:rsid w:val="003373E0"/>
    <w:rsid w:val="00340A7F"/>
    <w:rsid w:val="00340ECF"/>
    <w:rsid w:val="003429A1"/>
    <w:rsid w:val="00345D4B"/>
    <w:rsid w:val="00345F37"/>
    <w:rsid w:val="00346FF7"/>
    <w:rsid w:val="0035023D"/>
    <w:rsid w:val="0035213E"/>
    <w:rsid w:val="0035221F"/>
    <w:rsid w:val="00352D58"/>
    <w:rsid w:val="0035428E"/>
    <w:rsid w:val="003555A6"/>
    <w:rsid w:val="00357EA5"/>
    <w:rsid w:val="00360DED"/>
    <w:rsid w:val="00360ECC"/>
    <w:rsid w:val="003615B1"/>
    <w:rsid w:val="00361B07"/>
    <w:rsid w:val="003623A7"/>
    <w:rsid w:val="00363C8B"/>
    <w:rsid w:val="003673F5"/>
    <w:rsid w:val="00367C45"/>
    <w:rsid w:val="00367D0A"/>
    <w:rsid w:val="00367F09"/>
    <w:rsid w:val="0037034A"/>
    <w:rsid w:val="00371262"/>
    <w:rsid w:val="00371B74"/>
    <w:rsid w:val="003720B8"/>
    <w:rsid w:val="003720F9"/>
    <w:rsid w:val="0037318B"/>
    <w:rsid w:val="00373A37"/>
    <w:rsid w:val="00375671"/>
    <w:rsid w:val="00375E27"/>
    <w:rsid w:val="003762B4"/>
    <w:rsid w:val="00377179"/>
    <w:rsid w:val="00377ECA"/>
    <w:rsid w:val="003810FE"/>
    <w:rsid w:val="00383191"/>
    <w:rsid w:val="003844F2"/>
    <w:rsid w:val="003862AB"/>
    <w:rsid w:val="00386E1D"/>
    <w:rsid w:val="003871A7"/>
    <w:rsid w:val="0038787D"/>
    <w:rsid w:val="0039007D"/>
    <w:rsid w:val="00391CD7"/>
    <w:rsid w:val="00396F20"/>
    <w:rsid w:val="003A0114"/>
    <w:rsid w:val="003A14DF"/>
    <w:rsid w:val="003A6035"/>
    <w:rsid w:val="003A6E25"/>
    <w:rsid w:val="003A7212"/>
    <w:rsid w:val="003A74DC"/>
    <w:rsid w:val="003B1797"/>
    <w:rsid w:val="003B1871"/>
    <w:rsid w:val="003B205E"/>
    <w:rsid w:val="003B2611"/>
    <w:rsid w:val="003B59CD"/>
    <w:rsid w:val="003B59EC"/>
    <w:rsid w:val="003B6EDC"/>
    <w:rsid w:val="003B72DF"/>
    <w:rsid w:val="003C08E2"/>
    <w:rsid w:val="003C1506"/>
    <w:rsid w:val="003C1FB7"/>
    <w:rsid w:val="003C32DA"/>
    <w:rsid w:val="003C403F"/>
    <w:rsid w:val="003C4D95"/>
    <w:rsid w:val="003C50A0"/>
    <w:rsid w:val="003D04BB"/>
    <w:rsid w:val="003D1976"/>
    <w:rsid w:val="003D21EA"/>
    <w:rsid w:val="003D2D54"/>
    <w:rsid w:val="003D2F0A"/>
    <w:rsid w:val="003D5CC7"/>
    <w:rsid w:val="003D7176"/>
    <w:rsid w:val="003E02DA"/>
    <w:rsid w:val="003E14C3"/>
    <w:rsid w:val="003E2FFD"/>
    <w:rsid w:val="003E30E0"/>
    <w:rsid w:val="003E336E"/>
    <w:rsid w:val="003E4929"/>
    <w:rsid w:val="003E4CD0"/>
    <w:rsid w:val="003E65E3"/>
    <w:rsid w:val="003E6856"/>
    <w:rsid w:val="003E77E3"/>
    <w:rsid w:val="003F04A5"/>
    <w:rsid w:val="003F05C6"/>
    <w:rsid w:val="003F19E8"/>
    <w:rsid w:val="003F2DFD"/>
    <w:rsid w:val="003F4502"/>
    <w:rsid w:val="003F4DE6"/>
    <w:rsid w:val="003F79AA"/>
    <w:rsid w:val="004013F4"/>
    <w:rsid w:val="004023A5"/>
    <w:rsid w:val="00402FB1"/>
    <w:rsid w:val="004040E6"/>
    <w:rsid w:val="00404382"/>
    <w:rsid w:val="00405B71"/>
    <w:rsid w:val="00405BFE"/>
    <w:rsid w:val="00410607"/>
    <w:rsid w:val="004112E4"/>
    <w:rsid w:val="00412C18"/>
    <w:rsid w:val="00412F2C"/>
    <w:rsid w:val="004134CC"/>
    <w:rsid w:val="00413EB5"/>
    <w:rsid w:val="00414D6F"/>
    <w:rsid w:val="00415BBF"/>
    <w:rsid w:val="00417D7C"/>
    <w:rsid w:val="0042067C"/>
    <w:rsid w:val="0042073F"/>
    <w:rsid w:val="004211F9"/>
    <w:rsid w:val="00421C60"/>
    <w:rsid w:val="004221F2"/>
    <w:rsid w:val="0042250D"/>
    <w:rsid w:val="0042295B"/>
    <w:rsid w:val="00422E3D"/>
    <w:rsid w:val="004234F6"/>
    <w:rsid w:val="0042437E"/>
    <w:rsid w:val="004248DA"/>
    <w:rsid w:val="00424957"/>
    <w:rsid w:val="004256F2"/>
    <w:rsid w:val="00426BAD"/>
    <w:rsid w:val="00427687"/>
    <w:rsid w:val="00427721"/>
    <w:rsid w:val="00427F25"/>
    <w:rsid w:val="00430F69"/>
    <w:rsid w:val="00433041"/>
    <w:rsid w:val="004338A2"/>
    <w:rsid w:val="004340CC"/>
    <w:rsid w:val="00435A95"/>
    <w:rsid w:val="00436AA7"/>
    <w:rsid w:val="00437C96"/>
    <w:rsid w:val="00440B83"/>
    <w:rsid w:val="00442500"/>
    <w:rsid w:val="00443D23"/>
    <w:rsid w:val="00443F40"/>
    <w:rsid w:val="0044427F"/>
    <w:rsid w:val="004465E7"/>
    <w:rsid w:val="00446F36"/>
    <w:rsid w:val="0044766D"/>
    <w:rsid w:val="0045179C"/>
    <w:rsid w:val="00452600"/>
    <w:rsid w:val="00452C11"/>
    <w:rsid w:val="00454D24"/>
    <w:rsid w:val="00461D2D"/>
    <w:rsid w:val="00462D54"/>
    <w:rsid w:val="004656B6"/>
    <w:rsid w:val="0046664A"/>
    <w:rsid w:val="004669BD"/>
    <w:rsid w:val="00467BF3"/>
    <w:rsid w:val="00470000"/>
    <w:rsid w:val="00470034"/>
    <w:rsid w:val="00471668"/>
    <w:rsid w:val="0047316C"/>
    <w:rsid w:val="004739EC"/>
    <w:rsid w:val="0047474C"/>
    <w:rsid w:val="00475478"/>
    <w:rsid w:val="00475E26"/>
    <w:rsid w:val="004760D9"/>
    <w:rsid w:val="00476FC9"/>
    <w:rsid w:val="00482317"/>
    <w:rsid w:val="004823A6"/>
    <w:rsid w:val="004826BA"/>
    <w:rsid w:val="00485323"/>
    <w:rsid w:val="00485AAF"/>
    <w:rsid w:val="00486CF1"/>
    <w:rsid w:val="00486E09"/>
    <w:rsid w:val="004879A6"/>
    <w:rsid w:val="00491405"/>
    <w:rsid w:val="004915D9"/>
    <w:rsid w:val="004918C8"/>
    <w:rsid w:val="00491A8C"/>
    <w:rsid w:val="004937CE"/>
    <w:rsid w:val="004950C4"/>
    <w:rsid w:val="004A2852"/>
    <w:rsid w:val="004A43D6"/>
    <w:rsid w:val="004A7020"/>
    <w:rsid w:val="004B07DF"/>
    <w:rsid w:val="004B0A08"/>
    <w:rsid w:val="004B0C2F"/>
    <w:rsid w:val="004B58AF"/>
    <w:rsid w:val="004B7569"/>
    <w:rsid w:val="004B7D50"/>
    <w:rsid w:val="004C31F9"/>
    <w:rsid w:val="004C35E9"/>
    <w:rsid w:val="004C4AFF"/>
    <w:rsid w:val="004C4D13"/>
    <w:rsid w:val="004C55A4"/>
    <w:rsid w:val="004C613E"/>
    <w:rsid w:val="004C675C"/>
    <w:rsid w:val="004C765E"/>
    <w:rsid w:val="004C77B3"/>
    <w:rsid w:val="004D05E1"/>
    <w:rsid w:val="004D1D30"/>
    <w:rsid w:val="004D2706"/>
    <w:rsid w:val="004D3DC1"/>
    <w:rsid w:val="004D4BBA"/>
    <w:rsid w:val="004D788C"/>
    <w:rsid w:val="004D7A4C"/>
    <w:rsid w:val="004E0536"/>
    <w:rsid w:val="004E0ABB"/>
    <w:rsid w:val="004E1B1D"/>
    <w:rsid w:val="004E3057"/>
    <w:rsid w:val="004E56F4"/>
    <w:rsid w:val="004E7B5B"/>
    <w:rsid w:val="004E7BBC"/>
    <w:rsid w:val="004F073C"/>
    <w:rsid w:val="004F0AC2"/>
    <w:rsid w:val="004F1C3F"/>
    <w:rsid w:val="004F23EE"/>
    <w:rsid w:val="004F2E0A"/>
    <w:rsid w:val="004F2EFC"/>
    <w:rsid w:val="004F2FA8"/>
    <w:rsid w:val="004F33CB"/>
    <w:rsid w:val="004F3B8C"/>
    <w:rsid w:val="004F3EB8"/>
    <w:rsid w:val="004F40E2"/>
    <w:rsid w:val="004F6747"/>
    <w:rsid w:val="005025F9"/>
    <w:rsid w:val="00502A76"/>
    <w:rsid w:val="00502D05"/>
    <w:rsid w:val="0050365A"/>
    <w:rsid w:val="005037EC"/>
    <w:rsid w:val="0050530B"/>
    <w:rsid w:val="00506146"/>
    <w:rsid w:val="00507D3D"/>
    <w:rsid w:val="00510416"/>
    <w:rsid w:val="00510581"/>
    <w:rsid w:val="00513097"/>
    <w:rsid w:val="00513325"/>
    <w:rsid w:val="0051414B"/>
    <w:rsid w:val="00517487"/>
    <w:rsid w:val="005203D3"/>
    <w:rsid w:val="0052096F"/>
    <w:rsid w:val="00520A63"/>
    <w:rsid w:val="005213E7"/>
    <w:rsid w:val="0052143A"/>
    <w:rsid w:val="005237DA"/>
    <w:rsid w:val="00523B78"/>
    <w:rsid w:val="00524BB1"/>
    <w:rsid w:val="00524FE0"/>
    <w:rsid w:val="005251CA"/>
    <w:rsid w:val="0052674A"/>
    <w:rsid w:val="00530B04"/>
    <w:rsid w:val="00531040"/>
    <w:rsid w:val="00534ECC"/>
    <w:rsid w:val="005355BD"/>
    <w:rsid w:val="005369DC"/>
    <w:rsid w:val="005402AF"/>
    <w:rsid w:val="00540377"/>
    <w:rsid w:val="0054138C"/>
    <w:rsid w:val="00541B4D"/>
    <w:rsid w:val="005426F1"/>
    <w:rsid w:val="00542F85"/>
    <w:rsid w:val="005434F1"/>
    <w:rsid w:val="00545655"/>
    <w:rsid w:val="00545807"/>
    <w:rsid w:val="00545D7C"/>
    <w:rsid w:val="005461AC"/>
    <w:rsid w:val="00546CDD"/>
    <w:rsid w:val="0054731D"/>
    <w:rsid w:val="0054775D"/>
    <w:rsid w:val="005519BA"/>
    <w:rsid w:val="00551A67"/>
    <w:rsid w:val="00551B75"/>
    <w:rsid w:val="00553622"/>
    <w:rsid w:val="00553D36"/>
    <w:rsid w:val="0055401B"/>
    <w:rsid w:val="0055432D"/>
    <w:rsid w:val="0055509F"/>
    <w:rsid w:val="005556E0"/>
    <w:rsid w:val="005558B9"/>
    <w:rsid w:val="005568B1"/>
    <w:rsid w:val="005606D3"/>
    <w:rsid w:val="005609F4"/>
    <w:rsid w:val="00562DB7"/>
    <w:rsid w:val="00564889"/>
    <w:rsid w:val="00564C04"/>
    <w:rsid w:val="00565FAC"/>
    <w:rsid w:val="00566F8F"/>
    <w:rsid w:val="00571CA3"/>
    <w:rsid w:val="0057291E"/>
    <w:rsid w:val="00573BD3"/>
    <w:rsid w:val="00576D42"/>
    <w:rsid w:val="00576D60"/>
    <w:rsid w:val="00580490"/>
    <w:rsid w:val="005814D6"/>
    <w:rsid w:val="005816B3"/>
    <w:rsid w:val="00584F0C"/>
    <w:rsid w:val="005860FE"/>
    <w:rsid w:val="0058666C"/>
    <w:rsid w:val="00586E62"/>
    <w:rsid w:val="00590F77"/>
    <w:rsid w:val="005910F7"/>
    <w:rsid w:val="005927C6"/>
    <w:rsid w:val="005930E7"/>
    <w:rsid w:val="00595954"/>
    <w:rsid w:val="0059611F"/>
    <w:rsid w:val="005970D2"/>
    <w:rsid w:val="005A1AA5"/>
    <w:rsid w:val="005A35DB"/>
    <w:rsid w:val="005A51A8"/>
    <w:rsid w:val="005A5AC6"/>
    <w:rsid w:val="005B0877"/>
    <w:rsid w:val="005B0CA4"/>
    <w:rsid w:val="005B1ABA"/>
    <w:rsid w:val="005B1E2B"/>
    <w:rsid w:val="005B3612"/>
    <w:rsid w:val="005B4007"/>
    <w:rsid w:val="005B5339"/>
    <w:rsid w:val="005B564F"/>
    <w:rsid w:val="005B56AD"/>
    <w:rsid w:val="005B56BF"/>
    <w:rsid w:val="005B5CA5"/>
    <w:rsid w:val="005B5EEE"/>
    <w:rsid w:val="005B6AB5"/>
    <w:rsid w:val="005B7900"/>
    <w:rsid w:val="005C017F"/>
    <w:rsid w:val="005C0B42"/>
    <w:rsid w:val="005C33FB"/>
    <w:rsid w:val="005C4DFF"/>
    <w:rsid w:val="005D0480"/>
    <w:rsid w:val="005D07DB"/>
    <w:rsid w:val="005D129D"/>
    <w:rsid w:val="005D2B28"/>
    <w:rsid w:val="005D36EA"/>
    <w:rsid w:val="005D544B"/>
    <w:rsid w:val="005D54E7"/>
    <w:rsid w:val="005D6C79"/>
    <w:rsid w:val="005D7065"/>
    <w:rsid w:val="005D752A"/>
    <w:rsid w:val="005D7FEA"/>
    <w:rsid w:val="005E0655"/>
    <w:rsid w:val="005E0753"/>
    <w:rsid w:val="005E1096"/>
    <w:rsid w:val="005E21B7"/>
    <w:rsid w:val="005E4894"/>
    <w:rsid w:val="005E57B5"/>
    <w:rsid w:val="005E6513"/>
    <w:rsid w:val="005E65BD"/>
    <w:rsid w:val="005E6A74"/>
    <w:rsid w:val="005F39CE"/>
    <w:rsid w:val="005F5EB9"/>
    <w:rsid w:val="005F7F69"/>
    <w:rsid w:val="0060307E"/>
    <w:rsid w:val="00604458"/>
    <w:rsid w:val="006045FD"/>
    <w:rsid w:val="0060524B"/>
    <w:rsid w:val="006066E4"/>
    <w:rsid w:val="0060790D"/>
    <w:rsid w:val="00607AB1"/>
    <w:rsid w:val="006103E5"/>
    <w:rsid w:val="00610A15"/>
    <w:rsid w:val="006123A0"/>
    <w:rsid w:val="0061247F"/>
    <w:rsid w:val="00613099"/>
    <w:rsid w:val="00614ECD"/>
    <w:rsid w:val="00615754"/>
    <w:rsid w:val="00617C7F"/>
    <w:rsid w:val="006208A6"/>
    <w:rsid w:val="00620DEA"/>
    <w:rsid w:val="0062358C"/>
    <w:rsid w:val="006243C3"/>
    <w:rsid w:val="006256CA"/>
    <w:rsid w:val="00625900"/>
    <w:rsid w:val="00625A59"/>
    <w:rsid w:val="00625D18"/>
    <w:rsid w:val="006271E6"/>
    <w:rsid w:val="00630815"/>
    <w:rsid w:val="00631072"/>
    <w:rsid w:val="006319D6"/>
    <w:rsid w:val="006331E0"/>
    <w:rsid w:val="00634920"/>
    <w:rsid w:val="00635ED5"/>
    <w:rsid w:val="00636C95"/>
    <w:rsid w:val="00636DC2"/>
    <w:rsid w:val="0064067F"/>
    <w:rsid w:val="00641BDE"/>
    <w:rsid w:val="00642234"/>
    <w:rsid w:val="006425AF"/>
    <w:rsid w:val="006430E4"/>
    <w:rsid w:val="00643A01"/>
    <w:rsid w:val="006446E3"/>
    <w:rsid w:val="00645062"/>
    <w:rsid w:val="00646900"/>
    <w:rsid w:val="006501B5"/>
    <w:rsid w:val="006508B0"/>
    <w:rsid w:val="0065223A"/>
    <w:rsid w:val="00654A50"/>
    <w:rsid w:val="006571B0"/>
    <w:rsid w:val="00657A41"/>
    <w:rsid w:val="0066023D"/>
    <w:rsid w:val="00661994"/>
    <w:rsid w:val="00663364"/>
    <w:rsid w:val="006644B9"/>
    <w:rsid w:val="00664C96"/>
    <w:rsid w:val="00665228"/>
    <w:rsid w:val="006652B2"/>
    <w:rsid w:val="00666572"/>
    <w:rsid w:val="0066790A"/>
    <w:rsid w:val="00670114"/>
    <w:rsid w:val="006703BB"/>
    <w:rsid w:val="00671990"/>
    <w:rsid w:val="00674898"/>
    <w:rsid w:val="00675BED"/>
    <w:rsid w:val="00676286"/>
    <w:rsid w:val="00676DB1"/>
    <w:rsid w:val="00677D24"/>
    <w:rsid w:val="00680147"/>
    <w:rsid w:val="006805CE"/>
    <w:rsid w:val="006814EF"/>
    <w:rsid w:val="00681E55"/>
    <w:rsid w:val="006823CD"/>
    <w:rsid w:val="00683B9E"/>
    <w:rsid w:val="00685BEA"/>
    <w:rsid w:val="00686BEE"/>
    <w:rsid w:val="00687086"/>
    <w:rsid w:val="00687654"/>
    <w:rsid w:val="006901B4"/>
    <w:rsid w:val="00690255"/>
    <w:rsid w:val="00690963"/>
    <w:rsid w:val="00692601"/>
    <w:rsid w:val="00694141"/>
    <w:rsid w:val="00694C2C"/>
    <w:rsid w:val="00694C56"/>
    <w:rsid w:val="0069670C"/>
    <w:rsid w:val="006A0BA4"/>
    <w:rsid w:val="006A1281"/>
    <w:rsid w:val="006A2165"/>
    <w:rsid w:val="006A2CE8"/>
    <w:rsid w:val="006A479F"/>
    <w:rsid w:val="006A640A"/>
    <w:rsid w:val="006A6763"/>
    <w:rsid w:val="006B05F7"/>
    <w:rsid w:val="006B2075"/>
    <w:rsid w:val="006B26CA"/>
    <w:rsid w:val="006B5577"/>
    <w:rsid w:val="006B6FA9"/>
    <w:rsid w:val="006B7103"/>
    <w:rsid w:val="006B717D"/>
    <w:rsid w:val="006B735F"/>
    <w:rsid w:val="006B770C"/>
    <w:rsid w:val="006C05BB"/>
    <w:rsid w:val="006C34CB"/>
    <w:rsid w:val="006C38C3"/>
    <w:rsid w:val="006C4A08"/>
    <w:rsid w:val="006C5642"/>
    <w:rsid w:val="006C7EEF"/>
    <w:rsid w:val="006D1E26"/>
    <w:rsid w:val="006D27F5"/>
    <w:rsid w:val="006D2F19"/>
    <w:rsid w:val="006D36BB"/>
    <w:rsid w:val="006D42C7"/>
    <w:rsid w:val="006D6080"/>
    <w:rsid w:val="006D6672"/>
    <w:rsid w:val="006D6FC4"/>
    <w:rsid w:val="006D71F6"/>
    <w:rsid w:val="006D7D67"/>
    <w:rsid w:val="006E1393"/>
    <w:rsid w:val="006E3473"/>
    <w:rsid w:val="006E3D99"/>
    <w:rsid w:val="006E4BB4"/>
    <w:rsid w:val="006E6B74"/>
    <w:rsid w:val="006F1021"/>
    <w:rsid w:val="006F2165"/>
    <w:rsid w:val="006F25E8"/>
    <w:rsid w:val="006F43C9"/>
    <w:rsid w:val="006F6A24"/>
    <w:rsid w:val="0070078C"/>
    <w:rsid w:val="00703636"/>
    <w:rsid w:val="00703682"/>
    <w:rsid w:val="00705A01"/>
    <w:rsid w:val="0070694C"/>
    <w:rsid w:val="00710FC3"/>
    <w:rsid w:val="0071291E"/>
    <w:rsid w:val="0071308A"/>
    <w:rsid w:val="007143E2"/>
    <w:rsid w:val="00715831"/>
    <w:rsid w:val="00715B1B"/>
    <w:rsid w:val="00716CB8"/>
    <w:rsid w:val="00717FA6"/>
    <w:rsid w:val="007229FA"/>
    <w:rsid w:val="007244CC"/>
    <w:rsid w:val="00724FD3"/>
    <w:rsid w:val="007250F9"/>
    <w:rsid w:val="0072607F"/>
    <w:rsid w:val="00727745"/>
    <w:rsid w:val="007329C4"/>
    <w:rsid w:val="007334E5"/>
    <w:rsid w:val="00733A4E"/>
    <w:rsid w:val="00733C86"/>
    <w:rsid w:val="00733DF3"/>
    <w:rsid w:val="00734736"/>
    <w:rsid w:val="00734C6A"/>
    <w:rsid w:val="00736710"/>
    <w:rsid w:val="0073679A"/>
    <w:rsid w:val="00740733"/>
    <w:rsid w:val="00741258"/>
    <w:rsid w:val="00745FB0"/>
    <w:rsid w:val="00747713"/>
    <w:rsid w:val="00750F11"/>
    <w:rsid w:val="00751500"/>
    <w:rsid w:val="007519FC"/>
    <w:rsid w:val="00751EC9"/>
    <w:rsid w:val="00753CC7"/>
    <w:rsid w:val="00753D5A"/>
    <w:rsid w:val="00754E61"/>
    <w:rsid w:val="00754FFC"/>
    <w:rsid w:val="00757D90"/>
    <w:rsid w:val="0076112E"/>
    <w:rsid w:val="00761318"/>
    <w:rsid w:val="00763079"/>
    <w:rsid w:val="00763D94"/>
    <w:rsid w:val="00764734"/>
    <w:rsid w:val="00764949"/>
    <w:rsid w:val="00765170"/>
    <w:rsid w:val="00765847"/>
    <w:rsid w:val="00771741"/>
    <w:rsid w:val="0077596F"/>
    <w:rsid w:val="00776B1F"/>
    <w:rsid w:val="00776C12"/>
    <w:rsid w:val="00780259"/>
    <w:rsid w:val="00780801"/>
    <w:rsid w:val="00782377"/>
    <w:rsid w:val="00782465"/>
    <w:rsid w:val="00782F7E"/>
    <w:rsid w:val="00785260"/>
    <w:rsid w:val="00786173"/>
    <w:rsid w:val="007911E3"/>
    <w:rsid w:val="007911E7"/>
    <w:rsid w:val="00795F4F"/>
    <w:rsid w:val="00796520"/>
    <w:rsid w:val="007969D2"/>
    <w:rsid w:val="00797DB5"/>
    <w:rsid w:val="007A0177"/>
    <w:rsid w:val="007A1114"/>
    <w:rsid w:val="007A2230"/>
    <w:rsid w:val="007A35A8"/>
    <w:rsid w:val="007A3C5C"/>
    <w:rsid w:val="007A56D5"/>
    <w:rsid w:val="007B0635"/>
    <w:rsid w:val="007B1FB3"/>
    <w:rsid w:val="007B3F95"/>
    <w:rsid w:val="007B40FE"/>
    <w:rsid w:val="007B4B03"/>
    <w:rsid w:val="007B5B9A"/>
    <w:rsid w:val="007C0940"/>
    <w:rsid w:val="007C234D"/>
    <w:rsid w:val="007C29F8"/>
    <w:rsid w:val="007C434A"/>
    <w:rsid w:val="007C628A"/>
    <w:rsid w:val="007C7220"/>
    <w:rsid w:val="007D04FE"/>
    <w:rsid w:val="007D2338"/>
    <w:rsid w:val="007D31BE"/>
    <w:rsid w:val="007D342B"/>
    <w:rsid w:val="007D4B47"/>
    <w:rsid w:val="007D5D06"/>
    <w:rsid w:val="007D697F"/>
    <w:rsid w:val="007E2001"/>
    <w:rsid w:val="007E315E"/>
    <w:rsid w:val="007E53BB"/>
    <w:rsid w:val="007E5BFC"/>
    <w:rsid w:val="007E5C70"/>
    <w:rsid w:val="007E6579"/>
    <w:rsid w:val="007E68DF"/>
    <w:rsid w:val="007E6F85"/>
    <w:rsid w:val="007E75C0"/>
    <w:rsid w:val="007E7EAD"/>
    <w:rsid w:val="007F177B"/>
    <w:rsid w:val="007F214F"/>
    <w:rsid w:val="007F2B58"/>
    <w:rsid w:val="007F4694"/>
    <w:rsid w:val="007F6418"/>
    <w:rsid w:val="007F6AC3"/>
    <w:rsid w:val="007F758C"/>
    <w:rsid w:val="007F7C15"/>
    <w:rsid w:val="008001C1"/>
    <w:rsid w:val="00800339"/>
    <w:rsid w:val="00801C5B"/>
    <w:rsid w:val="00802D69"/>
    <w:rsid w:val="008048FB"/>
    <w:rsid w:val="00805B45"/>
    <w:rsid w:val="00806BD8"/>
    <w:rsid w:val="00811102"/>
    <w:rsid w:val="008128FF"/>
    <w:rsid w:val="008155BA"/>
    <w:rsid w:val="00815A2F"/>
    <w:rsid w:val="00815AC0"/>
    <w:rsid w:val="0081627B"/>
    <w:rsid w:val="008231A3"/>
    <w:rsid w:val="00824419"/>
    <w:rsid w:val="008303AC"/>
    <w:rsid w:val="00830C45"/>
    <w:rsid w:val="008310C0"/>
    <w:rsid w:val="00831E1B"/>
    <w:rsid w:val="00831F20"/>
    <w:rsid w:val="00833398"/>
    <w:rsid w:val="008341AC"/>
    <w:rsid w:val="008347F3"/>
    <w:rsid w:val="00834C2F"/>
    <w:rsid w:val="00835CEE"/>
    <w:rsid w:val="008370F8"/>
    <w:rsid w:val="008375F8"/>
    <w:rsid w:val="008431E0"/>
    <w:rsid w:val="00843F10"/>
    <w:rsid w:val="008459CB"/>
    <w:rsid w:val="00847174"/>
    <w:rsid w:val="00847477"/>
    <w:rsid w:val="008478EC"/>
    <w:rsid w:val="008500E9"/>
    <w:rsid w:val="00850FC6"/>
    <w:rsid w:val="0085605B"/>
    <w:rsid w:val="00856E7C"/>
    <w:rsid w:val="00862E77"/>
    <w:rsid w:val="008638D6"/>
    <w:rsid w:val="00864E2B"/>
    <w:rsid w:val="00866260"/>
    <w:rsid w:val="0086797D"/>
    <w:rsid w:val="00870B64"/>
    <w:rsid w:val="00871538"/>
    <w:rsid w:val="00873982"/>
    <w:rsid w:val="0087415A"/>
    <w:rsid w:val="00876F18"/>
    <w:rsid w:val="00877091"/>
    <w:rsid w:val="00877334"/>
    <w:rsid w:val="00880835"/>
    <w:rsid w:val="00880861"/>
    <w:rsid w:val="00881929"/>
    <w:rsid w:val="008824FC"/>
    <w:rsid w:val="0088301E"/>
    <w:rsid w:val="0088343B"/>
    <w:rsid w:val="0088410C"/>
    <w:rsid w:val="00884C44"/>
    <w:rsid w:val="00884DA0"/>
    <w:rsid w:val="00884E3C"/>
    <w:rsid w:val="00885E08"/>
    <w:rsid w:val="00886424"/>
    <w:rsid w:val="00886A89"/>
    <w:rsid w:val="00890E4C"/>
    <w:rsid w:val="008911B5"/>
    <w:rsid w:val="00895E55"/>
    <w:rsid w:val="008960FA"/>
    <w:rsid w:val="00897408"/>
    <w:rsid w:val="008A0462"/>
    <w:rsid w:val="008A076E"/>
    <w:rsid w:val="008A2B5D"/>
    <w:rsid w:val="008A2CCC"/>
    <w:rsid w:val="008A4200"/>
    <w:rsid w:val="008A4B68"/>
    <w:rsid w:val="008A6D0F"/>
    <w:rsid w:val="008B059A"/>
    <w:rsid w:val="008B129A"/>
    <w:rsid w:val="008B1956"/>
    <w:rsid w:val="008B222B"/>
    <w:rsid w:val="008B2D1A"/>
    <w:rsid w:val="008B30C3"/>
    <w:rsid w:val="008B397F"/>
    <w:rsid w:val="008B4410"/>
    <w:rsid w:val="008B6D1F"/>
    <w:rsid w:val="008B776E"/>
    <w:rsid w:val="008C1827"/>
    <w:rsid w:val="008C224A"/>
    <w:rsid w:val="008C43A8"/>
    <w:rsid w:val="008C7DC9"/>
    <w:rsid w:val="008D0253"/>
    <w:rsid w:val="008D23DF"/>
    <w:rsid w:val="008D4528"/>
    <w:rsid w:val="008D557D"/>
    <w:rsid w:val="008E09F1"/>
    <w:rsid w:val="008E1E3C"/>
    <w:rsid w:val="008E1E8F"/>
    <w:rsid w:val="008E2143"/>
    <w:rsid w:val="008E26D2"/>
    <w:rsid w:val="008E2AFF"/>
    <w:rsid w:val="008E2B80"/>
    <w:rsid w:val="008E2CFB"/>
    <w:rsid w:val="008E6182"/>
    <w:rsid w:val="008E6D24"/>
    <w:rsid w:val="008F1A31"/>
    <w:rsid w:val="008F23FA"/>
    <w:rsid w:val="008F2FC5"/>
    <w:rsid w:val="008F5D19"/>
    <w:rsid w:val="008F6015"/>
    <w:rsid w:val="008F627B"/>
    <w:rsid w:val="008F6E10"/>
    <w:rsid w:val="008F70A6"/>
    <w:rsid w:val="00900527"/>
    <w:rsid w:val="0090111F"/>
    <w:rsid w:val="00904116"/>
    <w:rsid w:val="0090683A"/>
    <w:rsid w:val="00906887"/>
    <w:rsid w:val="00907705"/>
    <w:rsid w:val="00910ABB"/>
    <w:rsid w:val="00910E38"/>
    <w:rsid w:val="00912098"/>
    <w:rsid w:val="00912663"/>
    <w:rsid w:val="0091609D"/>
    <w:rsid w:val="0091657B"/>
    <w:rsid w:val="0092026E"/>
    <w:rsid w:val="00922F9F"/>
    <w:rsid w:val="0092300D"/>
    <w:rsid w:val="0092524D"/>
    <w:rsid w:val="009255AA"/>
    <w:rsid w:val="00925C25"/>
    <w:rsid w:val="00927053"/>
    <w:rsid w:val="00930F0A"/>
    <w:rsid w:val="009324CD"/>
    <w:rsid w:val="00934324"/>
    <w:rsid w:val="00935439"/>
    <w:rsid w:val="00935701"/>
    <w:rsid w:val="00935A02"/>
    <w:rsid w:val="009363AF"/>
    <w:rsid w:val="0094029A"/>
    <w:rsid w:val="00941CE2"/>
    <w:rsid w:val="00944156"/>
    <w:rsid w:val="00944D2B"/>
    <w:rsid w:val="009452E5"/>
    <w:rsid w:val="0094601E"/>
    <w:rsid w:val="009470DD"/>
    <w:rsid w:val="00947733"/>
    <w:rsid w:val="0095149B"/>
    <w:rsid w:val="00951660"/>
    <w:rsid w:val="0095209A"/>
    <w:rsid w:val="00953823"/>
    <w:rsid w:val="00953B39"/>
    <w:rsid w:val="00954217"/>
    <w:rsid w:val="00954384"/>
    <w:rsid w:val="00954BF2"/>
    <w:rsid w:val="0095621F"/>
    <w:rsid w:val="0095642E"/>
    <w:rsid w:val="009565C1"/>
    <w:rsid w:val="00957077"/>
    <w:rsid w:val="0096117B"/>
    <w:rsid w:val="00962631"/>
    <w:rsid w:val="009627C3"/>
    <w:rsid w:val="00962B61"/>
    <w:rsid w:val="00962D52"/>
    <w:rsid w:val="009633BC"/>
    <w:rsid w:val="00966874"/>
    <w:rsid w:val="00966A14"/>
    <w:rsid w:val="009671D9"/>
    <w:rsid w:val="00971E39"/>
    <w:rsid w:val="00971EDC"/>
    <w:rsid w:val="009721B2"/>
    <w:rsid w:val="00972656"/>
    <w:rsid w:val="00972EDB"/>
    <w:rsid w:val="00973B13"/>
    <w:rsid w:val="00973CAA"/>
    <w:rsid w:val="00973FE9"/>
    <w:rsid w:val="009747B8"/>
    <w:rsid w:val="00974D4C"/>
    <w:rsid w:val="00975F40"/>
    <w:rsid w:val="009775D7"/>
    <w:rsid w:val="00981AC3"/>
    <w:rsid w:val="0098298E"/>
    <w:rsid w:val="00983D2F"/>
    <w:rsid w:val="00983D53"/>
    <w:rsid w:val="00984E7F"/>
    <w:rsid w:val="009868BA"/>
    <w:rsid w:val="00990460"/>
    <w:rsid w:val="00990D5D"/>
    <w:rsid w:val="009955F1"/>
    <w:rsid w:val="00996F23"/>
    <w:rsid w:val="0099716B"/>
    <w:rsid w:val="0099748D"/>
    <w:rsid w:val="009A049C"/>
    <w:rsid w:val="009A04C4"/>
    <w:rsid w:val="009A1EAF"/>
    <w:rsid w:val="009A2186"/>
    <w:rsid w:val="009A32D2"/>
    <w:rsid w:val="009A363E"/>
    <w:rsid w:val="009A393B"/>
    <w:rsid w:val="009A55C4"/>
    <w:rsid w:val="009B0539"/>
    <w:rsid w:val="009B0D74"/>
    <w:rsid w:val="009B4304"/>
    <w:rsid w:val="009B5C09"/>
    <w:rsid w:val="009C01F4"/>
    <w:rsid w:val="009C04EC"/>
    <w:rsid w:val="009C4EEA"/>
    <w:rsid w:val="009C564B"/>
    <w:rsid w:val="009C5BF1"/>
    <w:rsid w:val="009C6103"/>
    <w:rsid w:val="009C63A8"/>
    <w:rsid w:val="009C68E3"/>
    <w:rsid w:val="009C7107"/>
    <w:rsid w:val="009C7187"/>
    <w:rsid w:val="009C7239"/>
    <w:rsid w:val="009C7380"/>
    <w:rsid w:val="009D0A5A"/>
    <w:rsid w:val="009D34CD"/>
    <w:rsid w:val="009D3A07"/>
    <w:rsid w:val="009D6BA0"/>
    <w:rsid w:val="009D6BCC"/>
    <w:rsid w:val="009E0983"/>
    <w:rsid w:val="009E328C"/>
    <w:rsid w:val="009E45B2"/>
    <w:rsid w:val="009E7400"/>
    <w:rsid w:val="009E7DC0"/>
    <w:rsid w:val="009F13BB"/>
    <w:rsid w:val="009F3644"/>
    <w:rsid w:val="009F4B1D"/>
    <w:rsid w:val="009F5C0C"/>
    <w:rsid w:val="009F5EF9"/>
    <w:rsid w:val="009F75AA"/>
    <w:rsid w:val="009F7C2A"/>
    <w:rsid w:val="00A00698"/>
    <w:rsid w:val="00A01F8F"/>
    <w:rsid w:val="00A03BF3"/>
    <w:rsid w:val="00A04C36"/>
    <w:rsid w:val="00A0749D"/>
    <w:rsid w:val="00A1008C"/>
    <w:rsid w:val="00A11198"/>
    <w:rsid w:val="00A1250C"/>
    <w:rsid w:val="00A14C2D"/>
    <w:rsid w:val="00A1526F"/>
    <w:rsid w:val="00A154B5"/>
    <w:rsid w:val="00A15FF1"/>
    <w:rsid w:val="00A17006"/>
    <w:rsid w:val="00A20F2E"/>
    <w:rsid w:val="00A21999"/>
    <w:rsid w:val="00A224CC"/>
    <w:rsid w:val="00A233B9"/>
    <w:rsid w:val="00A23529"/>
    <w:rsid w:val="00A24192"/>
    <w:rsid w:val="00A2577B"/>
    <w:rsid w:val="00A259A0"/>
    <w:rsid w:val="00A26460"/>
    <w:rsid w:val="00A26E16"/>
    <w:rsid w:val="00A27B3E"/>
    <w:rsid w:val="00A27C31"/>
    <w:rsid w:val="00A3117E"/>
    <w:rsid w:val="00A32677"/>
    <w:rsid w:val="00A326DA"/>
    <w:rsid w:val="00A32850"/>
    <w:rsid w:val="00A34FDC"/>
    <w:rsid w:val="00A356C4"/>
    <w:rsid w:val="00A35B87"/>
    <w:rsid w:val="00A3709E"/>
    <w:rsid w:val="00A37C92"/>
    <w:rsid w:val="00A37D64"/>
    <w:rsid w:val="00A426EC"/>
    <w:rsid w:val="00A43413"/>
    <w:rsid w:val="00A4432C"/>
    <w:rsid w:val="00A4497F"/>
    <w:rsid w:val="00A45DC5"/>
    <w:rsid w:val="00A47917"/>
    <w:rsid w:val="00A47E68"/>
    <w:rsid w:val="00A5031B"/>
    <w:rsid w:val="00A50C77"/>
    <w:rsid w:val="00A51056"/>
    <w:rsid w:val="00A51199"/>
    <w:rsid w:val="00A51871"/>
    <w:rsid w:val="00A531C0"/>
    <w:rsid w:val="00A53BDD"/>
    <w:rsid w:val="00A559E4"/>
    <w:rsid w:val="00A56F86"/>
    <w:rsid w:val="00A572FB"/>
    <w:rsid w:val="00A57E06"/>
    <w:rsid w:val="00A62234"/>
    <w:rsid w:val="00A6228E"/>
    <w:rsid w:val="00A6324E"/>
    <w:rsid w:val="00A63289"/>
    <w:rsid w:val="00A6490E"/>
    <w:rsid w:val="00A65274"/>
    <w:rsid w:val="00A70806"/>
    <w:rsid w:val="00A72860"/>
    <w:rsid w:val="00A73645"/>
    <w:rsid w:val="00A75406"/>
    <w:rsid w:val="00A77198"/>
    <w:rsid w:val="00A776EE"/>
    <w:rsid w:val="00A77987"/>
    <w:rsid w:val="00A8266F"/>
    <w:rsid w:val="00A846E5"/>
    <w:rsid w:val="00A8502C"/>
    <w:rsid w:val="00A85267"/>
    <w:rsid w:val="00A854CD"/>
    <w:rsid w:val="00A85E75"/>
    <w:rsid w:val="00A869B4"/>
    <w:rsid w:val="00A87E6C"/>
    <w:rsid w:val="00A9043D"/>
    <w:rsid w:val="00A92FCF"/>
    <w:rsid w:val="00A95A88"/>
    <w:rsid w:val="00A9703D"/>
    <w:rsid w:val="00AA1D3C"/>
    <w:rsid w:val="00AA1DD4"/>
    <w:rsid w:val="00AA21F1"/>
    <w:rsid w:val="00AA4794"/>
    <w:rsid w:val="00AA64E8"/>
    <w:rsid w:val="00AA7752"/>
    <w:rsid w:val="00AB28DD"/>
    <w:rsid w:val="00AB30B9"/>
    <w:rsid w:val="00AB4194"/>
    <w:rsid w:val="00AB6630"/>
    <w:rsid w:val="00AB69D6"/>
    <w:rsid w:val="00AC09F2"/>
    <w:rsid w:val="00AC1227"/>
    <w:rsid w:val="00AC2137"/>
    <w:rsid w:val="00AC321E"/>
    <w:rsid w:val="00AC37F4"/>
    <w:rsid w:val="00AC48C0"/>
    <w:rsid w:val="00AC5FB6"/>
    <w:rsid w:val="00AC64CD"/>
    <w:rsid w:val="00AC679B"/>
    <w:rsid w:val="00AC784C"/>
    <w:rsid w:val="00AD0ABE"/>
    <w:rsid w:val="00AD1987"/>
    <w:rsid w:val="00AD22E1"/>
    <w:rsid w:val="00AD2A0E"/>
    <w:rsid w:val="00AD34A9"/>
    <w:rsid w:val="00AD3E8F"/>
    <w:rsid w:val="00AD4C24"/>
    <w:rsid w:val="00AD5B25"/>
    <w:rsid w:val="00AD5D78"/>
    <w:rsid w:val="00AD5DCB"/>
    <w:rsid w:val="00AD6E6C"/>
    <w:rsid w:val="00AD6F7E"/>
    <w:rsid w:val="00AD74B7"/>
    <w:rsid w:val="00AD76F1"/>
    <w:rsid w:val="00AD7B5D"/>
    <w:rsid w:val="00AD7CB5"/>
    <w:rsid w:val="00AE0B55"/>
    <w:rsid w:val="00AE2A78"/>
    <w:rsid w:val="00AE2C71"/>
    <w:rsid w:val="00AE31A8"/>
    <w:rsid w:val="00AE3C09"/>
    <w:rsid w:val="00AE52C7"/>
    <w:rsid w:val="00AE5E6C"/>
    <w:rsid w:val="00AE6615"/>
    <w:rsid w:val="00AF1482"/>
    <w:rsid w:val="00AF14F1"/>
    <w:rsid w:val="00AF296C"/>
    <w:rsid w:val="00AF4E91"/>
    <w:rsid w:val="00AF6B8D"/>
    <w:rsid w:val="00AF785B"/>
    <w:rsid w:val="00B01611"/>
    <w:rsid w:val="00B01C90"/>
    <w:rsid w:val="00B033C3"/>
    <w:rsid w:val="00B038D5"/>
    <w:rsid w:val="00B06932"/>
    <w:rsid w:val="00B06B64"/>
    <w:rsid w:val="00B11B66"/>
    <w:rsid w:val="00B11B73"/>
    <w:rsid w:val="00B127E3"/>
    <w:rsid w:val="00B135F9"/>
    <w:rsid w:val="00B159D6"/>
    <w:rsid w:val="00B167EA"/>
    <w:rsid w:val="00B17905"/>
    <w:rsid w:val="00B20085"/>
    <w:rsid w:val="00B21571"/>
    <w:rsid w:val="00B232D5"/>
    <w:rsid w:val="00B237C4"/>
    <w:rsid w:val="00B2404F"/>
    <w:rsid w:val="00B26D08"/>
    <w:rsid w:val="00B31659"/>
    <w:rsid w:val="00B32305"/>
    <w:rsid w:val="00B323A7"/>
    <w:rsid w:val="00B32F01"/>
    <w:rsid w:val="00B3410E"/>
    <w:rsid w:val="00B341C8"/>
    <w:rsid w:val="00B3472F"/>
    <w:rsid w:val="00B3483B"/>
    <w:rsid w:val="00B34C73"/>
    <w:rsid w:val="00B41790"/>
    <w:rsid w:val="00B417CE"/>
    <w:rsid w:val="00B41E76"/>
    <w:rsid w:val="00B41FF5"/>
    <w:rsid w:val="00B420CC"/>
    <w:rsid w:val="00B42A40"/>
    <w:rsid w:val="00B43AB8"/>
    <w:rsid w:val="00B47011"/>
    <w:rsid w:val="00B511BF"/>
    <w:rsid w:val="00B51846"/>
    <w:rsid w:val="00B52E2D"/>
    <w:rsid w:val="00B5332E"/>
    <w:rsid w:val="00B54E0E"/>
    <w:rsid w:val="00B55368"/>
    <w:rsid w:val="00B57722"/>
    <w:rsid w:val="00B60847"/>
    <w:rsid w:val="00B62429"/>
    <w:rsid w:val="00B62BAF"/>
    <w:rsid w:val="00B63537"/>
    <w:rsid w:val="00B6435F"/>
    <w:rsid w:val="00B651A3"/>
    <w:rsid w:val="00B655E8"/>
    <w:rsid w:val="00B66FCE"/>
    <w:rsid w:val="00B67F4D"/>
    <w:rsid w:val="00B71570"/>
    <w:rsid w:val="00B72B27"/>
    <w:rsid w:val="00B72FDE"/>
    <w:rsid w:val="00B74B30"/>
    <w:rsid w:val="00B74BAE"/>
    <w:rsid w:val="00B74D7B"/>
    <w:rsid w:val="00B75935"/>
    <w:rsid w:val="00B76DFF"/>
    <w:rsid w:val="00B779FC"/>
    <w:rsid w:val="00B800DF"/>
    <w:rsid w:val="00B806D0"/>
    <w:rsid w:val="00B80B20"/>
    <w:rsid w:val="00B81E92"/>
    <w:rsid w:val="00B81F2E"/>
    <w:rsid w:val="00B831AE"/>
    <w:rsid w:val="00B84BBD"/>
    <w:rsid w:val="00B85FE0"/>
    <w:rsid w:val="00B86124"/>
    <w:rsid w:val="00B868DF"/>
    <w:rsid w:val="00B920AC"/>
    <w:rsid w:val="00B952EE"/>
    <w:rsid w:val="00B97725"/>
    <w:rsid w:val="00BA09B0"/>
    <w:rsid w:val="00BA1DAB"/>
    <w:rsid w:val="00BA2F85"/>
    <w:rsid w:val="00BA50AC"/>
    <w:rsid w:val="00BA56E3"/>
    <w:rsid w:val="00BB4410"/>
    <w:rsid w:val="00BB46E1"/>
    <w:rsid w:val="00BB4833"/>
    <w:rsid w:val="00BB4A12"/>
    <w:rsid w:val="00BB606F"/>
    <w:rsid w:val="00BB744A"/>
    <w:rsid w:val="00BC1BDA"/>
    <w:rsid w:val="00BC257E"/>
    <w:rsid w:val="00BC2739"/>
    <w:rsid w:val="00BC448B"/>
    <w:rsid w:val="00BC5A8B"/>
    <w:rsid w:val="00BC75EA"/>
    <w:rsid w:val="00BC762E"/>
    <w:rsid w:val="00BC7ABE"/>
    <w:rsid w:val="00BC7CA3"/>
    <w:rsid w:val="00BD0818"/>
    <w:rsid w:val="00BD0D37"/>
    <w:rsid w:val="00BD308E"/>
    <w:rsid w:val="00BD31A9"/>
    <w:rsid w:val="00BD3290"/>
    <w:rsid w:val="00BD34C0"/>
    <w:rsid w:val="00BD3B1F"/>
    <w:rsid w:val="00BD4409"/>
    <w:rsid w:val="00BD4E10"/>
    <w:rsid w:val="00BD6C60"/>
    <w:rsid w:val="00BE2FBE"/>
    <w:rsid w:val="00BE31BC"/>
    <w:rsid w:val="00BE43B1"/>
    <w:rsid w:val="00BE45FF"/>
    <w:rsid w:val="00BE4CF8"/>
    <w:rsid w:val="00BE514F"/>
    <w:rsid w:val="00BE6441"/>
    <w:rsid w:val="00BE79AD"/>
    <w:rsid w:val="00BF01E4"/>
    <w:rsid w:val="00BF0367"/>
    <w:rsid w:val="00BF0E54"/>
    <w:rsid w:val="00BF165C"/>
    <w:rsid w:val="00BF1B02"/>
    <w:rsid w:val="00BF2078"/>
    <w:rsid w:val="00BF2098"/>
    <w:rsid w:val="00BF355A"/>
    <w:rsid w:val="00BF46A5"/>
    <w:rsid w:val="00BF47C5"/>
    <w:rsid w:val="00BF52E1"/>
    <w:rsid w:val="00BF69EE"/>
    <w:rsid w:val="00C006F4"/>
    <w:rsid w:val="00C00911"/>
    <w:rsid w:val="00C01DDD"/>
    <w:rsid w:val="00C02E3F"/>
    <w:rsid w:val="00C0357B"/>
    <w:rsid w:val="00C03896"/>
    <w:rsid w:val="00C041F9"/>
    <w:rsid w:val="00C052D6"/>
    <w:rsid w:val="00C06490"/>
    <w:rsid w:val="00C1208E"/>
    <w:rsid w:val="00C15426"/>
    <w:rsid w:val="00C16AAF"/>
    <w:rsid w:val="00C20464"/>
    <w:rsid w:val="00C224E1"/>
    <w:rsid w:val="00C2415E"/>
    <w:rsid w:val="00C266BC"/>
    <w:rsid w:val="00C2790C"/>
    <w:rsid w:val="00C30333"/>
    <w:rsid w:val="00C32B40"/>
    <w:rsid w:val="00C33C4B"/>
    <w:rsid w:val="00C351EE"/>
    <w:rsid w:val="00C35D7F"/>
    <w:rsid w:val="00C36188"/>
    <w:rsid w:val="00C42945"/>
    <w:rsid w:val="00C445B1"/>
    <w:rsid w:val="00C4725D"/>
    <w:rsid w:val="00C472EA"/>
    <w:rsid w:val="00C4744F"/>
    <w:rsid w:val="00C477C0"/>
    <w:rsid w:val="00C47FE4"/>
    <w:rsid w:val="00C505B5"/>
    <w:rsid w:val="00C510E3"/>
    <w:rsid w:val="00C51842"/>
    <w:rsid w:val="00C518D5"/>
    <w:rsid w:val="00C5356D"/>
    <w:rsid w:val="00C554C9"/>
    <w:rsid w:val="00C555D3"/>
    <w:rsid w:val="00C557E9"/>
    <w:rsid w:val="00C55DAE"/>
    <w:rsid w:val="00C56692"/>
    <w:rsid w:val="00C56AC2"/>
    <w:rsid w:val="00C576CB"/>
    <w:rsid w:val="00C61A3C"/>
    <w:rsid w:val="00C61FA5"/>
    <w:rsid w:val="00C63C85"/>
    <w:rsid w:val="00C64F23"/>
    <w:rsid w:val="00C65347"/>
    <w:rsid w:val="00C6633A"/>
    <w:rsid w:val="00C66854"/>
    <w:rsid w:val="00C6741B"/>
    <w:rsid w:val="00C6763F"/>
    <w:rsid w:val="00C726D9"/>
    <w:rsid w:val="00C72718"/>
    <w:rsid w:val="00C729BC"/>
    <w:rsid w:val="00C72D5C"/>
    <w:rsid w:val="00C73880"/>
    <w:rsid w:val="00C73A1D"/>
    <w:rsid w:val="00C73DDC"/>
    <w:rsid w:val="00C742C5"/>
    <w:rsid w:val="00C74613"/>
    <w:rsid w:val="00C764CE"/>
    <w:rsid w:val="00C779A5"/>
    <w:rsid w:val="00C8075C"/>
    <w:rsid w:val="00C8080B"/>
    <w:rsid w:val="00C8208F"/>
    <w:rsid w:val="00C82713"/>
    <w:rsid w:val="00C83872"/>
    <w:rsid w:val="00C83CFA"/>
    <w:rsid w:val="00C8402F"/>
    <w:rsid w:val="00C8497E"/>
    <w:rsid w:val="00C85538"/>
    <w:rsid w:val="00C86D95"/>
    <w:rsid w:val="00C87711"/>
    <w:rsid w:val="00C87798"/>
    <w:rsid w:val="00C909DC"/>
    <w:rsid w:val="00C9149A"/>
    <w:rsid w:val="00C929A8"/>
    <w:rsid w:val="00C93C29"/>
    <w:rsid w:val="00C941A9"/>
    <w:rsid w:val="00C94BD3"/>
    <w:rsid w:val="00C9516B"/>
    <w:rsid w:val="00C97016"/>
    <w:rsid w:val="00C97397"/>
    <w:rsid w:val="00C975C2"/>
    <w:rsid w:val="00C979C6"/>
    <w:rsid w:val="00CA11DA"/>
    <w:rsid w:val="00CA251D"/>
    <w:rsid w:val="00CA460D"/>
    <w:rsid w:val="00CA5B68"/>
    <w:rsid w:val="00CA674A"/>
    <w:rsid w:val="00CA6B7A"/>
    <w:rsid w:val="00CA72A6"/>
    <w:rsid w:val="00CA775F"/>
    <w:rsid w:val="00CB0461"/>
    <w:rsid w:val="00CB09B9"/>
    <w:rsid w:val="00CB1363"/>
    <w:rsid w:val="00CB48F2"/>
    <w:rsid w:val="00CB4E07"/>
    <w:rsid w:val="00CB50DF"/>
    <w:rsid w:val="00CB53A7"/>
    <w:rsid w:val="00CB7820"/>
    <w:rsid w:val="00CC0128"/>
    <w:rsid w:val="00CC0143"/>
    <w:rsid w:val="00CC0CCC"/>
    <w:rsid w:val="00CC3B8C"/>
    <w:rsid w:val="00CC4E43"/>
    <w:rsid w:val="00CC4FC0"/>
    <w:rsid w:val="00CC7924"/>
    <w:rsid w:val="00CD0747"/>
    <w:rsid w:val="00CD1963"/>
    <w:rsid w:val="00CD21B3"/>
    <w:rsid w:val="00CD2F06"/>
    <w:rsid w:val="00CD3279"/>
    <w:rsid w:val="00CD3CBB"/>
    <w:rsid w:val="00CD5C82"/>
    <w:rsid w:val="00CD7025"/>
    <w:rsid w:val="00CD7444"/>
    <w:rsid w:val="00CE07A6"/>
    <w:rsid w:val="00CE0987"/>
    <w:rsid w:val="00CE624D"/>
    <w:rsid w:val="00CE6B67"/>
    <w:rsid w:val="00CE744B"/>
    <w:rsid w:val="00CE7F7B"/>
    <w:rsid w:val="00CF04E6"/>
    <w:rsid w:val="00CF1AED"/>
    <w:rsid w:val="00CF3093"/>
    <w:rsid w:val="00CF53E2"/>
    <w:rsid w:val="00CF652D"/>
    <w:rsid w:val="00CF6E6A"/>
    <w:rsid w:val="00CF79E9"/>
    <w:rsid w:val="00D00D29"/>
    <w:rsid w:val="00D01001"/>
    <w:rsid w:val="00D01C0E"/>
    <w:rsid w:val="00D01E68"/>
    <w:rsid w:val="00D03A53"/>
    <w:rsid w:val="00D04FC6"/>
    <w:rsid w:val="00D05CC3"/>
    <w:rsid w:val="00D060AA"/>
    <w:rsid w:val="00D10545"/>
    <w:rsid w:val="00D1127B"/>
    <w:rsid w:val="00D11A7F"/>
    <w:rsid w:val="00D12681"/>
    <w:rsid w:val="00D12DFF"/>
    <w:rsid w:val="00D12E9B"/>
    <w:rsid w:val="00D13FD7"/>
    <w:rsid w:val="00D14AD9"/>
    <w:rsid w:val="00D1590C"/>
    <w:rsid w:val="00D15FFD"/>
    <w:rsid w:val="00D16857"/>
    <w:rsid w:val="00D2167D"/>
    <w:rsid w:val="00D218DD"/>
    <w:rsid w:val="00D24730"/>
    <w:rsid w:val="00D25294"/>
    <w:rsid w:val="00D2686B"/>
    <w:rsid w:val="00D27898"/>
    <w:rsid w:val="00D315EC"/>
    <w:rsid w:val="00D320BE"/>
    <w:rsid w:val="00D35C2A"/>
    <w:rsid w:val="00D371A3"/>
    <w:rsid w:val="00D375CC"/>
    <w:rsid w:val="00D3768C"/>
    <w:rsid w:val="00D37B23"/>
    <w:rsid w:val="00D407EE"/>
    <w:rsid w:val="00D412D8"/>
    <w:rsid w:val="00D43711"/>
    <w:rsid w:val="00D44FFE"/>
    <w:rsid w:val="00D457F9"/>
    <w:rsid w:val="00D4627D"/>
    <w:rsid w:val="00D46815"/>
    <w:rsid w:val="00D500FE"/>
    <w:rsid w:val="00D50545"/>
    <w:rsid w:val="00D50674"/>
    <w:rsid w:val="00D514AA"/>
    <w:rsid w:val="00D5150A"/>
    <w:rsid w:val="00D51C0E"/>
    <w:rsid w:val="00D55854"/>
    <w:rsid w:val="00D5619E"/>
    <w:rsid w:val="00D56D56"/>
    <w:rsid w:val="00D5708D"/>
    <w:rsid w:val="00D571E9"/>
    <w:rsid w:val="00D57A8B"/>
    <w:rsid w:val="00D60F6F"/>
    <w:rsid w:val="00D62BA3"/>
    <w:rsid w:val="00D649F7"/>
    <w:rsid w:val="00D6705A"/>
    <w:rsid w:val="00D70528"/>
    <w:rsid w:val="00D71F78"/>
    <w:rsid w:val="00D7287E"/>
    <w:rsid w:val="00D733C7"/>
    <w:rsid w:val="00D74D18"/>
    <w:rsid w:val="00D758DA"/>
    <w:rsid w:val="00D75F65"/>
    <w:rsid w:val="00D76266"/>
    <w:rsid w:val="00D7634A"/>
    <w:rsid w:val="00D76789"/>
    <w:rsid w:val="00D76CBA"/>
    <w:rsid w:val="00D773DE"/>
    <w:rsid w:val="00D80670"/>
    <w:rsid w:val="00D83CBE"/>
    <w:rsid w:val="00D8575B"/>
    <w:rsid w:val="00D90C15"/>
    <w:rsid w:val="00D91285"/>
    <w:rsid w:val="00D921C2"/>
    <w:rsid w:val="00D96D03"/>
    <w:rsid w:val="00D9742D"/>
    <w:rsid w:val="00DA0F32"/>
    <w:rsid w:val="00DA2614"/>
    <w:rsid w:val="00DA3CCE"/>
    <w:rsid w:val="00DA3CDD"/>
    <w:rsid w:val="00DA3F45"/>
    <w:rsid w:val="00DA4794"/>
    <w:rsid w:val="00DA4D84"/>
    <w:rsid w:val="00DA78B1"/>
    <w:rsid w:val="00DB2958"/>
    <w:rsid w:val="00DB2B89"/>
    <w:rsid w:val="00DB38D8"/>
    <w:rsid w:val="00DB4224"/>
    <w:rsid w:val="00DB4A27"/>
    <w:rsid w:val="00DB4EE0"/>
    <w:rsid w:val="00DB60D7"/>
    <w:rsid w:val="00DB6369"/>
    <w:rsid w:val="00DC1644"/>
    <w:rsid w:val="00DC1A72"/>
    <w:rsid w:val="00DC20C2"/>
    <w:rsid w:val="00DC2441"/>
    <w:rsid w:val="00DC4AAD"/>
    <w:rsid w:val="00DC4C6B"/>
    <w:rsid w:val="00DC56BF"/>
    <w:rsid w:val="00DC5F56"/>
    <w:rsid w:val="00DC6AAC"/>
    <w:rsid w:val="00DD073C"/>
    <w:rsid w:val="00DD28AF"/>
    <w:rsid w:val="00DD3F95"/>
    <w:rsid w:val="00DD3FAF"/>
    <w:rsid w:val="00DD62DD"/>
    <w:rsid w:val="00DD6EC0"/>
    <w:rsid w:val="00DE01FE"/>
    <w:rsid w:val="00DE0458"/>
    <w:rsid w:val="00DE64BD"/>
    <w:rsid w:val="00DE6F93"/>
    <w:rsid w:val="00DE7795"/>
    <w:rsid w:val="00DF0003"/>
    <w:rsid w:val="00DF278B"/>
    <w:rsid w:val="00DF36E6"/>
    <w:rsid w:val="00DF40F0"/>
    <w:rsid w:val="00DF4BE6"/>
    <w:rsid w:val="00DF6A9B"/>
    <w:rsid w:val="00DF70E7"/>
    <w:rsid w:val="00DF7429"/>
    <w:rsid w:val="00DF752E"/>
    <w:rsid w:val="00DF7643"/>
    <w:rsid w:val="00E002E7"/>
    <w:rsid w:val="00E00688"/>
    <w:rsid w:val="00E0107F"/>
    <w:rsid w:val="00E01103"/>
    <w:rsid w:val="00E02422"/>
    <w:rsid w:val="00E02B70"/>
    <w:rsid w:val="00E03983"/>
    <w:rsid w:val="00E03FB5"/>
    <w:rsid w:val="00E054F4"/>
    <w:rsid w:val="00E05A41"/>
    <w:rsid w:val="00E076DE"/>
    <w:rsid w:val="00E10803"/>
    <w:rsid w:val="00E1080C"/>
    <w:rsid w:val="00E123F1"/>
    <w:rsid w:val="00E136A5"/>
    <w:rsid w:val="00E14AB5"/>
    <w:rsid w:val="00E14EAD"/>
    <w:rsid w:val="00E17679"/>
    <w:rsid w:val="00E17E5A"/>
    <w:rsid w:val="00E20ACA"/>
    <w:rsid w:val="00E20DFB"/>
    <w:rsid w:val="00E20EE5"/>
    <w:rsid w:val="00E22047"/>
    <w:rsid w:val="00E2237E"/>
    <w:rsid w:val="00E24066"/>
    <w:rsid w:val="00E24BFC"/>
    <w:rsid w:val="00E2559F"/>
    <w:rsid w:val="00E2608A"/>
    <w:rsid w:val="00E26B55"/>
    <w:rsid w:val="00E27516"/>
    <w:rsid w:val="00E3021A"/>
    <w:rsid w:val="00E31D9B"/>
    <w:rsid w:val="00E32295"/>
    <w:rsid w:val="00E33783"/>
    <w:rsid w:val="00E35B59"/>
    <w:rsid w:val="00E3637A"/>
    <w:rsid w:val="00E418CD"/>
    <w:rsid w:val="00E44971"/>
    <w:rsid w:val="00E45954"/>
    <w:rsid w:val="00E45FBC"/>
    <w:rsid w:val="00E471BE"/>
    <w:rsid w:val="00E47540"/>
    <w:rsid w:val="00E47FFD"/>
    <w:rsid w:val="00E50EA0"/>
    <w:rsid w:val="00E526F9"/>
    <w:rsid w:val="00E52D0E"/>
    <w:rsid w:val="00E53B70"/>
    <w:rsid w:val="00E554C5"/>
    <w:rsid w:val="00E578F9"/>
    <w:rsid w:val="00E6208C"/>
    <w:rsid w:val="00E646A5"/>
    <w:rsid w:val="00E66316"/>
    <w:rsid w:val="00E679D7"/>
    <w:rsid w:val="00E70669"/>
    <w:rsid w:val="00E70D90"/>
    <w:rsid w:val="00E70EE8"/>
    <w:rsid w:val="00E714D3"/>
    <w:rsid w:val="00E71543"/>
    <w:rsid w:val="00E72690"/>
    <w:rsid w:val="00E73847"/>
    <w:rsid w:val="00E7532D"/>
    <w:rsid w:val="00E763B5"/>
    <w:rsid w:val="00E76C40"/>
    <w:rsid w:val="00E76E22"/>
    <w:rsid w:val="00E7701D"/>
    <w:rsid w:val="00E808FD"/>
    <w:rsid w:val="00E81EE7"/>
    <w:rsid w:val="00E833A4"/>
    <w:rsid w:val="00E83DEB"/>
    <w:rsid w:val="00E83F9B"/>
    <w:rsid w:val="00E84F75"/>
    <w:rsid w:val="00E85815"/>
    <w:rsid w:val="00E86EEC"/>
    <w:rsid w:val="00E90B0F"/>
    <w:rsid w:val="00E90FE0"/>
    <w:rsid w:val="00E91B40"/>
    <w:rsid w:val="00E92550"/>
    <w:rsid w:val="00E93030"/>
    <w:rsid w:val="00E9355F"/>
    <w:rsid w:val="00E94295"/>
    <w:rsid w:val="00E947F4"/>
    <w:rsid w:val="00E9489E"/>
    <w:rsid w:val="00E94EF1"/>
    <w:rsid w:val="00E95021"/>
    <w:rsid w:val="00E96DB4"/>
    <w:rsid w:val="00E97322"/>
    <w:rsid w:val="00E97A9F"/>
    <w:rsid w:val="00EA0504"/>
    <w:rsid w:val="00EA1C35"/>
    <w:rsid w:val="00EA3BAF"/>
    <w:rsid w:val="00EA5160"/>
    <w:rsid w:val="00EA5B4E"/>
    <w:rsid w:val="00EA690C"/>
    <w:rsid w:val="00EA7A50"/>
    <w:rsid w:val="00EB026D"/>
    <w:rsid w:val="00EB333D"/>
    <w:rsid w:val="00EB363A"/>
    <w:rsid w:val="00EB417E"/>
    <w:rsid w:val="00EB5848"/>
    <w:rsid w:val="00EB7022"/>
    <w:rsid w:val="00EB7EB0"/>
    <w:rsid w:val="00EC0F6F"/>
    <w:rsid w:val="00EC375E"/>
    <w:rsid w:val="00EC44DD"/>
    <w:rsid w:val="00EC4CFE"/>
    <w:rsid w:val="00EC59CB"/>
    <w:rsid w:val="00EC5BB0"/>
    <w:rsid w:val="00EC5EAA"/>
    <w:rsid w:val="00EC65F9"/>
    <w:rsid w:val="00EC7166"/>
    <w:rsid w:val="00ED0026"/>
    <w:rsid w:val="00ED2516"/>
    <w:rsid w:val="00ED26DC"/>
    <w:rsid w:val="00ED2FC9"/>
    <w:rsid w:val="00ED419A"/>
    <w:rsid w:val="00ED5BCC"/>
    <w:rsid w:val="00EE3C56"/>
    <w:rsid w:val="00EE4827"/>
    <w:rsid w:val="00EE5AEC"/>
    <w:rsid w:val="00EE7C50"/>
    <w:rsid w:val="00EF08BB"/>
    <w:rsid w:val="00EF1A4E"/>
    <w:rsid w:val="00EF223C"/>
    <w:rsid w:val="00EF2250"/>
    <w:rsid w:val="00EF2E99"/>
    <w:rsid w:val="00EF5EFC"/>
    <w:rsid w:val="00EF74C6"/>
    <w:rsid w:val="00F02764"/>
    <w:rsid w:val="00F0348C"/>
    <w:rsid w:val="00F035B3"/>
    <w:rsid w:val="00F03812"/>
    <w:rsid w:val="00F04111"/>
    <w:rsid w:val="00F04954"/>
    <w:rsid w:val="00F05756"/>
    <w:rsid w:val="00F0680A"/>
    <w:rsid w:val="00F06B63"/>
    <w:rsid w:val="00F10BA4"/>
    <w:rsid w:val="00F1250D"/>
    <w:rsid w:val="00F14FEB"/>
    <w:rsid w:val="00F16081"/>
    <w:rsid w:val="00F17D58"/>
    <w:rsid w:val="00F20270"/>
    <w:rsid w:val="00F24D4A"/>
    <w:rsid w:val="00F267DE"/>
    <w:rsid w:val="00F26A3B"/>
    <w:rsid w:val="00F30739"/>
    <w:rsid w:val="00F30A41"/>
    <w:rsid w:val="00F31F5E"/>
    <w:rsid w:val="00F32100"/>
    <w:rsid w:val="00F328F4"/>
    <w:rsid w:val="00F335EC"/>
    <w:rsid w:val="00F35797"/>
    <w:rsid w:val="00F36AF5"/>
    <w:rsid w:val="00F36E81"/>
    <w:rsid w:val="00F37F73"/>
    <w:rsid w:val="00F41109"/>
    <w:rsid w:val="00F412F3"/>
    <w:rsid w:val="00F41B88"/>
    <w:rsid w:val="00F41F11"/>
    <w:rsid w:val="00F41F14"/>
    <w:rsid w:val="00F42169"/>
    <w:rsid w:val="00F42CED"/>
    <w:rsid w:val="00F447A6"/>
    <w:rsid w:val="00F44C89"/>
    <w:rsid w:val="00F45AB5"/>
    <w:rsid w:val="00F476D0"/>
    <w:rsid w:val="00F514F5"/>
    <w:rsid w:val="00F51FFA"/>
    <w:rsid w:val="00F52303"/>
    <w:rsid w:val="00F551B7"/>
    <w:rsid w:val="00F55598"/>
    <w:rsid w:val="00F55995"/>
    <w:rsid w:val="00F55D1C"/>
    <w:rsid w:val="00F5620D"/>
    <w:rsid w:val="00F57071"/>
    <w:rsid w:val="00F57172"/>
    <w:rsid w:val="00F57AB8"/>
    <w:rsid w:val="00F62EFF"/>
    <w:rsid w:val="00F63FDF"/>
    <w:rsid w:val="00F6541C"/>
    <w:rsid w:val="00F65C79"/>
    <w:rsid w:val="00F66435"/>
    <w:rsid w:val="00F67505"/>
    <w:rsid w:val="00F679D5"/>
    <w:rsid w:val="00F67D03"/>
    <w:rsid w:val="00F72E21"/>
    <w:rsid w:val="00F80FFB"/>
    <w:rsid w:val="00F81775"/>
    <w:rsid w:val="00F817BB"/>
    <w:rsid w:val="00F81856"/>
    <w:rsid w:val="00F8247E"/>
    <w:rsid w:val="00F841DB"/>
    <w:rsid w:val="00F84B08"/>
    <w:rsid w:val="00F854A6"/>
    <w:rsid w:val="00F8644D"/>
    <w:rsid w:val="00F87043"/>
    <w:rsid w:val="00F87447"/>
    <w:rsid w:val="00F91537"/>
    <w:rsid w:val="00F94CBE"/>
    <w:rsid w:val="00F94DE9"/>
    <w:rsid w:val="00F95AF0"/>
    <w:rsid w:val="00F960D7"/>
    <w:rsid w:val="00F9725A"/>
    <w:rsid w:val="00FA0186"/>
    <w:rsid w:val="00FA0A1C"/>
    <w:rsid w:val="00FA1401"/>
    <w:rsid w:val="00FA3AC8"/>
    <w:rsid w:val="00FA785F"/>
    <w:rsid w:val="00FB02CD"/>
    <w:rsid w:val="00FB0F75"/>
    <w:rsid w:val="00FB137F"/>
    <w:rsid w:val="00FB241F"/>
    <w:rsid w:val="00FB3A40"/>
    <w:rsid w:val="00FB5FB3"/>
    <w:rsid w:val="00FB66C2"/>
    <w:rsid w:val="00FB67E2"/>
    <w:rsid w:val="00FB6AD5"/>
    <w:rsid w:val="00FC0259"/>
    <w:rsid w:val="00FC02EE"/>
    <w:rsid w:val="00FC0B32"/>
    <w:rsid w:val="00FC586B"/>
    <w:rsid w:val="00FC5ED8"/>
    <w:rsid w:val="00FC68B7"/>
    <w:rsid w:val="00FD0265"/>
    <w:rsid w:val="00FD0CB0"/>
    <w:rsid w:val="00FD0D0A"/>
    <w:rsid w:val="00FD37CE"/>
    <w:rsid w:val="00FD423C"/>
    <w:rsid w:val="00FD4CEC"/>
    <w:rsid w:val="00FD5537"/>
    <w:rsid w:val="00FE09D6"/>
    <w:rsid w:val="00FE0CB3"/>
    <w:rsid w:val="00FE3F63"/>
    <w:rsid w:val="00FE6179"/>
    <w:rsid w:val="00FE64A9"/>
    <w:rsid w:val="00FF047B"/>
    <w:rsid w:val="00FF0A82"/>
    <w:rsid w:val="00FF184F"/>
    <w:rsid w:val="00FF1B10"/>
    <w:rsid w:val="00FF1CE7"/>
    <w:rsid w:val="00FF25A5"/>
    <w:rsid w:val="00FF6F7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73B8FE"/>
  <w15:docId w15:val="{363C8F32-9AD9-481C-83BB-4FC89C2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3"/>
      <w:u w:val="single"/>
    </w:rPr>
  </w:style>
  <w:style w:type="paragraph" w:styleId="3">
    <w:name w:val="heading 3"/>
    <w:basedOn w:val="a"/>
    <w:next w:val="a"/>
    <w:qFormat/>
    <w:pPr>
      <w:keepNext/>
      <w:ind w:right="-1"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firstLine="11"/>
      <w:jc w:val="right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pPr>
      <w:keepNext/>
      <w:ind w:firstLine="11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right="-1050" w:firstLine="567"/>
      <w:jc w:val="both"/>
    </w:pPr>
    <w:rPr>
      <w:i/>
      <w:szCs w:val="20"/>
      <w:lang w:val="x-none" w:eastAsia="x-none"/>
    </w:rPr>
  </w:style>
  <w:style w:type="paragraph" w:styleId="a5">
    <w:name w:val="Body Text"/>
    <w:basedOn w:val="a"/>
    <w:semiHidden/>
    <w:rPr>
      <w:szCs w:val="20"/>
    </w:rPr>
  </w:style>
  <w:style w:type="paragraph" w:styleId="20">
    <w:name w:val="Body Text Indent 2"/>
    <w:basedOn w:val="a"/>
    <w:semiHidden/>
    <w:pPr>
      <w:ind w:firstLine="175"/>
      <w:jc w:val="both"/>
    </w:pPr>
    <w:rPr>
      <w:b/>
      <w:sz w:val="26"/>
    </w:rPr>
  </w:style>
  <w:style w:type="paragraph" w:styleId="30">
    <w:name w:val="Body Text Indent 3"/>
    <w:basedOn w:val="a"/>
    <w:semiHidden/>
    <w:pPr>
      <w:ind w:right="-1" w:firstLine="567"/>
      <w:jc w:val="both"/>
    </w:pPr>
    <w:rPr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semiHidden/>
    <w:pPr>
      <w:jc w:val="both"/>
    </w:pPr>
  </w:style>
  <w:style w:type="paragraph" w:styleId="31">
    <w:name w:val="Body Text 3"/>
    <w:basedOn w:val="a"/>
    <w:semiHidden/>
    <w:rPr>
      <w:b/>
      <w:bCs/>
    </w:rPr>
  </w:style>
  <w:style w:type="paragraph" w:styleId="a8">
    <w:name w:val="endnote text"/>
    <w:basedOn w:val="a"/>
    <w:semiHidden/>
    <w:rPr>
      <w:sz w:val="20"/>
      <w:szCs w:val="20"/>
    </w:rPr>
  </w:style>
  <w:style w:type="character" w:styleId="a9">
    <w:name w:val="endnote reference"/>
    <w:semiHidden/>
    <w:rPr>
      <w:vertAlign w:val="superscript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semiHidden/>
    <w:rPr>
      <w:color w:val="0857A6"/>
      <w:u w:val="single"/>
    </w:r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Title"/>
    <w:basedOn w:val="a"/>
    <w:qFormat/>
    <w:pPr>
      <w:jc w:val="center"/>
    </w:pPr>
    <w:rPr>
      <w:b/>
      <w:sz w:val="32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</w:rPr>
  </w:style>
  <w:style w:type="character" w:customStyle="1" w:styleId="90">
    <w:name w:val="Заголовок 9 Знак"/>
    <w:link w:val="9"/>
    <w:rsid w:val="00074F32"/>
    <w:rPr>
      <w:b/>
      <w:bCs/>
      <w:sz w:val="28"/>
      <w:szCs w:val="24"/>
    </w:rPr>
  </w:style>
  <w:style w:type="character" w:customStyle="1" w:styleId="ae">
    <w:name w:val="Верхний колонтитул Знак"/>
    <w:link w:val="ad"/>
    <w:uiPriority w:val="99"/>
    <w:rsid w:val="005E6A74"/>
    <w:rPr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371B74"/>
    <w:rPr>
      <w:i/>
      <w:sz w:val="24"/>
    </w:rPr>
  </w:style>
  <w:style w:type="character" w:customStyle="1" w:styleId="ab">
    <w:name w:val="Нижний колонтитул Знак"/>
    <w:link w:val="aa"/>
    <w:uiPriority w:val="99"/>
    <w:rsid w:val="00B323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065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3C31-3C9E-4E9B-AB3E-B7EB2937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Дом</Company>
  <LinksUpToDate>false</LinksUpToDate>
  <CharactersWithSpaces>14144</CharactersWithSpaces>
  <SharedDoc>false</SharedDoc>
  <HLinks>
    <vt:vector size="6" baseType="variant"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consultantplus://offline/main?base=MLAW;n=106592;fld=134;dst=100013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Малахов</dc:creator>
  <cp:lastModifiedBy>Шкляр Екатерина Юрьевна</cp:lastModifiedBy>
  <cp:revision>2</cp:revision>
  <cp:lastPrinted>2019-11-20T12:58:00Z</cp:lastPrinted>
  <dcterms:created xsi:type="dcterms:W3CDTF">2019-12-30T13:03:00Z</dcterms:created>
  <dcterms:modified xsi:type="dcterms:W3CDTF">2019-12-30T13:03:00Z</dcterms:modified>
</cp:coreProperties>
</file>