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D0D4C" w14:textId="76459BFD" w:rsidR="00D27E2D" w:rsidRPr="006A6140" w:rsidRDefault="00D27E2D" w:rsidP="00D27E2D">
      <w:pPr>
        <w:widowControl w:val="0"/>
        <w:spacing w:after="0" w:line="240" w:lineRule="auto"/>
        <w:jc w:val="right"/>
        <w:rPr>
          <w:rFonts w:ascii="Times New Roman" w:hAnsi="Times New Roman"/>
          <w:spacing w:val="-4"/>
          <w:sz w:val="32"/>
          <w:szCs w:val="28"/>
        </w:rPr>
      </w:pPr>
    </w:p>
    <w:p w14:paraId="441D0D4D" w14:textId="77777777" w:rsidR="00D27E2D" w:rsidRPr="00C53171" w:rsidRDefault="00D27E2D" w:rsidP="00D27E2D">
      <w:pPr>
        <w:widowControl w:val="0"/>
        <w:spacing w:after="0" w:line="240" w:lineRule="auto"/>
        <w:ind w:right="141"/>
        <w:jc w:val="right"/>
        <w:rPr>
          <w:rFonts w:ascii="Times New Roman" w:hAnsi="Times New Roman"/>
          <w:spacing w:val="-4"/>
          <w:sz w:val="28"/>
          <w:szCs w:val="24"/>
        </w:rPr>
      </w:pPr>
      <w:r w:rsidRPr="00C53171">
        <w:rPr>
          <w:rFonts w:ascii="Times New Roman" w:hAnsi="Times New Roman"/>
          <w:spacing w:val="-4"/>
          <w:sz w:val="28"/>
          <w:szCs w:val="24"/>
        </w:rPr>
        <w:t xml:space="preserve">УТВЕРЖДЕН </w:t>
      </w:r>
    </w:p>
    <w:p w14:paraId="441D0D4E" w14:textId="77777777" w:rsidR="00D27E2D" w:rsidRPr="00C53171" w:rsidRDefault="00D27E2D" w:rsidP="00D27E2D">
      <w:pPr>
        <w:widowControl w:val="0"/>
        <w:spacing w:after="0" w:line="240" w:lineRule="auto"/>
        <w:ind w:right="141"/>
        <w:jc w:val="right"/>
        <w:rPr>
          <w:rFonts w:ascii="Times New Roman" w:hAnsi="Times New Roman"/>
          <w:spacing w:val="-4"/>
          <w:sz w:val="28"/>
          <w:szCs w:val="24"/>
        </w:rPr>
      </w:pPr>
      <w:r w:rsidRPr="00C53171">
        <w:rPr>
          <w:rFonts w:ascii="Times New Roman" w:hAnsi="Times New Roman"/>
          <w:spacing w:val="-4"/>
          <w:sz w:val="28"/>
          <w:szCs w:val="24"/>
        </w:rPr>
        <w:t>приказом от 30.06.2015 № 48/01-05</w:t>
      </w:r>
    </w:p>
    <w:p w14:paraId="441D0D4F" w14:textId="6A24CB71" w:rsidR="00D27E2D" w:rsidRPr="00C53171" w:rsidRDefault="00D27E2D" w:rsidP="00D27E2D">
      <w:pPr>
        <w:widowControl w:val="0"/>
        <w:spacing w:after="0" w:line="240" w:lineRule="auto"/>
        <w:ind w:right="141"/>
        <w:jc w:val="right"/>
        <w:rPr>
          <w:rFonts w:ascii="Times New Roman" w:hAnsi="Times New Roman"/>
          <w:spacing w:val="-4"/>
          <w:sz w:val="28"/>
          <w:szCs w:val="24"/>
        </w:rPr>
      </w:pPr>
      <w:r w:rsidRPr="00C53171">
        <w:rPr>
          <w:rFonts w:ascii="Times New Roman" w:hAnsi="Times New Roman"/>
          <w:spacing w:val="-4"/>
          <w:sz w:val="28"/>
          <w:szCs w:val="24"/>
        </w:rPr>
        <w:t xml:space="preserve">(редакция от </w:t>
      </w:r>
      <w:r w:rsidR="000B1704" w:rsidRPr="00C53171">
        <w:rPr>
          <w:rFonts w:ascii="Times New Roman" w:hAnsi="Times New Roman"/>
          <w:spacing w:val="-4"/>
          <w:sz w:val="28"/>
          <w:szCs w:val="24"/>
        </w:rPr>
        <w:t>07.</w:t>
      </w:r>
      <w:r w:rsidR="00234DA1" w:rsidRPr="00C53171">
        <w:rPr>
          <w:rFonts w:ascii="Times New Roman" w:hAnsi="Times New Roman"/>
          <w:spacing w:val="-4"/>
          <w:sz w:val="28"/>
          <w:szCs w:val="24"/>
        </w:rPr>
        <w:t>0</w:t>
      </w:r>
      <w:r w:rsidR="000B1704" w:rsidRPr="00C53171">
        <w:rPr>
          <w:rFonts w:ascii="Times New Roman" w:hAnsi="Times New Roman"/>
          <w:spacing w:val="-4"/>
          <w:sz w:val="28"/>
          <w:szCs w:val="24"/>
        </w:rPr>
        <w:t>8</w:t>
      </w:r>
      <w:r w:rsidR="00234DA1" w:rsidRPr="00C53171">
        <w:rPr>
          <w:rFonts w:ascii="Times New Roman" w:hAnsi="Times New Roman"/>
          <w:spacing w:val="-4"/>
          <w:sz w:val="28"/>
          <w:szCs w:val="24"/>
        </w:rPr>
        <w:t>.2018</w:t>
      </w:r>
      <w:r w:rsidRPr="00C53171">
        <w:rPr>
          <w:rFonts w:ascii="Times New Roman" w:hAnsi="Times New Roman"/>
          <w:spacing w:val="-4"/>
          <w:sz w:val="28"/>
          <w:szCs w:val="24"/>
        </w:rPr>
        <w:t>)</w:t>
      </w:r>
    </w:p>
    <w:p w14:paraId="441D0D50" w14:textId="77777777" w:rsidR="00D27E2D" w:rsidRPr="00C53171" w:rsidRDefault="00D27E2D" w:rsidP="00D27E2D">
      <w:pPr>
        <w:widowControl w:val="0"/>
        <w:spacing w:after="0" w:line="240" w:lineRule="auto"/>
        <w:jc w:val="center"/>
        <w:rPr>
          <w:rFonts w:ascii="Times New Roman" w:hAnsi="Times New Roman"/>
          <w:b/>
          <w:spacing w:val="-4"/>
          <w:sz w:val="28"/>
          <w:szCs w:val="26"/>
        </w:rPr>
      </w:pPr>
      <w:r w:rsidRPr="00C53171">
        <w:rPr>
          <w:rFonts w:ascii="Times New Roman" w:hAnsi="Times New Roman"/>
          <w:b/>
          <w:spacing w:val="-4"/>
          <w:sz w:val="28"/>
          <w:szCs w:val="26"/>
        </w:rPr>
        <w:t>Классификатор нарушений,</w:t>
      </w:r>
      <w:r w:rsidRPr="00C53171">
        <w:rPr>
          <w:rFonts w:ascii="Times New Roman" w:hAnsi="Times New Roman"/>
          <w:spacing w:val="-4"/>
          <w:sz w:val="28"/>
          <w:szCs w:val="26"/>
        </w:rPr>
        <w:t xml:space="preserve"> </w:t>
      </w:r>
      <w:r w:rsidRPr="00C53171">
        <w:rPr>
          <w:rFonts w:ascii="Times New Roman" w:hAnsi="Times New Roman"/>
          <w:spacing w:val="-4"/>
          <w:sz w:val="28"/>
          <w:szCs w:val="26"/>
        </w:rPr>
        <w:br/>
      </w:r>
      <w:r w:rsidRPr="00C53171">
        <w:rPr>
          <w:rFonts w:ascii="Times New Roman" w:hAnsi="Times New Roman"/>
          <w:b/>
          <w:spacing w:val="-4"/>
          <w:sz w:val="28"/>
          <w:szCs w:val="26"/>
        </w:rPr>
        <w:t xml:space="preserve">выявляемых в ходе внешнего государственного аудита (контроля) </w:t>
      </w:r>
    </w:p>
    <w:p w14:paraId="441D0D51" w14:textId="77777777" w:rsidR="00D27E2D" w:rsidRPr="00C53171" w:rsidRDefault="00D27E2D" w:rsidP="00D27E2D">
      <w:pPr>
        <w:widowControl w:val="0"/>
        <w:spacing w:after="0" w:line="240" w:lineRule="auto"/>
        <w:jc w:val="center"/>
        <w:rPr>
          <w:rFonts w:ascii="Times New Roman" w:hAnsi="Times New Roman"/>
          <w:i/>
          <w:spacing w:val="-4"/>
          <w:sz w:val="28"/>
          <w:szCs w:val="26"/>
        </w:rPr>
      </w:pPr>
      <w:r w:rsidRPr="00C53171">
        <w:rPr>
          <w:rFonts w:ascii="Times New Roman" w:hAnsi="Times New Roman"/>
          <w:i/>
          <w:spacing w:val="-4"/>
          <w:sz w:val="28"/>
          <w:szCs w:val="26"/>
        </w:rPr>
        <w:t>(для апробации в КСП Москвы на базе одобренного Коллегией Счетной палаты Российской Федерации 18.12.2014)</w:t>
      </w:r>
    </w:p>
    <w:p w14:paraId="441D0D52" w14:textId="77777777" w:rsidR="00D27E2D" w:rsidRPr="00C53171" w:rsidRDefault="00D27E2D" w:rsidP="00DA0E57">
      <w:pPr>
        <w:widowControl w:val="0"/>
        <w:spacing w:after="0" w:line="240" w:lineRule="auto"/>
        <w:rPr>
          <w:rFonts w:ascii="Times New Roman" w:hAnsi="Times New Roman"/>
          <w:i/>
          <w:spacing w:val="-4"/>
          <w:sz w:val="20"/>
          <w:szCs w:val="20"/>
        </w:rPr>
      </w:pPr>
    </w:p>
    <w:p w14:paraId="441D0D53" w14:textId="77777777" w:rsidR="00D27E2D" w:rsidRPr="00C53171" w:rsidRDefault="00D27E2D" w:rsidP="00D27E2D">
      <w:pPr>
        <w:widowControl w:val="0"/>
        <w:tabs>
          <w:tab w:val="left" w:pos="0"/>
          <w:tab w:val="left" w:pos="709"/>
        </w:tabs>
        <w:spacing w:after="0" w:line="240" w:lineRule="auto"/>
        <w:ind w:right="-312" w:firstLine="284"/>
        <w:jc w:val="both"/>
        <w:rPr>
          <w:rFonts w:ascii="Times New Roman" w:hAnsi="Times New Roman"/>
          <w:b/>
          <w:bCs/>
          <w:sz w:val="24"/>
        </w:rPr>
      </w:pPr>
      <w:r w:rsidRPr="00C53171">
        <w:rPr>
          <w:rFonts w:ascii="Times New Roman" w:hAnsi="Times New Roman"/>
          <w:b/>
          <w:bCs/>
          <w:sz w:val="24"/>
        </w:rPr>
        <w:t>Общие положения</w:t>
      </w:r>
    </w:p>
    <w:p w14:paraId="441D0D54" w14:textId="77777777" w:rsidR="00D27E2D" w:rsidRPr="00C53171" w:rsidRDefault="00D27E2D" w:rsidP="00D27E2D">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6"/>
          <w:sz w:val="24"/>
        </w:rPr>
      </w:pPr>
      <w:r w:rsidRPr="00C53171">
        <w:rPr>
          <w:rFonts w:ascii="Times New Roman" w:hAnsi="Times New Roman"/>
          <w:spacing w:val="-6"/>
          <w:sz w:val="24"/>
        </w:rPr>
        <w:t>Классификатор нарушений,</w:t>
      </w:r>
      <w:r w:rsidRPr="00C53171">
        <w:rPr>
          <w:rFonts w:ascii="Times New Roman" w:hAnsi="Times New Roman"/>
          <w:b/>
          <w:spacing w:val="-6"/>
          <w:sz w:val="24"/>
        </w:rPr>
        <w:t xml:space="preserve"> </w:t>
      </w:r>
      <w:r w:rsidRPr="00C53171">
        <w:rPr>
          <w:rFonts w:ascii="Times New Roman" w:hAnsi="Times New Roman"/>
          <w:spacing w:val="-6"/>
          <w:sz w:val="24"/>
        </w:rPr>
        <w:t>выявляемых в ходе внешнего государственного аудита (контроля), (далее – Классификатор), предназначен для обеспечения единого подхода к оценке фактов и классификации нарушений и их последствий при осуществлении государственного (муниципального) финансового контроля в городе Москве.</w:t>
      </w:r>
    </w:p>
    <w:p w14:paraId="441D0D55" w14:textId="77777777" w:rsidR="00D27E2D" w:rsidRPr="00C53171" w:rsidRDefault="00D27E2D" w:rsidP="00D27E2D">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Под нарушениями в Классификаторе понимаются действия (бездействие), не соответствующие нормам законов и (или) иных нормативных правовых актов Российской Федерации, города Москвы и органов местного самоуправления в городе Москве.</w:t>
      </w:r>
    </w:p>
    <w:p w14:paraId="441D0D56" w14:textId="77777777" w:rsidR="00D27E2D" w:rsidRPr="00C53171" w:rsidRDefault="00D27E2D" w:rsidP="00D27E2D">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Под последствиями нарушений в Классификаторе понимается ущерб (риск ущерба</w:t>
      </w:r>
      <w:r w:rsidRPr="00C53171">
        <w:rPr>
          <w:rStyle w:val="ad"/>
          <w:rFonts w:ascii="Times New Roman" w:hAnsi="Times New Roman"/>
        </w:rPr>
        <w:footnoteReference w:id="1"/>
      </w:r>
      <w:r w:rsidRPr="00C53171">
        <w:rPr>
          <w:rFonts w:ascii="Times New Roman" w:hAnsi="Times New Roman"/>
          <w:spacing w:val="-4"/>
          <w:sz w:val="24"/>
        </w:rPr>
        <w:t>) городу Москве (внутригородскому муниципальному образованию в городе Москве), вызванный нарушениями в деятельности государственных (муниципальных) органов и организаций города, акционерных обществ с участием города Москвы и иных организаций, работающих с государственными (муниципальными) средствами</w:t>
      </w:r>
      <w:r w:rsidRPr="00C53171">
        <w:rPr>
          <w:rStyle w:val="ad"/>
          <w:rFonts w:ascii="Times New Roman" w:hAnsi="Times New Roman"/>
        </w:rPr>
        <w:footnoteReference w:id="2"/>
      </w:r>
      <w:r w:rsidRPr="00C53171">
        <w:rPr>
          <w:rFonts w:ascii="Times New Roman" w:hAnsi="Times New Roman"/>
          <w:spacing w:val="-4"/>
          <w:sz w:val="24"/>
        </w:rPr>
        <w:t>.</w:t>
      </w:r>
    </w:p>
    <w:p w14:paraId="441D0D57" w14:textId="77777777" w:rsidR="00D27E2D" w:rsidRPr="00C53171" w:rsidRDefault="00D27E2D" w:rsidP="00D27E2D">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Нарушения объединены в Классификаторе в следующие группы:</w:t>
      </w:r>
    </w:p>
    <w:p w14:paraId="441D0D58" w14:textId="77777777" w:rsidR="00D27E2D" w:rsidRPr="00C53171" w:rsidRDefault="00D27E2D" w:rsidP="00D27E2D">
      <w:pPr>
        <w:widowControl w:val="0"/>
        <w:tabs>
          <w:tab w:val="left" w:pos="0"/>
          <w:tab w:val="left" w:pos="709"/>
        </w:tabs>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t>1 – нарушения при формировании и исполнении бюджетов (кроме нецелевого использования бюджетных средств);</w:t>
      </w:r>
    </w:p>
    <w:p w14:paraId="441D0D59" w14:textId="77777777" w:rsidR="00D27E2D" w:rsidRPr="00C53171" w:rsidRDefault="00D27E2D" w:rsidP="00D27E2D">
      <w:pPr>
        <w:widowControl w:val="0"/>
        <w:tabs>
          <w:tab w:val="left" w:pos="0"/>
          <w:tab w:val="left" w:pos="709"/>
        </w:tabs>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t>2 – нарушения ведения бухгалтерского учета, составления и представления бухгалтерской (финансовой) отчетности;</w:t>
      </w:r>
    </w:p>
    <w:p w14:paraId="441D0D5A" w14:textId="77777777" w:rsidR="00D27E2D" w:rsidRPr="00C53171" w:rsidRDefault="00D27E2D" w:rsidP="00D27E2D">
      <w:pPr>
        <w:widowControl w:val="0"/>
        <w:tabs>
          <w:tab w:val="left" w:pos="0"/>
          <w:tab w:val="left" w:pos="709"/>
        </w:tabs>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t>3 – нарушения в сфере управления и распоряжения государственной (муниципальной) собственностью;</w:t>
      </w:r>
    </w:p>
    <w:p w14:paraId="441D0D5B" w14:textId="77777777" w:rsidR="00D27E2D" w:rsidRPr="00C53171" w:rsidRDefault="00D27E2D" w:rsidP="00D27E2D">
      <w:pPr>
        <w:widowControl w:val="0"/>
        <w:tabs>
          <w:tab w:val="left" w:pos="0"/>
          <w:tab w:val="left" w:pos="709"/>
        </w:tabs>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t>4 – нарушения при осуществлении государственных (муниципальных) закупок и закупок отдельными видами юридических лиц;</w:t>
      </w:r>
    </w:p>
    <w:p w14:paraId="441D0D5C" w14:textId="77777777" w:rsidR="00D27E2D" w:rsidRPr="00C53171" w:rsidRDefault="00D27E2D" w:rsidP="00D27E2D">
      <w:pPr>
        <w:widowControl w:val="0"/>
        <w:tabs>
          <w:tab w:val="left" w:pos="0"/>
          <w:tab w:val="left" w:pos="709"/>
        </w:tabs>
        <w:spacing w:after="0" w:line="240" w:lineRule="auto"/>
        <w:ind w:right="141" w:firstLine="1134"/>
        <w:rPr>
          <w:rFonts w:ascii="Times New Roman" w:hAnsi="Times New Roman"/>
          <w:spacing w:val="-4"/>
          <w:sz w:val="24"/>
        </w:rPr>
      </w:pPr>
      <w:r w:rsidRPr="00C53171">
        <w:rPr>
          <w:rFonts w:ascii="Times New Roman" w:hAnsi="Times New Roman"/>
          <w:spacing w:val="-4"/>
          <w:sz w:val="24"/>
        </w:rPr>
        <w:t>7 – иные нарушения</w:t>
      </w:r>
      <w:r w:rsidRPr="00C53171">
        <w:rPr>
          <w:rStyle w:val="ad"/>
          <w:rFonts w:ascii="Times New Roman" w:hAnsi="Times New Roman"/>
        </w:rPr>
        <w:footnoteReference w:id="3"/>
      </w:r>
      <w:r w:rsidRPr="00C53171">
        <w:rPr>
          <w:rFonts w:ascii="Times New Roman" w:hAnsi="Times New Roman"/>
          <w:spacing w:val="-4"/>
          <w:sz w:val="24"/>
        </w:rPr>
        <w:t>;</w:t>
      </w:r>
    </w:p>
    <w:p w14:paraId="441D0D5D" w14:textId="77777777" w:rsidR="00D27E2D" w:rsidRPr="00C53171" w:rsidRDefault="00D27E2D" w:rsidP="00D27E2D">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t xml:space="preserve">8 – </w:t>
      </w:r>
      <w:r w:rsidRPr="00C53171">
        <w:rPr>
          <w:rFonts w:ascii="Times New Roman" w:hAnsi="Times New Roman"/>
          <w:sz w:val="24"/>
          <w:szCs w:val="24"/>
        </w:rPr>
        <w:t>нецелевое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w:t>
      </w:r>
    </w:p>
    <w:p w14:paraId="441D0D5E" w14:textId="77777777" w:rsidR="00D27E2D" w:rsidRPr="00C53171" w:rsidRDefault="00D27E2D" w:rsidP="00D27E2D">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lastRenderedPageBreak/>
        <w:t>8.1 – использование бюджетных средств не на осуществление задач и функций государства (местного самоуправления);</w:t>
      </w:r>
    </w:p>
    <w:p w14:paraId="441D0D5F" w14:textId="77777777" w:rsidR="00D27E2D" w:rsidRPr="00C53171" w:rsidRDefault="00D27E2D" w:rsidP="00D27E2D">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t xml:space="preserve">8.2 – </w:t>
      </w:r>
      <w:hyperlink r:id="rId8" w:history="1">
        <w:r w:rsidRPr="00C53171">
          <w:rPr>
            <w:rFonts w:ascii="Times New Roman" w:hAnsi="Times New Roman"/>
            <w:spacing w:val="-4"/>
            <w:sz w:val="24"/>
          </w:rPr>
          <w:t>нецелевое</w:t>
        </w:r>
      </w:hyperlink>
      <w:r w:rsidRPr="00C53171">
        <w:rPr>
          <w:rFonts w:ascii="Times New Roman" w:hAnsi="Times New Roman"/>
          <w:spacing w:val="-4"/>
          <w:sz w:val="24"/>
        </w:rPr>
        <w:t xml:space="preserve"> использование бюджетных средств в пределах соответствующего бюджета;</w:t>
      </w:r>
    </w:p>
    <w:p w14:paraId="441D0D60" w14:textId="77777777" w:rsidR="00D27E2D" w:rsidRPr="00C53171" w:rsidRDefault="00D27E2D" w:rsidP="00D27E2D">
      <w:pPr>
        <w:widowControl w:val="0"/>
        <w:tabs>
          <w:tab w:val="left" w:pos="0"/>
          <w:tab w:val="left" w:pos="709"/>
        </w:tabs>
        <w:autoSpaceDE w:val="0"/>
        <w:autoSpaceDN w:val="0"/>
        <w:adjustRightInd w:val="0"/>
        <w:spacing w:after="0" w:line="240" w:lineRule="auto"/>
        <w:ind w:right="141" w:firstLine="1134"/>
        <w:jc w:val="both"/>
        <w:rPr>
          <w:rFonts w:ascii="Times New Roman" w:hAnsi="Times New Roman"/>
          <w:spacing w:val="-4"/>
          <w:sz w:val="24"/>
        </w:rPr>
      </w:pPr>
      <w:r w:rsidRPr="00C53171">
        <w:rPr>
          <w:rFonts w:ascii="Times New Roman" w:hAnsi="Times New Roman"/>
          <w:spacing w:val="-4"/>
          <w:sz w:val="24"/>
        </w:rPr>
        <w:t>8.3 – использование бюджетных средств на оплату расходных обязательств других бюджетов.</w:t>
      </w:r>
    </w:p>
    <w:p w14:paraId="441D0D61" w14:textId="77777777" w:rsidR="00D27E2D" w:rsidRPr="00C53171" w:rsidRDefault="00D27E2D" w:rsidP="00D27E2D">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В Классификаторе используются следующие виды ущерба (риска ущерба):</w:t>
      </w:r>
    </w:p>
    <w:p w14:paraId="441D0D62" w14:textId="77777777" w:rsidR="00D27E2D" w:rsidRPr="00C53171" w:rsidRDefault="00D27E2D" w:rsidP="00D27E2D">
      <w:pPr>
        <w:pStyle w:val="a6"/>
        <w:widowControl w:val="0"/>
        <w:numPr>
          <w:ilvl w:val="0"/>
          <w:numId w:val="6"/>
        </w:numPr>
        <w:tabs>
          <w:tab w:val="left" w:pos="0"/>
          <w:tab w:val="left" w:pos="993"/>
        </w:tabs>
        <w:spacing w:after="0" w:line="240" w:lineRule="auto"/>
        <w:ind w:left="0" w:right="141" w:firstLine="709"/>
        <w:jc w:val="both"/>
        <w:rPr>
          <w:rFonts w:ascii="Times New Roman" w:eastAsia="Times New Roman" w:hAnsi="Times New Roman"/>
          <w:spacing w:val="-4"/>
          <w:sz w:val="24"/>
          <w:lang w:eastAsia="ru-RU"/>
        </w:rPr>
      </w:pPr>
      <w:proofErr w:type="spellStart"/>
      <w:r w:rsidRPr="00C53171">
        <w:rPr>
          <w:rFonts w:ascii="Times New Roman" w:eastAsia="Times New Roman" w:hAnsi="Times New Roman"/>
          <w:spacing w:val="-4"/>
          <w:sz w:val="24"/>
          <w:lang w:eastAsia="ru-RU"/>
        </w:rPr>
        <w:t>недопоступление</w:t>
      </w:r>
      <w:proofErr w:type="spellEnd"/>
      <w:r w:rsidRPr="00C53171">
        <w:rPr>
          <w:rFonts w:ascii="Times New Roman" w:eastAsia="Times New Roman" w:hAnsi="Times New Roman"/>
          <w:spacing w:val="-4"/>
          <w:sz w:val="24"/>
          <w:lang w:eastAsia="ru-RU"/>
        </w:rPr>
        <w:t xml:space="preserve"> средств в бюджет;</w:t>
      </w:r>
    </w:p>
    <w:p w14:paraId="441D0D63" w14:textId="77777777" w:rsidR="00D27E2D" w:rsidRPr="00C53171" w:rsidRDefault="00D27E2D" w:rsidP="00D27E2D">
      <w:pPr>
        <w:pStyle w:val="a6"/>
        <w:widowControl w:val="0"/>
        <w:numPr>
          <w:ilvl w:val="0"/>
          <w:numId w:val="6"/>
        </w:numPr>
        <w:tabs>
          <w:tab w:val="left" w:pos="0"/>
          <w:tab w:val="left" w:pos="993"/>
        </w:tabs>
        <w:spacing w:after="0" w:line="240" w:lineRule="auto"/>
        <w:ind w:left="0" w:right="141" w:firstLine="709"/>
        <w:jc w:val="both"/>
        <w:rPr>
          <w:rFonts w:ascii="Times New Roman" w:eastAsia="Times New Roman" w:hAnsi="Times New Roman"/>
          <w:spacing w:val="-4"/>
          <w:sz w:val="24"/>
          <w:lang w:eastAsia="ru-RU"/>
        </w:rPr>
      </w:pPr>
      <w:r w:rsidRPr="00C53171">
        <w:rPr>
          <w:rFonts w:ascii="Times New Roman" w:eastAsia="Times New Roman" w:hAnsi="Times New Roman"/>
          <w:spacing w:val="-4"/>
          <w:sz w:val="24"/>
          <w:lang w:eastAsia="ru-RU"/>
        </w:rPr>
        <w:t>утрата бюджетных средств; утрата государственной (муниципальной) собственности;</w:t>
      </w:r>
    </w:p>
    <w:p w14:paraId="441D0D64" w14:textId="77777777" w:rsidR="00D27E2D" w:rsidRPr="00C53171" w:rsidRDefault="00D27E2D" w:rsidP="00D27E2D">
      <w:pPr>
        <w:pStyle w:val="a6"/>
        <w:widowControl w:val="0"/>
        <w:numPr>
          <w:ilvl w:val="0"/>
          <w:numId w:val="6"/>
        </w:numPr>
        <w:tabs>
          <w:tab w:val="left" w:pos="0"/>
          <w:tab w:val="left" w:pos="993"/>
        </w:tabs>
        <w:spacing w:after="0" w:line="240" w:lineRule="auto"/>
        <w:ind w:left="0" w:right="141" w:firstLine="709"/>
        <w:jc w:val="both"/>
        <w:rPr>
          <w:rFonts w:ascii="Times New Roman" w:eastAsia="Times New Roman" w:hAnsi="Times New Roman"/>
          <w:spacing w:val="-4"/>
          <w:sz w:val="24"/>
          <w:lang w:eastAsia="ru-RU"/>
        </w:rPr>
      </w:pPr>
      <w:r w:rsidRPr="00C53171">
        <w:rPr>
          <w:rFonts w:ascii="Times New Roman" w:eastAsia="Times New Roman" w:hAnsi="Times New Roman"/>
          <w:spacing w:val="-4"/>
          <w:sz w:val="24"/>
          <w:lang w:eastAsia="ru-RU"/>
        </w:rPr>
        <w:t>избыточные расходы бюджетных средств;</w:t>
      </w:r>
    </w:p>
    <w:p w14:paraId="441D0D65" w14:textId="77777777" w:rsidR="00D27E2D" w:rsidRPr="00C53171" w:rsidRDefault="00D27E2D" w:rsidP="00D27E2D">
      <w:pPr>
        <w:pStyle w:val="a6"/>
        <w:widowControl w:val="0"/>
        <w:numPr>
          <w:ilvl w:val="0"/>
          <w:numId w:val="6"/>
        </w:numPr>
        <w:tabs>
          <w:tab w:val="left" w:pos="0"/>
          <w:tab w:val="left" w:pos="993"/>
        </w:tabs>
        <w:spacing w:after="0" w:line="240" w:lineRule="auto"/>
        <w:ind w:left="0" w:right="141" w:firstLine="709"/>
        <w:jc w:val="both"/>
        <w:rPr>
          <w:rFonts w:ascii="Times New Roman" w:eastAsia="Times New Roman" w:hAnsi="Times New Roman"/>
          <w:spacing w:val="-4"/>
          <w:sz w:val="24"/>
          <w:lang w:eastAsia="ru-RU"/>
        </w:rPr>
      </w:pPr>
      <w:r w:rsidRPr="00C53171">
        <w:rPr>
          <w:rFonts w:ascii="Times New Roman" w:eastAsia="Times New Roman" w:hAnsi="Times New Roman"/>
          <w:spacing w:val="-4"/>
          <w:sz w:val="24"/>
          <w:lang w:eastAsia="ru-RU"/>
        </w:rPr>
        <w:t>безрезультатные расходы бюджетных средств, безрезультатные затраты государственной (муниципальной) собственности;</w:t>
      </w:r>
    </w:p>
    <w:p w14:paraId="441D0D66" w14:textId="77777777" w:rsidR="00D27E2D" w:rsidRPr="00C53171" w:rsidRDefault="00D27E2D" w:rsidP="00D27E2D">
      <w:pPr>
        <w:pStyle w:val="a6"/>
        <w:widowControl w:val="0"/>
        <w:numPr>
          <w:ilvl w:val="0"/>
          <w:numId w:val="6"/>
        </w:numPr>
        <w:tabs>
          <w:tab w:val="left" w:pos="0"/>
          <w:tab w:val="left" w:pos="993"/>
        </w:tabs>
        <w:spacing w:after="0" w:line="240" w:lineRule="auto"/>
        <w:ind w:left="0" w:right="141" w:firstLine="709"/>
        <w:jc w:val="both"/>
        <w:rPr>
          <w:rFonts w:ascii="Times New Roman" w:eastAsia="Times New Roman" w:hAnsi="Times New Roman"/>
          <w:spacing w:val="-4"/>
          <w:sz w:val="24"/>
          <w:lang w:eastAsia="ru-RU"/>
        </w:rPr>
      </w:pPr>
      <w:r w:rsidRPr="00C53171">
        <w:rPr>
          <w:rFonts w:ascii="Times New Roman" w:eastAsia="Times New Roman" w:hAnsi="Times New Roman"/>
          <w:spacing w:val="-4"/>
          <w:sz w:val="24"/>
          <w:lang w:eastAsia="ru-RU"/>
        </w:rPr>
        <w:t>упущенная выгода вследствие длительного безрезультатного отвлечения бюджетных средств.</w:t>
      </w:r>
    </w:p>
    <w:p w14:paraId="441D0D67" w14:textId="77777777" w:rsidR="00D27E2D" w:rsidRPr="00C53171" w:rsidRDefault="00D27E2D" w:rsidP="00D27E2D">
      <w:pPr>
        <w:widowControl w:val="0"/>
        <w:numPr>
          <w:ilvl w:val="1"/>
          <w:numId w:val="5"/>
        </w:numPr>
        <w:tabs>
          <w:tab w:val="clear" w:pos="-349"/>
          <w:tab w:val="left" w:pos="0"/>
          <w:tab w:val="num" w:pos="360"/>
          <w:tab w:val="left" w:pos="567"/>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 xml:space="preserve">Под </w:t>
      </w:r>
      <w:proofErr w:type="spellStart"/>
      <w:r w:rsidRPr="00C53171">
        <w:rPr>
          <w:rFonts w:ascii="Times New Roman" w:hAnsi="Times New Roman"/>
          <w:spacing w:val="-4"/>
          <w:sz w:val="24"/>
        </w:rPr>
        <w:t>недопоступлением</w:t>
      </w:r>
      <w:proofErr w:type="spellEnd"/>
      <w:r w:rsidRPr="00C53171">
        <w:rPr>
          <w:rFonts w:ascii="Times New Roman" w:hAnsi="Times New Roman"/>
          <w:spacing w:val="-4"/>
          <w:sz w:val="24"/>
        </w:rPr>
        <w:t xml:space="preserve"> средств в бюджет в Классификаторе понимается не поступление в собственность города (муниципального образования) средств, которые должны были поступить в соответствии с законами (решениями) и иными нормативными правовыми актами при отсутствии объективных условий, препятствующих их поступлению.</w:t>
      </w:r>
    </w:p>
    <w:p w14:paraId="441D0D68" w14:textId="77777777" w:rsidR="00D27E2D" w:rsidRPr="00C53171" w:rsidRDefault="00D27E2D" w:rsidP="00D27E2D">
      <w:pPr>
        <w:widowControl w:val="0"/>
        <w:numPr>
          <w:ilvl w:val="1"/>
          <w:numId w:val="5"/>
        </w:numPr>
        <w:tabs>
          <w:tab w:val="clear" w:pos="-349"/>
          <w:tab w:val="left" w:pos="0"/>
          <w:tab w:val="num" w:pos="142"/>
          <w:tab w:val="num" w:pos="360"/>
          <w:tab w:val="left" w:pos="567"/>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Под утратой бюджетных средств, утратой государственной (муниципальной) собственности в Классификаторе понимается утрата средств до их расходования (использования по конечному назначению), невозврат бюджетных средств или иных объектов государственной (муниципальной) собственности, снижение стоимости государственной (муниципальной) собственности вследствие неэффективного управления, ненадлежащего хранения, эксплуатации имущества, списание имущества ранее нормативного срока эксплуатации и т.п.</w:t>
      </w:r>
    </w:p>
    <w:p w14:paraId="441D0D69" w14:textId="77777777" w:rsidR="00D27E2D" w:rsidRPr="00C53171" w:rsidRDefault="00D27E2D" w:rsidP="00D27E2D">
      <w:pPr>
        <w:widowControl w:val="0"/>
        <w:numPr>
          <w:ilvl w:val="1"/>
          <w:numId w:val="5"/>
        </w:numPr>
        <w:tabs>
          <w:tab w:val="clear" w:pos="-349"/>
          <w:tab w:val="left" w:pos="0"/>
          <w:tab w:val="num" w:pos="142"/>
          <w:tab w:val="left" w:pos="567"/>
          <w:tab w:val="left" w:pos="851"/>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Под избыточными расходами бюджетных средств в Классификаторе понимается разница между фактическими и нормативными</w:t>
      </w:r>
      <w:r w:rsidRPr="00C53171">
        <w:rPr>
          <w:rStyle w:val="ad"/>
          <w:rFonts w:ascii="Times New Roman" w:hAnsi="Times New Roman"/>
        </w:rPr>
        <w:footnoteReference w:id="4"/>
      </w:r>
      <w:r w:rsidRPr="00C53171">
        <w:rPr>
          <w:rFonts w:ascii="Times New Roman" w:hAnsi="Times New Roman"/>
          <w:spacing w:val="-4"/>
          <w:sz w:val="24"/>
        </w:rPr>
        <w:t xml:space="preserve"> расходами, а также расходы, обусловленные необходимостью компенсации последствий нарушений законодательства или договоров, совершенных государственными органами, органами местного самоуправления или организациями</w:t>
      </w:r>
      <w:r w:rsidRPr="00C53171">
        <w:rPr>
          <w:rStyle w:val="ad"/>
          <w:rFonts w:ascii="Times New Roman" w:hAnsi="Times New Roman"/>
        </w:rPr>
        <w:footnoteReference w:id="5"/>
      </w:r>
      <w:r w:rsidRPr="00C53171">
        <w:rPr>
          <w:rFonts w:ascii="Times New Roman" w:hAnsi="Times New Roman"/>
          <w:spacing w:val="-4"/>
          <w:sz w:val="24"/>
        </w:rPr>
        <w:t>.</w:t>
      </w:r>
    </w:p>
    <w:p w14:paraId="441D0D6A" w14:textId="77777777" w:rsidR="00D27E2D" w:rsidRPr="00C53171" w:rsidRDefault="00D27E2D" w:rsidP="00D27E2D">
      <w:pPr>
        <w:widowControl w:val="0"/>
        <w:numPr>
          <w:ilvl w:val="1"/>
          <w:numId w:val="5"/>
        </w:numPr>
        <w:tabs>
          <w:tab w:val="clear" w:pos="-349"/>
          <w:tab w:val="left" w:pos="0"/>
          <w:tab w:val="num" w:pos="142"/>
          <w:tab w:val="num" w:pos="360"/>
          <w:tab w:val="left" w:pos="567"/>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Под безрезультатными расходами (затратами) в Классификаторе понимаются расходы (затраты), не приведшие к необходимому (ожидаемому, пригодному для использования) результату для города, муниципального образования</w:t>
      </w:r>
      <w:r w:rsidRPr="00C53171">
        <w:rPr>
          <w:rStyle w:val="ad"/>
          <w:rFonts w:ascii="Times New Roman" w:hAnsi="Times New Roman"/>
        </w:rPr>
        <w:footnoteReference w:id="6"/>
      </w:r>
      <w:r w:rsidRPr="00C53171">
        <w:rPr>
          <w:rFonts w:ascii="Times New Roman" w:hAnsi="Times New Roman"/>
          <w:spacing w:val="-4"/>
          <w:sz w:val="24"/>
        </w:rPr>
        <w:t>.</w:t>
      </w:r>
    </w:p>
    <w:p w14:paraId="441D0D6B" w14:textId="77777777" w:rsidR="00D27E2D" w:rsidRPr="00C53171" w:rsidRDefault="00D27E2D" w:rsidP="00D27E2D">
      <w:pPr>
        <w:widowControl w:val="0"/>
        <w:numPr>
          <w:ilvl w:val="1"/>
          <w:numId w:val="5"/>
        </w:numPr>
        <w:tabs>
          <w:tab w:val="clear" w:pos="-349"/>
          <w:tab w:val="left" w:pos="0"/>
          <w:tab w:val="num" w:pos="142"/>
          <w:tab w:val="num" w:pos="360"/>
          <w:tab w:val="left" w:pos="709"/>
          <w:tab w:val="left" w:pos="851"/>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 xml:space="preserve">Под </w:t>
      </w:r>
      <w:r w:rsidRPr="00C53171">
        <w:rPr>
          <w:rFonts w:ascii="Times New Roman" w:eastAsia="Times New Roman" w:hAnsi="Times New Roman"/>
          <w:spacing w:val="-4"/>
          <w:sz w:val="24"/>
          <w:lang w:eastAsia="ru-RU"/>
        </w:rPr>
        <w:t>упущенной выгодой вследствие длительного безрезультатного отвлечения бюджетных средств</w:t>
      </w:r>
      <w:r w:rsidRPr="00C53171">
        <w:rPr>
          <w:rFonts w:ascii="Times New Roman" w:hAnsi="Times New Roman"/>
          <w:spacing w:val="-4"/>
          <w:sz w:val="24"/>
        </w:rPr>
        <w:t xml:space="preserve"> в Классификаторе понимаются средства, которые не были получены от размещения временно свободных средств бюджета в депозиты.</w:t>
      </w:r>
    </w:p>
    <w:p w14:paraId="441D0D6C" w14:textId="77777777" w:rsidR="00D27E2D" w:rsidRPr="00C53171" w:rsidRDefault="00D27E2D" w:rsidP="00D27E2D">
      <w:pPr>
        <w:widowControl w:val="0"/>
        <w:numPr>
          <w:ilvl w:val="1"/>
          <w:numId w:val="5"/>
        </w:numPr>
        <w:tabs>
          <w:tab w:val="clear" w:pos="-349"/>
          <w:tab w:val="left" w:pos="0"/>
          <w:tab w:val="num" w:pos="360"/>
          <w:tab w:val="left" w:pos="709"/>
          <w:tab w:val="num" w:pos="851"/>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 xml:space="preserve">Расчет сумм по ущербу, имеющему место на протяжении периода времени, осуществляется за проверяемый период. </w:t>
      </w:r>
    </w:p>
    <w:p w14:paraId="441D0D6D" w14:textId="77777777" w:rsidR="00D27E2D" w:rsidRPr="00C53171" w:rsidRDefault="00D27E2D" w:rsidP="00D27E2D">
      <w:pPr>
        <w:widowControl w:val="0"/>
        <w:numPr>
          <w:ilvl w:val="1"/>
          <w:numId w:val="5"/>
        </w:numPr>
        <w:tabs>
          <w:tab w:val="clear" w:pos="-349"/>
          <w:tab w:val="left" w:pos="0"/>
          <w:tab w:val="num" w:pos="360"/>
          <w:tab w:val="left" w:pos="709"/>
          <w:tab w:val="num" w:pos="851"/>
        </w:tabs>
        <w:spacing w:after="0" w:line="240" w:lineRule="auto"/>
        <w:ind w:right="141" w:firstLine="284"/>
        <w:jc w:val="both"/>
        <w:rPr>
          <w:rFonts w:ascii="Times New Roman" w:hAnsi="Times New Roman"/>
          <w:spacing w:val="-4"/>
          <w:sz w:val="24"/>
        </w:rPr>
      </w:pPr>
      <w:r w:rsidRPr="00C53171">
        <w:rPr>
          <w:rFonts w:ascii="Times New Roman" w:hAnsi="Times New Roman"/>
          <w:spacing w:val="-4"/>
          <w:sz w:val="24"/>
        </w:rPr>
        <w:t>Информация по ответственности приведена без учета дисциплинарной ответственности должностных лиц и работников.</w:t>
      </w:r>
    </w:p>
    <w:tbl>
      <w:tblPr>
        <w:tblW w:w="1587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64"/>
        <w:gridCol w:w="4678"/>
        <w:gridCol w:w="4111"/>
        <w:gridCol w:w="992"/>
        <w:gridCol w:w="1134"/>
        <w:gridCol w:w="1134"/>
        <w:gridCol w:w="1275"/>
        <w:gridCol w:w="1589"/>
      </w:tblGrid>
      <w:tr w:rsidR="00D27E2D" w:rsidRPr="00C53171" w14:paraId="441D0D77" w14:textId="77777777" w:rsidTr="00602FC6">
        <w:trPr>
          <w:tblHeader/>
        </w:trPr>
        <w:tc>
          <w:tcPr>
            <w:tcW w:w="964" w:type="dxa"/>
            <w:shd w:val="clear" w:color="auto" w:fill="auto"/>
          </w:tcPr>
          <w:p w14:paraId="441D0D6E"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Пункт</w:t>
            </w:r>
          </w:p>
        </w:tc>
        <w:tc>
          <w:tcPr>
            <w:tcW w:w="4678" w:type="dxa"/>
            <w:shd w:val="clear" w:color="auto" w:fill="auto"/>
          </w:tcPr>
          <w:p w14:paraId="441D0D6F" w14:textId="77777777" w:rsidR="00D27E2D" w:rsidRPr="00C53171" w:rsidRDefault="00D27E2D" w:rsidP="005D585B">
            <w:pPr>
              <w:widowControl w:val="0"/>
              <w:spacing w:after="0" w:line="228" w:lineRule="auto"/>
              <w:ind w:left="-57" w:right="-57"/>
              <w:jc w:val="center"/>
              <w:rPr>
                <w:rFonts w:ascii="Times New Roman" w:hAnsi="Times New Roman"/>
                <w:spacing w:val="-4"/>
                <w:sz w:val="20"/>
                <w:szCs w:val="18"/>
              </w:rPr>
            </w:pPr>
            <w:r w:rsidRPr="00C53171">
              <w:rPr>
                <w:rFonts w:ascii="Times New Roman" w:hAnsi="Times New Roman"/>
                <w:spacing w:val="-4"/>
                <w:sz w:val="20"/>
                <w:szCs w:val="18"/>
              </w:rPr>
              <w:t>Вид нарушения/нарушение</w:t>
            </w:r>
          </w:p>
        </w:tc>
        <w:tc>
          <w:tcPr>
            <w:tcW w:w="4111" w:type="dxa"/>
            <w:shd w:val="clear" w:color="auto" w:fill="auto"/>
          </w:tcPr>
          <w:p w14:paraId="441D0D70" w14:textId="77777777" w:rsidR="00D27E2D" w:rsidRPr="00C53171" w:rsidRDefault="00D27E2D" w:rsidP="005D585B">
            <w:pPr>
              <w:widowControl w:val="0"/>
              <w:spacing w:after="0" w:line="228" w:lineRule="auto"/>
              <w:ind w:left="-57" w:right="-57"/>
              <w:jc w:val="center"/>
              <w:rPr>
                <w:rFonts w:ascii="Times New Roman" w:hAnsi="Times New Roman"/>
                <w:spacing w:val="-6"/>
                <w:sz w:val="20"/>
                <w:szCs w:val="18"/>
              </w:rPr>
            </w:pPr>
            <w:r w:rsidRPr="00C53171">
              <w:rPr>
                <w:rFonts w:ascii="Times New Roman" w:hAnsi="Times New Roman"/>
                <w:spacing w:val="-6"/>
                <w:sz w:val="20"/>
                <w:szCs w:val="18"/>
              </w:rPr>
              <w:t xml:space="preserve">Правовые </w:t>
            </w:r>
            <w:r w:rsidRPr="00C53171">
              <w:rPr>
                <w:rFonts w:ascii="Times New Roman" w:hAnsi="Times New Roman"/>
                <w:spacing w:val="-6"/>
                <w:sz w:val="20"/>
                <w:szCs w:val="18"/>
              </w:rPr>
              <w:br/>
              <w:t>основания квалификации нарушения</w:t>
            </w:r>
            <w:r w:rsidRPr="00C53171">
              <w:rPr>
                <w:rStyle w:val="ad"/>
                <w:rFonts w:ascii="Times New Roman" w:hAnsi="Times New Roman"/>
              </w:rPr>
              <w:footnoteReference w:id="7"/>
            </w:r>
            <w:r w:rsidRPr="00C53171">
              <w:rPr>
                <w:rFonts w:ascii="Times New Roman" w:hAnsi="Times New Roman"/>
                <w:spacing w:val="-6"/>
                <w:sz w:val="20"/>
                <w:szCs w:val="18"/>
              </w:rPr>
              <w:t xml:space="preserve"> </w:t>
            </w:r>
          </w:p>
        </w:tc>
        <w:tc>
          <w:tcPr>
            <w:tcW w:w="992" w:type="dxa"/>
            <w:shd w:val="clear" w:color="auto" w:fill="auto"/>
          </w:tcPr>
          <w:p w14:paraId="441D0D71" w14:textId="77777777" w:rsidR="00D27E2D" w:rsidRPr="00C53171" w:rsidRDefault="00D27E2D" w:rsidP="005D585B">
            <w:pPr>
              <w:widowControl w:val="0"/>
              <w:spacing w:after="0" w:line="228" w:lineRule="auto"/>
              <w:ind w:left="-57" w:right="-57"/>
              <w:jc w:val="center"/>
              <w:rPr>
                <w:rFonts w:ascii="Times New Roman" w:hAnsi="Times New Roman"/>
                <w:spacing w:val="-4"/>
                <w:sz w:val="20"/>
                <w:szCs w:val="18"/>
              </w:rPr>
            </w:pPr>
            <w:r w:rsidRPr="00C53171">
              <w:rPr>
                <w:rFonts w:ascii="Times New Roman" w:hAnsi="Times New Roman"/>
                <w:spacing w:val="-4"/>
                <w:sz w:val="20"/>
                <w:szCs w:val="18"/>
              </w:rPr>
              <w:t>Единица измерения</w:t>
            </w:r>
          </w:p>
        </w:tc>
        <w:tc>
          <w:tcPr>
            <w:tcW w:w="1134" w:type="dxa"/>
            <w:shd w:val="clear" w:color="auto" w:fill="auto"/>
          </w:tcPr>
          <w:p w14:paraId="441D0D72" w14:textId="77777777" w:rsidR="00D27E2D" w:rsidRPr="00C53171" w:rsidRDefault="00D27E2D" w:rsidP="005D585B">
            <w:pPr>
              <w:widowControl w:val="0"/>
              <w:spacing w:after="0" w:line="228" w:lineRule="auto"/>
              <w:ind w:left="-57" w:right="-57"/>
              <w:jc w:val="center"/>
              <w:rPr>
                <w:rFonts w:ascii="Times New Roman" w:hAnsi="Times New Roman"/>
                <w:spacing w:val="-4"/>
                <w:sz w:val="20"/>
                <w:szCs w:val="18"/>
              </w:rPr>
            </w:pPr>
            <w:r w:rsidRPr="00C53171">
              <w:rPr>
                <w:rFonts w:ascii="Times New Roman" w:hAnsi="Times New Roman"/>
                <w:spacing w:val="-4"/>
                <w:sz w:val="20"/>
                <w:szCs w:val="18"/>
              </w:rPr>
              <w:t>Группа нарушения</w:t>
            </w:r>
          </w:p>
        </w:tc>
        <w:tc>
          <w:tcPr>
            <w:tcW w:w="1134" w:type="dxa"/>
            <w:shd w:val="clear" w:color="auto" w:fill="auto"/>
          </w:tcPr>
          <w:p w14:paraId="441D0D73" w14:textId="77777777" w:rsidR="00D27E2D" w:rsidRPr="00C53171" w:rsidRDefault="00D27E2D" w:rsidP="005D585B">
            <w:pPr>
              <w:widowControl w:val="0"/>
              <w:spacing w:after="0" w:line="228" w:lineRule="auto"/>
              <w:ind w:left="-57" w:right="-57"/>
              <w:jc w:val="center"/>
              <w:rPr>
                <w:rFonts w:ascii="Times New Roman" w:hAnsi="Times New Roman"/>
                <w:spacing w:val="-4"/>
                <w:sz w:val="20"/>
                <w:szCs w:val="18"/>
              </w:rPr>
            </w:pPr>
            <w:r w:rsidRPr="00C53171">
              <w:rPr>
                <w:rFonts w:ascii="Times New Roman" w:hAnsi="Times New Roman"/>
                <w:spacing w:val="-4"/>
                <w:sz w:val="20"/>
                <w:szCs w:val="18"/>
              </w:rPr>
              <w:t>Мера ответственности</w:t>
            </w:r>
            <w:r w:rsidRPr="00C53171">
              <w:rPr>
                <w:rStyle w:val="ad"/>
                <w:rFonts w:ascii="Times New Roman" w:hAnsi="Times New Roman"/>
              </w:rPr>
              <w:footnoteReference w:id="8"/>
            </w:r>
          </w:p>
        </w:tc>
        <w:tc>
          <w:tcPr>
            <w:tcW w:w="1275" w:type="dxa"/>
            <w:shd w:val="clear" w:color="auto" w:fill="auto"/>
          </w:tcPr>
          <w:p w14:paraId="441D0D74" w14:textId="77777777" w:rsidR="00D27E2D" w:rsidRPr="00C53171" w:rsidRDefault="00D27E2D" w:rsidP="005D585B">
            <w:pPr>
              <w:widowControl w:val="0"/>
              <w:spacing w:after="0" w:line="228" w:lineRule="auto"/>
              <w:ind w:left="-57" w:right="-57"/>
              <w:jc w:val="center"/>
              <w:rPr>
                <w:rFonts w:ascii="Times New Roman" w:hAnsi="Times New Roman"/>
                <w:spacing w:val="-4"/>
                <w:sz w:val="20"/>
                <w:szCs w:val="18"/>
              </w:rPr>
            </w:pPr>
            <w:r w:rsidRPr="00C53171">
              <w:rPr>
                <w:rFonts w:ascii="Times New Roman" w:hAnsi="Times New Roman"/>
                <w:spacing w:val="-4"/>
                <w:sz w:val="20"/>
                <w:szCs w:val="18"/>
              </w:rPr>
              <w:t>Последствия</w:t>
            </w:r>
          </w:p>
          <w:p w14:paraId="441D0D75" w14:textId="77777777" w:rsidR="00D27E2D" w:rsidRPr="00C53171" w:rsidRDefault="00D27E2D" w:rsidP="005D585B">
            <w:pPr>
              <w:widowControl w:val="0"/>
              <w:spacing w:after="0" w:line="228" w:lineRule="auto"/>
              <w:ind w:left="-57" w:right="-57"/>
              <w:jc w:val="center"/>
              <w:rPr>
                <w:rFonts w:ascii="Times New Roman" w:hAnsi="Times New Roman"/>
                <w:spacing w:val="-4"/>
                <w:sz w:val="20"/>
                <w:szCs w:val="18"/>
              </w:rPr>
            </w:pPr>
            <w:r w:rsidRPr="00C53171">
              <w:rPr>
                <w:rFonts w:ascii="Times New Roman" w:hAnsi="Times New Roman"/>
                <w:spacing w:val="-4"/>
                <w:sz w:val="20"/>
                <w:szCs w:val="18"/>
              </w:rPr>
              <w:t>(ущерб)</w:t>
            </w:r>
            <w:r w:rsidRPr="00C53171">
              <w:rPr>
                <w:rStyle w:val="ad"/>
                <w:rFonts w:ascii="Times New Roman" w:hAnsi="Times New Roman"/>
              </w:rPr>
              <w:footnoteReference w:id="9"/>
            </w:r>
          </w:p>
        </w:tc>
        <w:tc>
          <w:tcPr>
            <w:tcW w:w="1589" w:type="dxa"/>
            <w:shd w:val="clear" w:color="auto" w:fill="auto"/>
          </w:tcPr>
          <w:p w14:paraId="441D0D76" w14:textId="77777777" w:rsidR="00D27E2D" w:rsidRPr="00C53171" w:rsidRDefault="00D27E2D" w:rsidP="005D585B">
            <w:pPr>
              <w:widowControl w:val="0"/>
              <w:spacing w:after="0" w:line="228" w:lineRule="auto"/>
              <w:ind w:left="-57" w:right="-57"/>
              <w:jc w:val="center"/>
              <w:rPr>
                <w:rFonts w:ascii="Times New Roman" w:hAnsi="Times New Roman"/>
                <w:spacing w:val="-4"/>
                <w:sz w:val="20"/>
                <w:szCs w:val="20"/>
              </w:rPr>
            </w:pPr>
            <w:r w:rsidRPr="00C53171">
              <w:rPr>
                <w:rFonts w:ascii="Times New Roman" w:hAnsi="Times New Roman"/>
                <w:spacing w:val="-4"/>
                <w:sz w:val="20"/>
                <w:szCs w:val="20"/>
              </w:rPr>
              <w:t>Расчет суммы по последствию</w:t>
            </w:r>
            <w:r w:rsidRPr="00C53171">
              <w:rPr>
                <w:rStyle w:val="ad"/>
                <w:rFonts w:ascii="Times New Roman" w:hAnsi="Times New Roman"/>
              </w:rPr>
              <w:footnoteReference w:id="10"/>
            </w:r>
          </w:p>
        </w:tc>
      </w:tr>
      <w:tr w:rsidR="00D27E2D" w:rsidRPr="00C53171" w14:paraId="441D0D80" w14:textId="77777777" w:rsidTr="00602FC6">
        <w:tc>
          <w:tcPr>
            <w:tcW w:w="964" w:type="dxa"/>
            <w:shd w:val="clear" w:color="auto" w:fill="auto"/>
          </w:tcPr>
          <w:p w14:paraId="441D0D78" w14:textId="77777777" w:rsidR="00D27E2D" w:rsidRPr="00C53171" w:rsidRDefault="00D27E2D" w:rsidP="005D585B">
            <w:pPr>
              <w:widowControl w:val="0"/>
              <w:spacing w:after="0" w:line="228" w:lineRule="auto"/>
              <w:ind w:left="-57" w:right="-57"/>
              <w:jc w:val="center"/>
              <w:rPr>
                <w:rFonts w:ascii="Times New Roman" w:hAnsi="Times New Roman"/>
                <w:spacing w:val="-4"/>
                <w:sz w:val="14"/>
                <w:szCs w:val="12"/>
              </w:rPr>
            </w:pPr>
            <w:r w:rsidRPr="00C53171">
              <w:rPr>
                <w:rFonts w:ascii="Times New Roman" w:hAnsi="Times New Roman"/>
                <w:spacing w:val="-4"/>
                <w:sz w:val="14"/>
                <w:szCs w:val="12"/>
              </w:rPr>
              <w:t>1</w:t>
            </w:r>
          </w:p>
        </w:tc>
        <w:tc>
          <w:tcPr>
            <w:tcW w:w="4678" w:type="dxa"/>
            <w:shd w:val="clear" w:color="auto" w:fill="auto"/>
          </w:tcPr>
          <w:p w14:paraId="441D0D79" w14:textId="77777777" w:rsidR="00D27E2D" w:rsidRPr="00C53171" w:rsidRDefault="00D27E2D" w:rsidP="005D585B">
            <w:pPr>
              <w:widowControl w:val="0"/>
              <w:spacing w:after="0" w:line="228" w:lineRule="auto"/>
              <w:ind w:left="-57" w:right="-57"/>
              <w:jc w:val="center"/>
              <w:rPr>
                <w:rFonts w:ascii="Times New Roman" w:hAnsi="Times New Roman"/>
                <w:spacing w:val="-4"/>
                <w:sz w:val="14"/>
                <w:szCs w:val="12"/>
              </w:rPr>
            </w:pPr>
            <w:r w:rsidRPr="00C53171">
              <w:rPr>
                <w:rFonts w:ascii="Times New Roman" w:hAnsi="Times New Roman"/>
                <w:spacing w:val="-4"/>
                <w:sz w:val="14"/>
                <w:szCs w:val="12"/>
              </w:rPr>
              <w:t>2</w:t>
            </w:r>
          </w:p>
        </w:tc>
        <w:tc>
          <w:tcPr>
            <w:tcW w:w="4111" w:type="dxa"/>
            <w:shd w:val="clear" w:color="auto" w:fill="auto"/>
          </w:tcPr>
          <w:p w14:paraId="441D0D7A" w14:textId="77777777" w:rsidR="00D27E2D" w:rsidRPr="00C53171" w:rsidRDefault="00D27E2D" w:rsidP="005D585B">
            <w:pPr>
              <w:widowControl w:val="0"/>
              <w:spacing w:after="0" w:line="228" w:lineRule="auto"/>
              <w:ind w:left="-57" w:right="-57"/>
              <w:jc w:val="center"/>
              <w:rPr>
                <w:rFonts w:ascii="Times New Roman" w:hAnsi="Times New Roman"/>
                <w:spacing w:val="-6"/>
                <w:sz w:val="14"/>
                <w:szCs w:val="12"/>
              </w:rPr>
            </w:pPr>
            <w:r w:rsidRPr="00C53171">
              <w:rPr>
                <w:rFonts w:ascii="Times New Roman" w:hAnsi="Times New Roman"/>
                <w:spacing w:val="-6"/>
                <w:sz w:val="14"/>
                <w:szCs w:val="12"/>
              </w:rPr>
              <w:t>3</w:t>
            </w:r>
          </w:p>
        </w:tc>
        <w:tc>
          <w:tcPr>
            <w:tcW w:w="992" w:type="dxa"/>
            <w:shd w:val="clear" w:color="auto" w:fill="auto"/>
          </w:tcPr>
          <w:p w14:paraId="441D0D7B" w14:textId="77777777" w:rsidR="00D27E2D" w:rsidRPr="00C53171" w:rsidRDefault="00D27E2D" w:rsidP="005D585B">
            <w:pPr>
              <w:widowControl w:val="0"/>
              <w:spacing w:after="0" w:line="228" w:lineRule="auto"/>
              <w:ind w:left="-57" w:right="-57"/>
              <w:jc w:val="center"/>
              <w:rPr>
                <w:rFonts w:ascii="Times New Roman" w:hAnsi="Times New Roman"/>
                <w:spacing w:val="-4"/>
                <w:sz w:val="14"/>
                <w:szCs w:val="12"/>
              </w:rPr>
            </w:pPr>
            <w:r w:rsidRPr="00C53171">
              <w:rPr>
                <w:rFonts w:ascii="Times New Roman" w:hAnsi="Times New Roman"/>
                <w:spacing w:val="-4"/>
                <w:sz w:val="14"/>
                <w:szCs w:val="12"/>
              </w:rPr>
              <w:t>4</w:t>
            </w:r>
          </w:p>
        </w:tc>
        <w:tc>
          <w:tcPr>
            <w:tcW w:w="1134" w:type="dxa"/>
            <w:shd w:val="clear" w:color="auto" w:fill="auto"/>
          </w:tcPr>
          <w:p w14:paraId="441D0D7C" w14:textId="77777777" w:rsidR="00D27E2D" w:rsidRPr="00C53171" w:rsidRDefault="00D27E2D" w:rsidP="005D585B">
            <w:pPr>
              <w:widowControl w:val="0"/>
              <w:spacing w:after="0" w:line="228" w:lineRule="auto"/>
              <w:ind w:left="-57" w:right="-57"/>
              <w:jc w:val="center"/>
              <w:rPr>
                <w:rFonts w:ascii="Times New Roman" w:hAnsi="Times New Roman"/>
                <w:spacing w:val="-4"/>
                <w:sz w:val="14"/>
                <w:szCs w:val="12"/>
              </w:rPr>
            </w:pPr>
            <w:r w:rsidRPr="00C53171">
              <w:rPr>
                <w:rFonts w:ascii="Times New Roman" w:hAnsi="Times New Roman"/>
                <w:spacing w:val="-4"/>
                <w:sz w:val="14"/>
                <w:szCs w:val="12"/>
              </w:rPr>
              <w:t>5</w:t>
            </w:r>
          </w:p>
        </w:tc>
        <w:tc>
          <w:tcPr>
            <w:tcW w:w="1134" w:type="dxa"/>
            <w:shd w:val="clear" w:color="auto" w:fill="auto"/>
          </w:tcPr>
          <w:p w14:paraId="441D0D7D" w14:textId="77777777" w:rsidR="00D27E2D" w:rsidRPr="00C53171" w:rsidRDefault="00D27E2D" w:rsidP="005D585B">
            <w:pPr>
              <w:widowControl w:val="0"/>
              <w:spacing w:after="0" w:line="228" w:lineRule="auto"/>
              <w:ind w:left="-57" w:right="-57"/>
              <w:jc w:val="center"/>
              <w:rPr>
                <w:rFonts w:ascii="Times New Roman" w:hAnsi="Times New Roman"/>
                <w:spacing w:val="-4"/>
                <w:sz w:val="14"/>
                <w:szCs w:val="12"/>
              </w:rPr>
            </w:pPr>
            <w:r w:rsidRPr="00C53171">
              <w:rPr>
                <w:rFonts w:ascii="Times New Roman" w:hAnsi="Times New Roman"/>
                <w:spacing w:val="-4"/>
                <w:sz w:val="14"/>
                <w:szCs w:val="12"/>
              </w:rPr>
              <w:t>6</w:t>
            </w:r>
          </w:p>
        </w:tc>
        <w:tc>
          <w:tcPr>
            <w:tcW w:w="1275" w:type="dxa"/>
            <w:shd w:val="clear" w:color="auto" w:fill="auto"/>
          </w:tcPr>
          <w:p w14:paraId="441D0D7E" w14:textId="77777777" w:rsidR="00D27E2D" w:rsidRPr="00C53171" w:rsidRDefault="00D27E2D" w:rsidP="005D585B">
            <w:pPr>
              <w:widowControl w:val="0"/>
              <w:spacing w:after="0" w:line="228" w:lineRule="auto"/>
              <w:ind w:left="-57" w:right="-57"/>
              <w:jc w:val="center"/>
              <w:rPr>
                <w:rFonts w:ascii="Times New Roman" w:hAnsi="Times New Roman"/>
                <w:spacing w:val="-4"/>
                <w:sz w:val="14"/>
                <w:szCs w:val="12"/>
              </w:rPr>
            </w:pPr>
            <w:r w:rsidRPr="00C53171">
              <w:rPr>
                <w:rFonts w:ascii="Times New Roman" w:hAnsi="Times New Roman"/>
                <w:spacing w:val="-4"/>
                <w:sz w:val="14"/>
                <w:szCs w:val="12"/>
              </w:rPr>
              <w:t>7</w:t>
            </w:r>
          </w:p>
        </w:tc>
        <w:tc>
          <w:tcPr>
            <w:tcW w:w="1589" w:type="dxa"/>
            <w:shd w:val="clear" w:color="auto" w:fill="auto"/>
          </w:tcPr>
          <w:p w14:paraId="441D0D7F"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14"/>
                <w:szCs w:val="12"/>
              </w:rPr>
              <w:t>8</w:t>
            </w:r>
          </w:p>
        </w:tc>
      </w:tr>
      <w:tr w:rsidR="00D27E2D" w:rsidRPr="00C53171" w14:paraId="441D0D84" w14:textId="77777777" w:rsidTr="00602FC6">
        <w:tc>
          <w:tcPr>
            <w:tcW w:w="13013" w:type="dxa"/>
            <w:gridSpan w:val="6"/>
            <w:shd w:val="clear" w:color="auto" w:fill="auto"/>
            <w:vAlign w:val="center"/>
          </w:tcPr>
          <w:p w14:paraId="441D0D81" w14:textId="77777777" w:rsidR="00D27E2D" w:rsidRPr="00C53171" w:rsidRDefault="00D27E2D" w:rsidP="005D585B">
            <w:pPr>
              <w:widowControl w:val="0"/>
              <w:spacing w:after="0" w:line="228" w:lineRule="auto"/>
              <w:ind w:left="-57" w:right="-57"/>
              <w:rPr>
                <w:rFonts w:ascii="Times New Roman" w:hAnsi="Times New Roman"/>
                <w:spacing w:val="-6"/>
                <w:sz w:val="24"/>
                <w:szCs w:val="24"/>
              </w:rPr>
            </w:pPr>
            <w:r w:rsidRPr="00C53171">
              <w:rPr>
                <w:rFonts w:ascii="Times New Roman" w:hAnsi="Times New Roman"/>
                <w:spacing w:val="-6"/>
                <w:sz w:val="24"/>
                <w:szCs w:val="24"/>
              </w:rPr>
              <w:t>1. Нарушения при формировании и исполнении бюджетов</w:t>
            </w:r>
          </w:p>
        </w:tc>
        <w:tc>
          <w:tcPr>
            <w:tcW w:w="1275" w:type="dxa"/>
            <w:shd w:val="clear" w:color="auto" w:fill="auto"/>
          </w:tcPr>
          <w:p w14:paraId="441D0D82"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589" w:type="dxa"/>
            <w:shd w:val="clear" w:color="auto" w:fill="auto"/>
          </w:tcPr>
          <w:p w14:paraId="441D0D83" w14:textId="77777777" w:rsidR="00D27E2D" w:rsidRPr="00C53171" w:rsidRDefault="00D27E2D" w:rsidP="005D585B">
            <w:pPr>
              <w:widowControl w:val="0"/>
              <w:spacing w:after="0" w:line="228" w:lineRule="auto"/>
              <w:ind w:left="-57" w:right="-57"/>
              <w:rPr>
                <w:rFonts w:ascii="Times New Roman" w:hAnsi="Times New Roman"/>
                <w:spacing w:val="-4"/>
                <w:sz w:val="24"/>
                <w:szCs w:val="24"/>
              </w:rPr>
            </w:pPr>
          </w:p>
        </w:tc>
      </w:tr>
      <w:tr w:rsidR="00D27E2D" w:rsidRPr="00C53171" w14:paraId="441D0D88" w14:textId="77777777" w:rsidTr="00602FC6">
        <w:tc>
          <w:tcPr>
            <w:tcW w:w="13013" w:type="dxa"/>
            <w:gridSpan w:val="6"/>
            <w:shd w:val="clear" w:color="auto" w:fill="auto"/>
            <w:vAlign w:val="center"/>
          </w:tcPr>
          <w:p w14:paraId="441D0D85" w14:textId="77777777" w:rsidR="00D27E2D" w:rsidRPr="00C53171" w:rsidRDefault="00D27E2D" w:rsidP="005D585B">
            <w:pPr>
              <w:widowControl w:val="0"/>
              <w:spacing w:after="0" w:line="228" w:lineRule="auto"/>
              <w:ind w:left="-57" w:right="-57"/>
              <w:rPr>
                <w:rFonts w:ascii="Times New Roman" w:hAnsi="Times New Roman"/>
                <w:spacing w:val="-6"/>
                <w:sz w:val="24"/>
                <w:szCs w:val="24"/>
              </w:rPr>
            </w:pPr>
            <w:r w:rsidRPr="00C53171">
              <w:rPr>
                <w:rFonts w:ascii="Times New Roman" w:hAnsi="Times New Roman"/>
                <w:spacing w:val="-6"/>
                <w:sz w:val="24"/>
                <w:szCs w:val="24"/>
              </w:rPr>
              <w:t>1.1. Нарушения в ходе формирования бюджетов</w:t>
            </w:r>
          </w:p>
        </w:tc>
        <w:tc>
          <w:tcPr>
            <w:tcW w:w="1275" w:type="dxa"/>
            <w:shd w:val="clear" w:color="auto" w:fill="auto"/>
          </w:tcPr>
          <w:p w14:paraId="441D0D86"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589" w:type="dxa"/>
            <w:shd w:val="clear" w:color="auto" w:fill="auto"/>
          </w:tcPr>
          <w:p w14:paraId="441D0D87" w14:textId="77777777" w:rsidR="00D27E2D" w:rsidRPr="00C53171" w:rsidRDefault="00D27E2D" w:rsidP="005D585B">
            <w:pPr>
              <w:widowControl w:val="0"/>
              <w:spacing w:after="0" w:line="228" w:lineRule="auto"/>
              <w:ind w:left="-57" w:right="-57"/>
              <w:rPr>
                <w:rFonts w:ascii="Times New Roman" w:hAnsi="Times New Roman"/>
                <w:spacing w:val="-4"/>
                <w:sz w:val="24"/>
                <w:szCs w:val="24"/>
              </w:rPr>
            </w:pPr>
          </w:p>
        </w:tc>
      </w:tr>
      <w:tr w:rsidR="00D27E2D" w:rsidRPr="00C53171" w14:paraId="441D0D92" w14:textId="77777777" w:rsidTr="00602FC6">
        <w:tc>
          <w:tcPr>
            <w:tcW w:w="964" w:type="dxa"/>
            <w:shd w:val="clear" w:color="auto" w:fill="auto"/>
          </w:tcPr>
          <w:p w14:paraId="441D0D89"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lastRenderedPageBreak/>
              <w:t>1.1.1</w:t>
            </w:r>
          </w:p>
        </w:tc>
        <w:tc>
          <w:tcPr>
            <w:tcW w:w="4678" w:type="dxa"/>
            <w:shd w:val="clear" w:color="auto" w:fill="auto"/>
          </w:tcPr>
          <w:p w14:paraId="441D0D8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и сроков составления и (или) представления проектов бюджетов бюджетной системы РФ</w:t>
            </w:r>
          </w:p>
          <w:p w14:paraId="441D0D8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4111" w:type="dxa"/>
            <w:shd w:val="clear" w:color="auto" w:fill="auto"/>
          </w:tcPr>
          <w:p w14:paraId="441D0D8C"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2 ст. 92.1,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80, 81, 81.1, 106, 107, </w:t>
            </w:r>
            <w:r w:rsidRPr="00C53171">
              <w:rPr>
                <w:rFonts w:ascii="Times New Roman" w:hAnsi="Times New Roman"/>
                <w:spacing w:val="-6"/>
                <w:sz w:val="24"/>
                <w:lang w:eastAsia="ru-RU"/>
              </w:rPr>
              <w:t xml:space="preserve">108.2, 110.1, 110.2, 111, </w:t>
            </w:r>
            <w:r w:rsidRPr="00C53171">
              <w:rPr>
                <w:rFonts w:ascii="Times New Roman" w:hAnsi="Times New Roman"/>
                <w:spacing w:val="-6"/>
                <w:sz w:val="24"/>
              </w:rPr>
              <w:t xml:space="preserve">п. 11 ст. 145,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1-2, 4 ст. 169, </w:t>
            </w:r>
            <w:r w:rsidRPr="00C53171">
              <w:rPr>
                <w:rFonts w:ascii="Times New Roman" w:hAnsi="Times New Roman"/>
                <w:spacing w:val="-6"/>
                <w:sz w:val="24"/>
                <w:lang w:eastAsia="ru-RU"/>
              </w:rPr>
              <w:t xml:space="preserve">п. 2 ст. 179, п. 4, 5 ст. 179.4, </w:t>
            </w:r>
            <w:r w:rsidRPr="00C53171">
              <w:rPr>
                <w:rFonts w:ascii="Times New Roman" w:hAnsi="Times New Roman"/>
                <w:spacing w:val="-6"/>
                <w:sz w:val="24"/>
              </w:rPr>
              <w:t xml:space="preserve">п. 2, 3 ст. 184, ст. </w:t>
            </w:r>
            <w:r w:rsidRPr="00C53171">
              <w:rPr>
                <w:rFonts w:ascii="Times New Roman" w:hAnsi="Times New Roman"/>
                <w:spacing w:val="-6"/>
                <w:sz w:val="24"/>
                <w:lang w:eastAsia="ru-RU"/>
              </w:rPr>
              <w:t>184.1</w:t>
            </w:r>
            <w:r w:rsidRPr="00C53171">
              <w:rPr>
                <w:rFonts w:ascii="Times New Roman" w:hAnsi="Times New Roman"/>
                <w:spacing w:val="-6"/>
                <w:sz w:val="24"/>
              </w:rPr>
              <w:t xml:space="preserve">, п. 1 ст. 185 БК РФ;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20, 29, 30, ч. 1 ст. 31 </w:t>
            </w:r>
            <w:r w:rsidRPr="00C53171">
              <w:rPr>
                <w:rFonts w:ascii="Times New Roman" w:hAnsi="Times New Roman"/>
                <w:spacing w:val="-6"/>
                <w:sz w:val="24"/>
                <w:lang w:eastAsia="ru-RU"/>
              </w:rPr>
              <w:t xml:space="preserve">ЗГМ от 10.09.2008 № 39; </w:t>
            </w:r>
            <w:proofErr w:type="spellStart"/>
            <w:r w:rsidRPr="00C53171">
              <w:rPr>
                <w:rFonts w:ascii="Times New Roman" w:hAnsi="Times New Roman"/>
                <w:spacing w:val="-6"/>
                <w:sz w:val="24"/>
                <w:lang w:eastAsia="ru-RU"/>
              </w:rPr>
              <w:t>п.п</w:t>
            </w:r>
            <w:proofErr w:type="spellEnd"/>
            <w:r w:rsidRPr="00C53171">
              <w:rPr>
                <w:rFonts w:ascii="Times New Roman" w:hAnsi="Times New Roman"/>
                <w:spacing w:val="-6"/>
                <w:sz w:val="24"/>
                <w:lang w:eastAsia="ru-RU"/>
              </w:rPr>
              <w:t>. 2,3 ст. 8 ЗГМ от 14.12.2001 № 70</w:t>
            </w:r>
            <w:r w:rsidRPr="00C53171">
              <w:rPr>
                <w:rStyle w:val="ad"/>
                <w:rFonts w:ascii="Times New Roman" w:hAnsi="Times New Roman"/>
              </w:rPr>
              <w:footnoteReference w:id="11"/>
            </w:r>
            <w:r w:rsidRPr="00C53171">
              <w:rPr>
                <w:rFonts w:ascii="Times New Roman" w:hAnsi="Times New Roman"/>
                <w:i/>
                <w:spacing w:val="-6"/>
                <w:sz w:val="24"/>
                <w:lang w:eastAsia="ru-RU"/>
              </w:rPr>
              <w:t xml:space="preserve"> </w:t>
            </w:r>
          </w:p>
        </w:tc>
        <w:tc>
          <w:tcPr>
            <w:tcW w:w="992" w:type="dxa"/>
            <w:shd w:val="clear" w:color="auto" w:fill="auto"/>
          </w:tcPr>
          <w:p w14:paraId="441D0D8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8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8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9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91"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9B" w14:textId="77777777" w:rsidTr="00602FC6">
        <w:tc>
          <w:tcPr>
            <w:tcW w:w="964" w:type="dxa"/>
            <w:shd w:val="clear" w:color="auto" w:fill="auto"/>
          </w:tcPr>
          <w:p w14:paraId="441D0D93"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1.1.2</w:t>
            </w:r>
          </w:p>
        </w:tc>
        <w:tc>
          <w:tcPr>
            <w:tcW w:w="4678" w:type="dxa"/>
            <w:shd w:val="clear" w:color="auto" w:fill="auto"/>
          </w:tcPr>
          <w:p w14:paraId="441D0D9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применения бюджетной классификации РФ </w:t>
            </w:r>
          </w:p>
        </w:tc>
        <w:tc>
          <w:tcPr>
            <w:tcW w:w="4111" w:type="dxa"/>
            <w:shd w:val="clear" w:color="auto" w:fill="auto"/>
          </w:tcPr>
          <w:p w14:paraId="441D0D95" w14:textId="38CD2811" w:rsidR="00D27E2D" w:rsidRPr="00C53171" w:rsidRDefault="00D27E2D" w:rsidP="00E04150">
            <w:pPr>
              <w:widowControl w:val="0"/>
              <w:spacing w:after="0" w:line="228" w:lineRule="auto"/>
              <w:ind w:left="-57" w:right="-57"/>
              <w:jc w:val="both"/>
              <w:rPr>
                <w:rFonts w:ascii="Times New Roman" w:hAnsi="Times New Roman"/>
                <w:spacing w:val="-6"/>
                <w:sz w:val="24"/>
                <w:lang w:eastAsia="ru-RU"/>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20, 21, 23, 23.1 БК РФ; приказ Минфина РФ от 0</w:t>
            </w:r>
            <w:r w:rsidRPr="00C53171">
              <w:rPr>
                <w:rFonts w:ascii="Times New Roman" w:hAnsi="Times New Roman"/>
                <w:spacing w:val="-6"/>
                <w:sz w:val="24"/>
                <w:lang w:eastAsia="ru-RU"/>
              </w:rPr>
              <w:t xml:space="preserve">1.07.2013 </w:t>
            </w:r>
            <w:r w:rsidRPr="00C53171">
              <w:rPr>
                <w:rFonts w:ascii="Times New Roman" w:hAnsi="Times New Roman"/>
                <w:spacing w:val="-6"/>
                <w:sz w:val="24"/>
              </w:rPr>
              <w:t>№ 65н</w:t>
            </w:r>
            <w:r w:rsidRPr="00C53171">
              <w:rPr>
                <w:rStyle w:val="ad"/>
                <w:rFonts w:ascii="Times New Roman" w:hAnsi="Times New Roman"/>
              </w:rPr>
              <w:footnoteReference w:id="12"/>
            </w:r>
            <w:r w:rsidRPr="00C53171">
              <w:rPr>
                <w:rFonts w:ascii="Times New Roman" w:hAnsi="Times New Roman"/>
                <w:spacing w:val="-6"/>
                <w:sz w:val="24"/>
              </w:rPr>
              <w:t xml:space="preserve">; </w:t>
            </w:r>
            <w:r w:rsidRPr="00C53171">
              <w:rPr>
                <w:rFonts w:ascii="Times New Roman" w:hAnsi="Times New Roman"/>
                <w:spacing w:val="-6"/>
                <w:sz w:val="24"/>
                <w:lang w:eastAsia="ru-RU"/>
              </w:rPr>
              <w:t xml:space="preserve">приказ </w:t>
            </w:r>
            <w:proofErr w:type="spellStart"/>
            <w:r w:rsidRPr="00C53171">
              <w:rPr>
                <w:rFonts w:ascii="Times New Roman" w:hAnsi="Times New Roman"/>
                <w:spacing w:val="-6"/>
                <w:sz w:val="24"/>
                <w:lang w:eastAsia="ru-RU"/>
              </w:rPr>
              <w:t>Депфина</w:t>
            </w:r>
            <w:proofErr w:type="spellEnd"/>
            <w:r w:rsidRPr="00C53171">
              <w:rPr>
                <w:rFonts w:ascii="Times New Roman" w:hAnsi="Times New Roman"/>
                <w:spacing w:val="-6"/>
                <w:sz w:val="24"/>
                <w:lang w:eastAsia="ru-RU"/>
              </w:rPr>
              <w:t xml:space="preserve"> города Москвы от 31.12.2014 № 242</w:t>
            </w:r>
            <w:r w:rsidRPr="00C53171">
              <w:rPr>
                <w:rStyle w:val="ad"/>
                <w:rFonts w:ascii="Times New Roman" w:hAnsi="Times New Roman"/>
              </w:rPr>
              <w:footnoteReference w:id="13"/>
            </w:r>
            <w:r w:rsidR="009C33F4" w:rsidRPr="00C53171">
              <w:rPr>
                <w:rFonts w:ascii="Times New Roman" w:hAnsi="Times New Roman"/>
                <w:spacing w:val="-6"/>
                <w:sz w:val="24"/>
                <w:lang w:eastAsia="ru-RU"/>
              </w:rPr>
              <w:t xml:space="preserve"> </w:t>
            </w:r>
            <w:r w:rsidR="00C04D28" w:rsidRPr="00C53171">
              <w:rPr>
                <w:rFonts w:ascii="Times New Roman" w:hAnsi="Times New Roman"/>
                <w:spacing w:val="-6"/>
                <w:sz w:val="24"/>
              </w:rPr>
              <w:t xml:space="preserve">(до 30.12.2015); приказ </w:t>
            </w:r>
            <w:proofErr w:type="spellStart"/>
            <w:r w:rsidR="00C04D28" w:rsidRPr="00C53171">
              <w:rPr>
                <w:rFonts w:ascii="Times New Roman" w:hAnsi="Times New Roman"/>
                <w:spacing w:val="-6"/>
                <w:sz w:val="24"/>
              </w:rPr>
              <w:t>Депфина</w:t>
            </w:r>
            <w:proofErr w:type="spellEnd"/>
            <w:r w:rsidR="00C04D28" w:rsidRPr="00C53171">
              <w:rPr>
                <w:rFonts w:ascii="Times New Roman" w:hAnsi="Times New Roman"/>
                <w:spacing w:val="-6"/>
                <w:sz w:val="24"/>
              </w:rPr>
              <w:t xml:space="preserve"> города Москвы от 31.12.2015 № 290</w:t>
            </w:r>
            <w:r w:rsidR="00C04D28" w:rsidRPr="00C53171">
              <w:rPr>
                <w:rStyle w:val="ad"/>
                <w:rFonts w:ascii="Times New Roman" w:hAnsi="Times New Roman"/>
                <w:spacing w:val="-6"/>
                <w:sz w:val="24"/>
              </w:rPr>
              <w:footnoteReference w:id="14"/>
            </w:r>
            <w:r w:rsidR="000C76CE" w:rsidRPr="00C53171">
              <w:rPr>
                <w:rFonts w:ascii="Times New Roman" w:hAnsi="Times New Roman"/>
                <w:spacing w:val="-6"/>
                <w:sz w:val="24"/>
              </w:rPr>
              <w:t xml:space="preserve"> (до 29.12.2016); приказ </w:t>
            </w:r>
            <w:proofErr w:type="spellStart"/>
            <w:r w:rsidR="000C76CE" w:rsidRPr="00C53171">
              <w:rPr>
                <w:rFonts w:ascii="Times New Roman" w:hAnsi="Times New Roman"/>
                <w:spacing w:val="-6"/>
                <w:sz w:val="24"/>
              </w:rPr>
              <w:t>Депфина</w:t>
            </w:r>
            <w:proofErr w:type="spellEnd"/>
            <w:r w:rsidR="000C76CE" w:rsidRPr="00C53171">
              <w:rPr>
                <w:rFonts w:ascii="Times New Roman" w:hAnsi="Times New Roman"/>
                <w:spacing w:val="-6"/>
                <w:sz w:val="24"/>
              </w:rPr>
              <w:t xml:space="preserve"> города Москвы от 30.12.2016 № 337</w:t>
            </w:r>
            <w:r w:rsidR="000C76CE" w:rsidRPr="00C53171">
              <w:rPr>
                <w:rStyle w:val="ad"/>
                <w:rFonts w:ascii="Times New Roman" w:hAnsi="Times New Roman"/>
                <w:spacing w:val="-6"/>
                <w:sz w:val="24"/>
              </w:rPr>
              <w:footnoteReference w:id="15"/>
            </w:r>
            <w:r w:rsidR="00E04150" w:rsidRPr="00C53171">
              <w:rPr>
                <w:rFonts w:ascii="Times New Roman" w:hAnsi="Times New Roman"/>
                <w:spacing w:val="-6"/>
                <w:sz w:val="24"/>
              </w:rPr>
              <w:t xml:space="preserve"> (до 29.12.2017); приказ </w:t>
            </w:r>
            <w:proofErr w:type="spellStart"/>
            <w:r w:rsidR="00E04150" w:rsidRPr="00C53171">
              <w:rPr>
                <w:rFonts w:ascii="Times New Roman" w:hAnsi="Times New Roman"/>
                <w:spacing w:val="-6"/>
                <w:sz w:val="24"/>
              </w:rPr>
              <w:t>Депфина</w:t>
            </w:r>
            <w:proofErr w:type="spellEnd"/>
            <w:r w:rsidR="00E04150" w:rsidRPr="00C53171">
              <w:rPr>
                <w:rFonts w:ascii="Times New Roman" w:hAnsi="Times New Roman"/>
                <w:spacing w:val="-6"/>
                <w:sz w:val="24"/>
              </w:rPr>
              <w:t xml:space="preserve"> города Москвы от 29.12.2017 № 383</w:t>
            </w:r>
            <w:r w:rsidR="00E04150" w:rsidRPr="00C53171">
              <w:rPr>
                <w:rStyle w:val="ad"/>
                <w:rFonts w:ascii="Times New Roman" w:hAnsi="Times New Roman"/>
                <w:spacing w:val="-6"/>
                <w:sz w:val="24"/>
              </w:rPr>
              <w:footnoteReference w:id="16"/>
            </w:r>
          </w:p>
        </w:tc>
        <w:tc>
          <w:tcPr>
            <w:tcW w:w="992" w:type="dxa"/>
            <w:shd w:val="clear" w:color="auto" w:fill="auto"/>
          </w:tcPr>
          <w:p w14:paraId="441D0D9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9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9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9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9A"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A4" w14:textId="77777777" w:rsidTr="00602FC6">
        <w:tc>
          <w:tcPr>
            <w:tcW w:w="964" w:type="dxa"/>
            <w:shd w:val="clear" w:color="auto" w:fill="auto"/>
          </w:tcPr>
          <w:p w14:paraId="441D0D9C"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1.1.3</w:t>
            </w:r>
          </w:p>
        </w:tc>
        <w:tc>
          <w:tcPr>
            <w:tcW w:w="4678" w:type="dxa"/>
            <w:shd w:val="clear" w:color="auto" w:fill="auto"/>
          </w:tcPr>
          <w:p w14:paraId="441D0D9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к составлению и (или) представлению проекта закона о внесении изменений в закон (решение) о бюджете на текущий финансовый год и плановый период</w:t>
            </w:r>
          </w:p>
        </w:tc>
        <w:tc>
          <w:tcPr>
            <w:tcW w:w="4111" w:type="dxa"/>
            <w:shd w:val="clear" w:color="auto" w:fill="auto"/>
          </w:tcPr>
          <w:p w14:paraId="441D0D9E" w14:textId="77777777" w:rsidR="00D27E2D" w:rsidRPr="00C53171" w:rsidRDefault="00D27E2D" w:rsidP="007158FF">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35 </w:t>
            </w:r>
            <w:r w:rsidRPr="00C53171">
              <w:rPr>
                <w:rFonts w:ascii="Times New Roman" w:hAnsi="Times New Roman"/>
                <w:spacing w:val="-6"/>
                <w:sz w:val="24"/>
                <w:lang w:eastAsia="ru-RU"/>
              </w:rPr>
              <w:t>ЗГМ от 10.09.2008 № 39; ст.</w:t>
            </w:r>
            <w:r w:rsidRPr="00C53171">
              <w:rPr>
                <w:rFonts w:ascii="Times New Roman" w:hAnsi="Times New Roman"/>
                <w:spacing w:val="-6"/>
                <w:sz w:val="24"/>
              </w:rPr>
              <w:t xml:space="preserve"> 23 </w:t>
            </w:r>
            <w:r w:rsidRPr="00C53171">
              <w:rPr>
                <w:rFonts w:ascii="Times New Roman" w:hAnsi="Times New Roman"/>
                <w:spacing w:val="-6"/>
                <w:sz w:val="24"/>
                <w:lang w:eastAsia="ru-RU"/>
              </w:rPr>
              <w:t>ЗГМ от 14.12.2001 № 70</w:t>
            </w:r>
          </w:p>
        </w:tc>
        <w:tc>
          <w:tcPr>
            <w:tcW w:w="992" w:type="dxa"/>
            <w:shd w:val="clear" w:color="auto" w:fill="auto"/>
          </w:tcPr>
          <w:p w14:paraId="441D0D9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A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A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A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A3"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AD" w14:textId="77777777" w:rsidTr="00602FC6">
        <w:tc>
          <w:tcPr>
            <w:tcW w:w="964" w:type="dxa"/>
            <w:shd w:val="clear" w:color="auto" w:fill="auto"/>
          </w:tcPr>
          <w:p w14:paraId="441D0DA5"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1.1.4</w:t>
            </w:r>
          </w:p>
        </w:tc>
        <w:tc>
          <w:tcPr>
            <w:tcW w:w="4678" w:type="dxa"/>
            <w:shd w:val="clear" w:color="auto" w:fill="auto"/>
          </w:tcPr>
          <w:p w14:paraId="441D0DA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Несоответствие (отсутствие) документов и материалов, представляемых одновременно с проектом бюджета, требованиям законодательства</w:t>
            </w:r>
          </w:p>
        </w:tc>
        <w:tc>
          <w:tcPr>
            <w:tcW w:w="4111" w:type="dxa"/>
            <w:shd w:val="clear" w:color="auto" w:fill="auto"/>
          </w:tcPr>
          <w:p w14:paraId="441D0DA7" w14:textId="77777777" w:rsidR="00D27E2D" w:rsidRPr="00C53171" w:rsidRDefault="00D27E2D" w:rsidP="007158FF">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184.2 БК РФ;</w:t>
            </w:r>
            <w:r w:rsidR="007158FF" w:rsidRPr="00C53171">
              <w:rPr>
                <w:rFonts w:ascii="Times New Roman" w:hAnsi="Times New Roman"/>
                <w:spacing w:val="-6"/>
                <w:sz w:val="24"/>
              </w:rPr>
              <w:t xml:space="preserve"> </w:t>
            </w:r>
            <w:r w:rsidRPr="00C53171">
              <w:rPr>
                <w:rFonts w:ascii="Times New Roman" w:hAnsi="Times New Roman"/>
                <w:spacing w:val="-6"/>
                <w:sz w:val="24"/>
              </w:rPr>
              <w:t xml:space="preserve">ч. 2 ст. 31 </w:t>
            </w:r>
            <w:r w:rsidRPr="00C53171">
              <w:rPr>
                <w:rFonts w:ascii="Times New Roman" w:hAnsi="Times New Roman"/>
                <w:spacing w:val="-6"/>
                <w:sz w:val="24"/>
                <w:lang w:eastAsia="ru-RU"/>
              </w:rPr>
              <w:t xml:space="preserve">ЗГМ от 10.09.2008 № 39; п. 4 ст. 8 ЗГМ от 14.12.2001 № 70 </w:t>
            </w:r>
          </w:p>
        </w:tc>
        <w:tc>
          <w:tcPr>
            <w:tcW w:w="992" w:type="dxa"/>
            <w:shd w:val="clear" w:color="auto" w:fill="auto"/>
          </w:tcPr>
          <w:p w14:paraId="441D0DA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A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A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A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AC"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B7" w14:textId="77777777" w:rsidTr="00602FC6">
        <w:tc>
          <w:tcPr>
            <w:tcW w:w="964" w:type="dxa"/>
            <w:shd w:val="clear" w:color="auto" w:fill="auto"/>
          </w:tcPr>
          <w:p w14:paraId="441D0DAE"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1.1.5</w:t>
            </w:r>
          </w:p>
        </w:tc>
        <w:tc>
          <w:tcPr>
            <w:tcW w:w="4678" w:type="dxa"/>
            <w:shd w:val="clear" w:color="auto" w:fill="auto"/>
          </w:tcPr>
          <w:p w14:paraId="441D0DAF"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Нарушение порядка ведения реестра расходных обязательств</w:t>
            </w:r>
          </w:p>
        </w:tc>
        <w:tc>
          <w:tcPr>
            <w:tcW w:w="4111" w:type="dxa"/>
            <w:shd w:val="clear" w:color="auto" w:fill="auto"/>
          </w:tcPr>
          <w:p w14:paraId="441D0DB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Абзац 1 п. 4, абзац 1 п. 5 ст. 87 БК РФ; </w:t>
            </w:r>
          </w:p>
          <w:p w14:paraId="441D0DB1" w14:textId="489156CA" w:rsidR="00D27E2D" w:rsidRPr="00C53171" w:rsidRDefault="00D27E2D" w:rsidP="00B41A2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ч. 1 ст. 10 </w:t>
            </w:r>
            <w:r w:rsidRPr="00C53171">
              <w:rPr>
                <w:rFonts w:ascii="Times New Roman" w:hAnsi="Times New Roman"/>
                <w:spacing w:val="-6"/>
                <w:sz w:val="24"/>
                <w:lang w:eastAsia="ru-RU"/>
              </w:rPr>
              <w:t xml:space="preserve">ЗГМ от 10.09.2008 № 39; ППМ </w:t>
            </w:r>
            <w:r w:rsidRPr="00C53171">
              <w:rPr>
                <w:rFonts w:ascii="Times New Roman" w:hAnsi="Times New Roman"/>
                <w:spacing w:val="-6"/>
                <w:sz w:val="24"/>
                <w:lang w:eastAsia="ru-RU"/>
              </w:rPr>
              <w:lastRenderedPageBreak/>
              <w:t>от 26.11.2013 № 753-ПП</w:t>
            </w:r>
            <w:r w:rsidRPr="00C53171">
              <w:rPr>
                <w:rStyle w:val="ad"/>
                <w:rFonts w:ascii="Times New Roman" w:hAnsi="Times New Roman"/>
              </w:rPr>
              <w:footnoteReference w:id="17"/>
            </w:r>
            <w:r w:rsidRPr="00C53171">
              <w:rPr>
                <w:rFonts w:ascii="Times New Roman" w:hAnsi="Times New Roman"/>
                <w:spacing w:val="-6"/>
                <w:sz w:val="24"/>
              </w:rPr>
              <w:t xml:space="preserve">; </w:t>
            </w:r>
            <w:r w:rsidR="00793F75" w:rsidRPr="00C53171">
              <w:rPr>
                <w:rFonts w:ascii="Times New Roman" w:hAnsi="Times New Roman"/>
                <w:spacing w:val="-6"/>
                <w:sz w:val="24"/>
              </w:rPr>
              <w:t xml:space="preserve">приказ </w:t>
            </w:r>
            <w:proofErr w:type="spellStart"/>
            <w:r w:rsidR="00793F75" w:rsidRPr="00C53171">
              <w:rPr>
                <w:rFonts w:ascii="Times New Roman" w:hAnsi="Times New Roman"/>
                <w:spacing w:val="-6"/>
                <w:sz w:val="24"/>
              </w:rPr>
              <w:t>Депфина</w:t>
            </w:r>
            <w:proofErr w:type="spellEnd"/>
            <w:r w:rsidR="00793F75" w:rsidRPr="00C53171">
              <w:rPr>
                <w:rFonts w:ascii="Times New Roman" w:hAnsi="Times New Roman"/>
                <w:spacing w:val="-6"/>
                <w:sz w:val="24"/>
              </w:rPr>
              <w:t xml:space="preserve"> города Москвы от 22.05.2015 № 96</w:t>
            </w:r>
            <w:r w:rsidR="00793F75" w:rsidRPr="00C53171">
              <w:rPr>
                <w:rStyle w:val="ad"/>
                <w:rFonts w:ascii="Times New Roman" w:hAnsi="Times New Roman"/>
                <w:spacing w:val="-6"/>
                <w:sz w:val="24"/>
              </w:rPr>
              <w:footnoteReference w:id="18"/>
            </w:r>
            <w:r w:rsidRPr="00C53171">
              <w:rPr>
                <w:rFonts w:ascii="Times New Roman" w:hAnsi="Times New Roman"/>
                <w:spacing w:val="-6"/>
                <w:sz w:val="24"/>
              </w:rPr>
              <w:t xml:space="preserve"> </w:t>
            </w:r>
            <w:r w:rsidR="00DA0E57" w:rsidRPr="00C53171">
              <w:rPr>
                <w:rFonts w:ascii="Times New Roman" w:hAnsi="Times New Roman"/>
                <w:spacing w:val="-6"/>
                <w:sz w:val="24"/>
              </w:rPr>
              <w:t xml:space="preserve">(до 26.04.2016); приказ </w:t>
            </w:r>
            <w:proofErr w:type="spellStart"/>
            <w:r w:rsidR="00DA0E57" w:rsidRPr="00C53171">
              <w:rPr>
                <w:rFonts w:ascii="Times New Roman" w:hAnsi="Times New Roman"/>
                <w:spacing w:val="-6"/>
                <w:sz w:val="24"/>
              </w:rPr>
              <w:t>Депфина</w:t>
            </w:r>
            <w:proofErr w:type="spellEnd"/>
            <w:r w:rsidR="00DA0E57" w:rsidRPr="00C53171">
              <w:rPr>
                <w:rFonts w:ascii="Times New Roman" w:hAnsi="Times New Roman"/>
                <w:spacing w:val="-6"/>
                <w:sz w:val="24"/>
              </w:rPr>
              <w:t xml:space="preserve"> города Москвы от 27.04.2016 № 86</w:t>
            </w:r>
            <w:r w:rsidR="00DA0E57" w:rsidRPr="00C53171">
              <w:rPr>
                <w:rStyle w:val="ad"/>
                <w:rFonts w:ascii="Times New Roman" w:hAnsi="Times New Roman"/>
                <w:spacing w:val="-6"/>
                <w:sz w:val="24"/>
              </w:rPr>
              <w:footnoteReference w:id="19"/>
            </w:r>
            <w:r w:rsidR="00DA0E57" w:rsidRPr="00C53171">
              <w:rPr>
                <w:rFonts w:ascii="Times New Roman" w:hAnsi="Times New Roman"/>
                <w:spacing w:val="-6"/>
                <w:sz w:val="24"/>
              </w:rPr>
              <w:t xml:space="preserve">; </w:t>
            </w:r>
            <w:r w:rsidR="00842408" w:rsidRPr="00C53171">
              <w:rPr>
                <w:rFonts w:ascii="Times New Roman" w:hAnsi="Times New Roman"/>
                <w:spacing w:val="-6"/>
                <w:sz w:val="24"/>
              </w:rPr>
              <w:t>п</w:t>
            </w:r>
            <w:r w:rsidRPr="00C53171">
              <w:rPr>
                <w:rFonts w:ascii="Times New Roman" w:hAnsi="Times New Roman"/>
                <w:spacing w:val="-6"/>
                <w:sz w:val="24"/>
              </w:rPr>
              <w:t xml:space="preserve">риказ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31.12.2013 № 301</w:t>
            </w:r>
            <w:r w:rsidRPr="00C53171">
              <w:rPr>
                <w:rStyle w:val="ad"/>
                <w:rFonts w:ascii="Times New Roman" w:hAnsi="Times New Roman"/>
              </w:rPr>
              <w:footnoteReference w:id="20"/>
            </w:r>
            <w:r w:rsidR="00DA0E57" w:rsidRPr="00C53171">
              <w:rPr>
                <w:rFonts w:ascii="Times New Roman" w:hAnsi="Times New Roman"/>
                <w:spacing w:val="-6"/>
                <w:sz w:val="24"/>
              </w:rPr>
              <w:t xml:space="preserve"> (до 25.04.2016); приказ </w:t>
            </w:r>
            <w:proofErr w:type="spellStart"/>
            <w:r w:rsidR="00DA0E57" w:rsidRPr="00C53171">
              <w:rPr>
                <w:rFonts w:ascii="Times New Roman" w:hAnsi="Times New Roman"/>
                <w:spacing w:val="-6"/>
                <w:sz w:val="24"/>
              </w:rPr>
              <w:t>Депфина</w:t>
            </w:r>
            <w:proofErr w:type="spellEnd"/>
            <w:r w:rsidR="00DA0E57" w:rsidRPr="00C53171">
              <w:rPr>
                <w:rFonts w:ascii="Times New Roman" w:hAnsi="Times New Roman"/>
                <w:spacing w:val="-6"/>
                <w:sz w:val="24"/>
              </w:rPr>
              <w:t xml:space="preserve"> города Москвы от 26.04.2016 № 82</w:t>
            </w:r>
            <w:r w:rsidR="00DA0E57" w:rsidRPr="00C53171">
              <w:rPr>
                <w:rStyle w:val="ad"/>
                <w:rFonts w:ascii="Times New Roman" w:hAnsi="Times New Roman"/>
                <w:spacing w:val="-6"/>
                <w:sz w:val="24"/>
              </w:rPr>
              <w:footnoteReference w:id="21"/>
            </w:r>
            <w:r w:rsidR="00B41A2E" w:rsidRPr="00C53171">
              <w:rPr>
                <w:rFonts w:ascii="Times New Roman" w:hAnsi="Times New Roman"/>
                <w:spacing w:val="-6"/>
                <w:sz w:val="24"/>
              </w:rPr>
              <w:t xml:space="preserve">; </w:t>
            </w:r>
            <w:r w:rsidR="00B9528C" w:rsidRPr="00C53171">
              <w:rPr>
                <w:rFonts w:ascii="Times New Roman" w:hAnsi="Times New Roman"/>
                <w:spacing w:val="-6"/>
                <w:sz w:val="24"/>
              </w:rPr>
              <w:t xml:space="preserve">Порядок. утв. </w:t>
            </w:r>
            <w:r w:rsidR="00B41A2E" w:rsidRPr="00C53171">
              <w:rPr>
                <w:rFonts w:ascii="Times New Roman" w:hAnsi="Times New Roman"/>
                <w:spacing w:val="-6"/>
                <w:sz w:val="24"/>
                <w:szCs w:val="24"/>
                <w:lang w:eastAsia="ru-RU"/>
              </w:rPr>
              <w:t>приказ</w:t>
            </w:r>
            <w:r w:rsidR="00B9528C" w:rsidRPr="00C53171">
              <w:rPr>
                <w:rFonts w:ascii="Times New Roman" w:hAnsi="Times New Roman"/>
                <w:spacing w:val="-6"/>
                <w:sz w:val="24"/>
                <w:szCs w:val="24"/>
                <w:lang w:eastAsia="ru-RU"/>
              </w:rPr>
              <w:t>ом</w:t>
            </w:r>
            <w:r w:rsidR="00B41A2E" w:rsidRPr="00C53171">
              <w:rPr>
                <w:rFonts w:ascii="Times New Roman" w:hAnsi="Times New Roman"/>
                <w:spacing w:val="-6"/>
                <w:sz w:val="24"/>
                <w:szCs w:val="24"/>
                <w:lang w:eastAsia="ru-RU"/>
              </w:rPr>
              <w:t xml:space="preserve"> </w:t>
            </w:r>
            <w:proofErr w:type="spellStart"/>
            <w:r w:rsidR="00B41A2E" w:rsidRPr="00C53171">
              <w:rPr>
                <w:rFonts w:ascii="Times New Roman" w:hAnsi="Times New Roman"/>
                <w:spacing w:val="-6"/>
                <w:sz w:val="24"/>
                <w:szCs w:val="24"/>
                <w:lang w:eastAsia="ru-RU"/>
              </w:rPr>
              <w:t>Депфина</w:t>
            </w:r>
            <w:proofErr w:type="spellEnd"/>
            <w:r w:rsidR="00B41A2E" w:rsidRPr="00C53171">
              <w:rPr>
                <w:rFonts w:ascii="Times New Roman" w:hAnsi="Times New Roman"/>
                <w:spacing w:val="-6"/>
                <w:sz w:val="24"/>
                <w:szCs w:val="24"/>
                <w:lang w:eastAsia="ru-RU"/>
              </w:rPr>
              <w:t xml:space="preserve"> города Москвы от 28.04.2018 № 143</w:t>
            </w:r>
            <w:r w:rsidR="00B41A2E" w:rsidRPr="00C53171">
              <w:rPr>
                <w:rStyle w:val="ad"/>
                <w:rFonts w:ascii="Times New Roman" w:hAnsi="Times New Roman"/>
                <w:spacing w:val="-6"/>
                <w:sz w:val="24"/>
                <w:szCs w:val="24"/>
                <w:lang w:eastAsia="ru-RU"/>
              </w:rPr>
              <w:footnoteReference w:id="22"/>
            </w:r>
          </w:p>
        </w:tc>
        <w:tc>
          <w:tcPr>
            <w:tcW w:w="992" w:type="dxa"/>
            <w:shd w:val="clear" w:color="auto" w:fill="auto"/>
          </w:tcPr>
          <w:p w14:paraId="441D0DB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lastRenderedPageBreak/>
              <w:t>кол-во</w:t>
            </w:r>
          </w:p>
        </w:tc>
        <w:tc>
          <w:tcPr>
            <w:tcW w:w="1134" w:type="dxa"/>
            <w:shd w:val="clear" w:color="auto" w:fill="auto"/>
          </w:tcPr>
          <w:p w14:paraId="441D0DB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B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B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B6"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C2" w14:textId="77777777" w:rsidTr="00602FC6">
        <w:tc>
          <w:tcPr>
            <w:tcW w:w="964" w:type="dxa"/>
            <w:shd w:val="clear" w:color="auto" w:fill="auto"/>
          </w:tcPr>
          <w:p w14:paraId="441D0DB8"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1.1.6</w:t>
            </w:r>
          </w:p>
        </w:tc>
        <w:tc>
          <w:tcPr>
            <w:tcW w:w="4678" w:type="dxa"/>
            <w:shd w:val="clear" w:color="auto" w:fill="auto"/>
          </w:tcPr>
          <w:p w14:paraId="441D0DB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представления реестра расходных обязательств субъекта РФ (муниципального образования)</w:t>
            </w:r>
          </w:p>
        </w:tc>
        <w:tc>
          <w:tcPr>
            <w:tcW w:w="4111" w:type="dxa"/>
            <w:shd w:val="clear" w:color="auto" w:fill="auto"/>
          </w:tcPr>
          <w:p w14:paraId="441D0DBA" w14:textId="77777777" w:rsidR="00D27E2D" w:rsidRPr="00C53171" w:rsidRDefault="00D27E2D" w:rsidP="005D585B">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szCs w:val="24"/>
              </w:rPr>
              <w:t>Абзац 2 п. 4, абзац 2 п. 5 ст. 87 БК РФ;</w:t>
            </w:r>
          </w:p>
          <w:p w14:paraId="441D0DBB" w14:textId="0B95F151" w:rsidR="00D27E2D" w:rsidRPr="00C53171" w:rsidRDefault="00D27E2D" w:rsidP="005D585B">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szCs w:val="24"/>
              </w:rPr>
              <w:t>Порядок, утв. приказом Минфина РФ от 19.04.2012 № 49н</w:t>
            </w:r>
            <w:r w:rsidRPr="00C53171">
              <w:rPr>
                <w:rStyle w:val="ad"/>
                <w:rFonts w:ascii="Times New Roman" w:hAnsi="Times New Roman"/>
                <w:sz w:val="24"/>
                <w:szCs w:val="24"/>
              </w:rPr>
              <w:footnoteReference w:id="23"/>
            </w:r>
            <w:r w:rsidRPr="00C53171">
              <w:rPr>
                <w:rFonts w:ascii="Times New Roman" w:hAnsi="Times New Roman"/>
                <w:spacing w:val="-6"/>
                <w:sz w:val="24"/>
                <w:szCs w:val="24"/>
              </w:rPr>
              <w:t xml:space="preserve"> (до 28.08.2015); приказ Минфина России от 01.07.2015 </w:t>
            </w:r>
            <w:r w:rsidR="00710CB3" w:rsidRPr="00C53171">
              <w:rPr>
                <w:rFonts w:ascii="Times New Roman" w:hAnsi="Times New Roman"/>
                <w:spacing w:val="-6"/>
                <w:sz w:val="24"/>
                <w:szCs w:val="24"/>
              </w:rPr>
              <w:br/>
            </w:r>
            <w:r w:rsidRPr="00C53171">
              <w:rPr>
                <w:rFonts w:ascii="Times New Roman" w:hAnsi="Times New Roman"/>
                <w:spacing w:val="-6"/>
                <w:sz w:val="24"/>
                <w:szCs w:val="24"/>
              </w:rPr>
              <w:t>№</w:t>
            </w:r>
            <w:r w:rsidR="00710CB3" w:rsidRPr="00C53171">
              <w:rPr>
                <w:rFonts w:ascii="Times New Roman" w:hAnsi="Times New Roman"/>
                <w:spacing w:val="-6"/>
                <w:sz w:val="24"/>
                <w:szCs w:val="24"/>
                <w:lang w:val="en-US"/>
              </w:rPr>
              <w:t> </w:t>
            </w:r>
            <w:r w:rsidRPr="00C53171">
              <w:rPr>
                <w:rFonts w:ascii="Times New Roman" w:hAnsi="Times New Roman"/>
                <w:spacing w:val="-6"/>
                <w:sz w:val="24"/>
                <w:szCs w:val="24"/>
              </w:rPr>
              <w:t>103н</w:t>
            </w:r>
            <w:r w:rsidRPr="00C53171">
              <w:rPr>
                <w:rStyle w:val="ad"/>
                <w:rFonts w:ascii="Times New Roman" w:hAnsi="Times New Roman"/>
                <w:spacing w:val="-6"/>
                <w:sz w:val="24"/>
                <w:szCs w:val="24"/>
              </w:rPr>
              <w:footnoteReference w:id="24"/>
            </w:r>
            <w:r w:rsidRPr="00C53171">
              <w:rPr>
                <w:rFonts w:ascii="Times New Roman" w:hAnsi="Times New Roman"/>
                <w:spacing w:val="-6"/>
                <w:sz w:val="24"/>
                <w:szCs w:val="24"/>
              </w:rPr>
              <w:t xml:space="preserve"> (с 29.08.2015</w:t>
            </w:r>
            <w:r w:rsidR="0002293D" w:rsidRPr="00C53171">
              <w:rPr>
                <w:rFonts w:ascii="Times New Roman" w:hAnsi="Times New Roman"/>
                <w:spacing w:val="-6"/>
                <w:sz w:val="24"/>
                <w:szCs w:val="24"/>
              </w:rPr>
              <w:t xml:space="preserve"> по 17.09.2017</w:t>
            </w:r>
            <w:r w:rsidRPr="00C53171">
              <w:rPr>
                <w:rFonts w:ascii="Times New Roman" w:hAnsi="Times New Roman"/>
                <w:spacing w:val="-6"/>
                <w:sz w:val="24"/>
                <w:szCs w:val="24"/>
              </w:rPr>
              <w:t xml:space="preserve">); </w:t>
            </w:r>
            <w:r w:rsidR="0002293D" w:rsidRPr="00C53171">
              <w:rPr>
                <w:rFonts w:ascii="Times New Roman" w:hAnsi="Times New Roman"/>
                <w:spacing w:val="-6"/>
                <w:sz w:val="24"/>
                <w:szCs w:val="24"/>
              </w:rPr>
              <w:t>приказ Минфина России от 31.05.2017 № 82н</w:t>
            </w:r>
            <w:r w:rsidR="00B30E98" w:rsidRPr="00C53171">
              <w:rPr>
                <w:rStyle w:val="ad"/>
                <w:rFonts w:ascii="Times New Roman" w:hAnsi="Times New Roman"/>
                <w:spacing w:val="-6"/>
                <w:sz w:val="24"/>
                <w:szCs w:val="24"/>
              </w:rPr>
              <w:footnoteReference w:id="25"/>
            </w:r>
            <w:r w:rsidR="0002293D" w:rsidRPr="00C53171">
              <w:rPr>
                <w:rFonts w:ascii="Times New Roman" w:hAnsi="Times New Roman"/>
                <w:spacing w:val="-6"/>
                <w:sz w:val="24"/>
                <w:szCs w:val="24"/>
              </w:rPr>
              <w:t xml:space="preserve"> (с 18.09.2017);</w:t>
            </w:r>
          </w:p>
          <w:p w14:paraId="139B3BAB" w14:textId="77777777" w:rsidR="00CA7069" w:rsidRPr="00C53171" w:rsidRDefault="00D27E2D" w:rsidP="007F1207">
            <w:pPr>
              <w:widowControl w:val="0"/>
              <w:spacing w:after="0" w:line="228" w:lineRule="auto"/>
              <w:ind w:left="-57" w:right="-57"/>
              <w:jc w:val="both"/>
              <w:rPr>
                <w:rFonts w:ascii="Times New Roman" w:hAnsi="Times New Roman"/>
                <w:spacing w:val="-6"/>
                <w:sz w:val="24"/>
                <w:szCs w:val="24"/>
                <w:lang w:eastAsia="ru-RU"/>
              </w:rPr>
            </w:pPr>
            <w:proofErr w:type="spellStart"/>
            <w:r w:rsidRPr="00C53171">
              <w:rPr>
                <w:rFonts w:ascii="Times New Roman" w:hAnsi="Times New Roman"/>
                <w:spacing w:val="-6"/>
                <w:sz w:val="24"/>
                <w:szCs w:val="24"/>
              </w:rPr>
              <w:t>ч.ч</w:t>
            </w:r>
            <w:proofErr w:type="spellEnd"/>
            <w:r w:rsidRPr="00C53171">
              <w:rPr>
                <w:rFonts w:ascii="Times New Roman" w:hAnsi="Times New Roman"/>
                <w:spacing w:val="-6"/>
                <w:sz w:val="24"/>
                <w:szCs w:val="24"/>
              </w:rPr>
              <w:t xml:space="preserve">. 2, 3 ст. 10 </w:t>
            </w:r>
            <w:r w:rsidRPr="00C53171">
              <w:rPr>
                <w:rFonts w:ascii="Times New Roman" w:hAnsi="Times New Roman"/>
                <w:spacing w:val="-6"/>
                <w:sz w:val="24"/>
                <w:szCs w:val="24"/>
                <w:lang w:eastAsia="ru-RU"/>
              </w:rPr>
              <w:t>ЗГМ от 10.09.2008 № 39</w:t>
            </w:r>
            <w:r w:rsidR="007F1207" w:rsidRPr="00C53171">
              <w:rPr>
                <w:rFonts w:ascii="Times New Roman" w:hAnsi="Times New Roman"/>
                <w:spacing w:val="-6"/>
                <w:sz w:val="24"/>
                <w:szCs w:val="24"/>
                <w:lang w:eastAsia="ru-RU"/>
              </w:rPr>
              <w:t xml:space="preserve">; </w:t>
            </w:r>
          </w:p>
          <w:p w14:paraId="441D0DBC" w14:textId="510B2458" w:rsidR="00D27E2D" w:rsidRPr="00C53171" w:rsidRDefault="00B9528C" w:rsidP="007F1207">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szCs w:val="24"/>
                <w:lang w:eastAsia="ru-RU"/>
              </w:rPr>
              <w:t xml:space="preserve">Порядок, утв. </w:t>
            </w:r>
            <w:r w:rsidR="007F1207" w:rsidRPr="00C53171">
              <w:rPr>
                <w:rFonts w:ascii="Times New Roman" w:hAnsi="Times New Roman"/>
                <w:spacing w:val="-6"/>
                <w:sz w:val="24"/>
                <w:szCs w:val="24"/>
                <w:lang w:eastAsia="ru-RU"/>
              </w:rPr>
              <w:t>приказ</w:t>
            </w:r>
            <w:r w:rsidRPr="00C53171">
              <w:rPr>
                <w:rFonts w:ascii="Times New Roman" w:hAnsi="Times New Roman"/>
                <w:spacing w:val="-6"/>
                <w:sz w:val="24"/>
                <w:szCs w:val="24"/>
                <w:lang w:eastAsia="ru-RU"/>
              </w:rPr>
              <w:t>ом</w:t>
            </w:r>
            <w:r w:rsidR="007F1207" w:rsidRPr="00C53171">
              <w:rPr>
                <w:rFonts w:ascii="Times New Roman" w:hAnsi="Times New Roman"/>
                <w:spacing w:val="-6"/>
                <w:sz w:val="24"/>
                <w:szCs w:val="24"/>
                <w:lang w:eastAsia="ru-RU"/>
              </w:rPr>
              <w:t xml:space="preserve"> </w:t>
            </w:r>
            <w:proofErr w:type="spellStart"/>
            <w:r w:rsidR="007F1207" w:rsidRPr="00C53171">
              <w:rPr>
                <w:rFonts w:ascii="Times New Roman" w:hAnsi="Times New Roman"/>
                <w:spacing w:val="-6"/>
                <w:sz w:val="24"/>
                <w:szCs w:val="24"/>
                <w:lang w:eastAsia="ru-RU"/>
              </w:rPr>
              <w:t>Депфина</w:t>
            </w:r>
            <w:proofErr w:type="spellEnd"/>
            <w:r w:rsidR="007F1207" w:rsidRPr="00C53171">
              <w:rPr>
                <w:rFonts w:ascii="Times New Roman" w:hAnsi="Times New Roman"/>
                <w:spacing w:val="-6"/>
                <w:sz w:val="24"/>
                <w:szCs w:val="24"/>
                <w:lang w:eastAsia="ru-RU"/>
              </w:rPr>
              <w:t xml:space="preserve"> города Москвы от 28.04.2018 № 143</w:t>
            </w:r>
            <w:r w:rsidR="00CA7069" w:rsidRPr="00C53171">
              <w:rPr>
                <w:rStyle w:val="ad"/>
                <w:rFonts w:ascii="Times New Roman" w:hAnsi="Times New Roman"/>
                <w:spacing w:val="-6"/>
                <w:sz w:val="24"/>
                <w:szCs w:val="24"/>
                <w:lang w:eastAsia="ru-RU"/>
              </w:rPr>
              <w:footnoteReference w:id="26"/>
            </w:r>
          </w:p>
        </w:tc>
        <w:tc>
          <w:tcPr>
            <w:tcW w:w="992" w:type="dxa"/>
            <w:shd w:val="clear" w:color="auto" w:fill="auto"/>
          </w:tcPr>
          <w:p w14:paraId="441D0DB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B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B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C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C1"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CB" w14:textId="77777777" w:rsidTr="00602FC6">
        <w:tc>
          <w:tcPr>
            <w:tcW w:w="964" w:type="dxa"/>
            <w:shd w:val="clear" w:color="auto" w:fill="auto"/>
          </w:tcPr>
          <w:p w14:paraId="441D0DC3"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lastRenderedPageBreak/>
              <w:t>1.1.7</w:t>
            </w:r>
          </w:p>
        </w:tc>
        <w:tc>
          <w:tcPr>
            <w:tcW w:w="4678" w:type="dxa"/>
            <w:shd w:val="clear" w:color="auto" w:fill="auto"/>
          </w:tcPr>
          <w:p w14:paraId="441D0DC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к программе государственных внешних заимствований РФ, субъекта РФ</w:t>
            </w:r>
          </w:p>
        </w:tc>
        <w:tc>
          <w:tcPr>
            <w:tcW w:w="4111" w:type="dxa"/>
            <w:shd w:val="clear" w:color="auto" w:fill="auto"/>
          </w:tcPr>
          <w:p w14:paraId="441D0DC5"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108.2 БК РФ</w:t>
            </w:r>
          </w:p>
        </w:tc>
        <w:tc>
          <w:tcPr>
            <w:tcW w:w="992" w:type="dxa"/>
            <w:shd w:val="clear" w:color="auto" w:fill="auto"/>
          </w:tcPr>
          <w:p w14:paraId="441D0DC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C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C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C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CA"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D5" w14:textId="77777777" w:rsidTr="00602FC6">
        <w:tc>
          <w:tcPr>
            <w:tcW w:w="964" w:type="dxa"/>
            <w:shd w:val="clear" w:color="auto" w:fill="auto"/>
          </w:tcPr>
          <w:p w14:paraId="441D0DCC"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1.1.9</w:t>
            </w:r>
          </w:p>
        </w:tc>
        <w:tc>
          <w:tcPr>
            <w:tcW w:w="4678" w:type="dxa"/>
            <w:shd w:val="clear" w:color="auto" w:fill="auto"/>
          </w:tcPr>
          <w:p w14:paraId="441D0DC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к программе государственных внутренних заимствований РФ, субъекта РФ, муниципальных заимствований</w:t>
            </w:r>
          </w:p>
        </w:tc>
        <w:tc>
          <w:tcPr>
            <w:tcW w:w="4111" w:type="dxa"/>
            <w:shd w:val="clear" w:color="auto" w:fill="auto"/>
          </w:tcPr>
          <w:p w14:paraId="441D0DC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110.1</w:t>
            </w:r>
            <w:r w:rsidRPr="00C53171">
              <w:rPr>
                <w:rFonts w:ascii="Times New Roman" w:hAnsi="Times New Roman"/>
                <w:spacing w:val="-6"/>
                <w:sz w:val="24"/>
                <w:vertAlign w:val="superscript"/>
              </w:rPr>
              <w:t xml:space="preserve"> </w:t>
            </w:r>
            <w:r w:rsidRPr="00C53171">
              <w:rPr>
                <w:rFonts w:ascii="Times New Roman" w:hAnsi="Times New Roman"/>
                <w:spacing w:val="-6"/>
                <w:sz w:val="24"/>
              </w:rPr>
              <w:t>БК РФ</w:t>
            </w:r>
          </w:p>
          <w:p w14:paraId="441D0DCF"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0DD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D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D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D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D4"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DF" w14:textId="77777777" w:rsidTr="00602FC6">
        <w:tc>
          <w:tcPr>
            <w:tcW w:w="964" w:type="dxa"/>
            <w:shd w:val="clear" w:color="auto" w:fill="auto"/>
          </w:tcPr>
          <w:p w14:paraId="441D0DD6"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1.1.10</w:t>
            </w:r>
          </w:p>
        </w:tc>
        <w:tc>
          <w:tcPr>
            <w:tcW w:w="4678" w:type="dxa"/>
            <w:shd w:val="clear" w:color="auto" w:fill="auto"/>
          </w:tcPr>
          <w:p w14:paraId="441D0DD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требований к программе государственных гарантий РФ, субъектов РФ, муниципальных гарантий в валюте РФ </w:t>
            </w:r>
          </w:p>
        </w:tc>
        <w:tc>
          <w:tcPr>
            <w:tcW w:w="4111" w:type="dxa"/>
            <w:shd w:val="clear" w:color="auto" w:fill="auto"/>
          </w:tcPr>
          <w:p w14:paraId="441D0DD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110.2 БК РФ;</w:t>
            </w:r>
          </w:p>
          <w:p w14:paraId="441D0DD9"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1.2, 1.3, 1.4, 1.6 Порядка, утв. ППМ от 29.01.2008 № 71-ПП</w:t>
            </w:r>
            <w:r w:rsidRPr="00C53171">
              <w:rPr>
                <w:rStyle w:val="ad"/>
                <w:rFonts w:ascii="Times New Roman" w:hAnsi="Times New Roman"/>
              </w:rPr>
              <w:footnoteReference w:id="27"/>
            </w:r>
            <w:r w:rsidRPr="00C53171">
              <w:rPr>
                <w:rFonts w:ascii="Times New Roman" w:hAnsi="Times New Roman"/>
                <w:spacing w:val="-6"/>
                <w:sz w:val="24"/>
              </w:rPr>
              <w:t xml:space="preserve"> </w:t>
            </w:r>
          </w:p>
        </w:tc>
        <w:tc>
          <w:tcPr>
            <w:tcW w:w="992" w:type="dxa"/>
            <w:shd w:val="clear" w:color="auto" w:fill="auto"/>
          </w:tcPr>
          <w:p w14:paraId="441D0DD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DD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D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D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D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EA" w14:textId="77777777" w:rsidTr="00602FC6">
        <w:tc>
          <w:tcPr>
            <w:tcW w:w="964" w:type="dxa"/>
            <w:shd w:val="clear" w:color="auto" w:fill="auto"/>
          </w:tcPr>
          <w:p w14:paraId="441D0DE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1.1.13</w:t>
            </w:r>
          </w:p>
        </w:tc>
        <w:tc>
          <w:tcPr>
            <w:tcW w:w="4678" w:type="dxa"/>
            <w:shd w:val="clear" w:color="auto" w:fill="auto"/>
          </w:tcPr>
          <w:p w14:paraId="441D0DE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формирования бюджетных ассигнований дорожных фондов</w:t>
            </w:r>
          </w:p>
        </w:tc>
        <w:tc>
          <w:tcPr>
            <w:tcW w:w="4111" w:type="dxa"/>
            <w:shd w:val="clear" w:color="auto" w:fill="auto"/>
          </w:tcPr>
          <w:p w14:paraId="441D0DE2"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4, 4.2, 5 ст. 179.4</w:t>
            </w:r>
            <w:r w:rsidRPr="00C53171">
              <w:rPr>
                <w:rFonts w:ascii="Times New Roman" w:hAnsi="Times New Roman"/>
                <w:spacing w:val="-6"/>
                <w:sz w:val="24"/>
                <w:vertAlign w:val="superscript"/>
              </w:rPr>
              <w:t xml:space="preserve"> </w:t>
            </w:r>
            <w:r w:rsidRPr="00C53171">
              <w:rPr>
                <w:rFonts w:ascii="Times New Roman" w:hAnsi="Times New Roman"/>
                <w:spacing w:val="-6"/>
                <w:sz w:val="24"/>
              </w:rPr>
              <w:t xml:space="preserve">БК РФ; </w:t>
            </w:r>
          </w:p>
          <w:p w14:paraId="441D0DE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12.1 ЗГМ от 10.09.2008 № 39;</w:t>
            </w:r>
            <w:r w:rsidRPr="00C53171">
              <w:rPr>
                <w:rFonts w:ascii="Times New Roman" w:hAnsi="Times New Roman"/>
                <w:spacing w:val="-6"/>
                <w:sz w:val="24"/>
                <w:lang w:eastAsia="ru-RU"/>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2-5 Порядка, утв. ППМ от 29.11.2011 № 570</w:t>
            </w:r>
            <w:r w:rsidRPr="00C53171">
              <w:rPr>
                <w:rFonts w:ascii="Times New Roman" w:hAnsi="Times New Roman"/>
                <w:spacing w:val="-6"/>
                <w:sz w:val="24"/>
              </w:rPr>
              <w:noBreakHyphen/>
              <w:t>ПП</w:t>
            </w:r>
            <w:r w:rsidRPr="00C53171">
              <w:rPr>
                <w:rStyle w:val="ad"/>
                <w:rFonts w:ascii="Times New Roman" w:hAnsi="Times New Roman"/>
              </w:rPr>
              <w:footnoteReference w:id="28"/>
            </w:r>
          </w:p>
        </w:tc>
        <w:tc>
          <w:tcPr>
            <w:tcW w:w="992" w:type="dxa"/>
            <w:shd w:val="clear" w:color="auto" w:fill="auto"/>
          </w:tcPr>
          <w:p w14:paraId="441D0DE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DE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DE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E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E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E9"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F4" w14:textId="77777777" w:rsidTr="00602FC6">
        <w:tc>
          <w:tcPr>
            <w:tcW w:w="964" w:type="dxa"/>
            <w:shd w:val="clear" w:color="auto" w:fill="auto"/>
          </w:tcPr>
          <w:p w14:paraId="441D0DE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1.1.14</w:t>
            </w:r>
          </w:p>
        </w:tc>
        <w:tc>
          <w:tcPr>
            <w:tcW w:w="4678" w:type="dxa"/>
            <w:shd w:val="clear" w:color="auto" w:fill="auto"/>
          </w:tcPr>
          <w:p w14:paraId="441D0DE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по формированию Резервного фонда и Резервного фонда субъекта РФ</w:t>
            </w:r>
          </w:p>
        </w:tc>
        <w:tc>
          <w:tcPr>
            <w:tcW w:w="4111" w:type="dxa"/>
            <w:shd w:val="clear" w:color="auto" w:fill="auto"/>
          </w:tcPr>
          <w:p w14:paraId="441D0DED"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1-3 ст. 81, БК РФ; ч. 17 ст. 32 ЗГМ от 10.09.2008 № 39;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2 Положения, утв. ППМ от 06.12.2005 № 976-ПП</w:t>
            </w:r>
            <w:r w:rsidRPr="00C53171">
              <w:rPr>
                <w:rStyle w:val="ad"/>
                <w:rFonts w:ascii="Times New Roman" w:hAnsi="Times New Roman"/>
              </w:rPr>
              <w:footnoteReference w:id="29"/>
            </w:r>
          </w:p>
        </w:tc>
        <w:tc>
          <w:tcPr>
            <w:tcW w:w="992" w:type="dxa"/>
            <w:shd w:val="clear" w:color="auto" w:fill="auto"/>
          </w:tcPr>
          <w:p w14:paraId="441D0DE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DE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DF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F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F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F3"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DFE" w14:textId="77777777" w:rsidTr="00602FC6">
        <w:tc>
          <w:tcPr>
            <w:tcW w:w="964" w:type="dxa"/>
            <w:shd w:val="clear" w:color="auto" w:fill="auto"/>
          </w:tcPr>
          <w:p w14:paraId="441D0DF5"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1.1.15</w:t>
            </w:r>
          </w:p>
        </w:tc>
        <w:tc>
          <w:tcPr>
            <w:tcW w:w="4678" w:type="dxa"/>
            <w:shd w:val="clear" w:color="auto" w:fill="auto"/>
          </w:tcPr>
          <w:p w14:paraId="441D0DF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главным распорядителем бюджетных средств порядка планирования бюджетных ассигнований и методики, устанавливаемой соответствующим финансовым органом </w:t>
            </w:r>
          </w:p>
        </w:tc>
        <w:tc>
          <w:tcPr>
            <w:tcW w:w="4111" w:type="dxa"/>
            <w:shd w:val="clear" w:color="auto" w:fill="auto"/>
          </w:tcPr>
          <w:p w14:paraId="441D0DF7" w14:textId="67F67CCB" w:rsidR="00D27E2D" w:rsidRPr="00C53171" w:rsidRDefault="00D27E2D" w:rsidP="00446745">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П.2 ст.69.2, подп. 4 п. 1 ст. 158, ст. 174.2 БК РФ; п. 5.1 ст. 26 </w:t>
            </w:r>
            <w:r w:rsidRPr="00C53171">
              <w:rPr>
                <w:rFonts w:ascii="Times New Roman" w:hAnsi="Times New Roman"/>
                <w:spacing w:val="-6"/>
                <w:sz w:val="24"/>
                <w:lang w:eastAsia="ru-RU"/>
              </w:rPr>
              <w:t>ЗГМ от 10.09.2008 № 39;</w:t>
            </w:r>
            <w:r w:rsidR="00710CB3" w:rsidRPr="00C53171">
              <w:rPr>
                <w:rFonts w:ascii="Times New Roman" w:hAnsi="Times New Roman"/>
                <w:spacing w:val="-6"/>
                <w:sz w:val="24"/>
                <w:lang w:eastAsia="ru-RU"/>
              </w:rPr>
              <w:t xml:space="preserve"> </w:t>
            </w:r>
            <w:r w:rsidR="00793F75" w:rsidRPr="00C53171">
              <w:rPr>
                <w:rFonts w:ascii="Times New Roman" w:hAnsi="Times New Roman"/>
                <w:spacing w:val="-6"/>
                <w:sz w:val="24"/>
              </w:rPr>
              <w:t xml:space="preserve">приказ </w:t>
            </w:r>
            <w:proofErr w:type="spellStart"/>
            <w:r w:rsidR="00793F75" w:rsidRPr="00C53171">
              <w:rPr>
                <w:rFonts w:ascii="Times New Roman" w:hAnsi="Times New Roman"/>
                <w:spacing w:val="-6"/>
                <w:sz w:val="24"/>
              </w:rPr>
              <w:t>Депфина</w:t>
            </w:r>
            <w:proofErr w:type="spellEnd"/>
            <w:r w:rsidR="00793F75" w:rsidRPr="00C53171">
              <w:rPr>
                <w:rFonts w:ascii="Times New Roman" w:hAnsi="Times New Roman"/>
                <w:spacing w:val="-6"/>
                <w:sz w:val="24"/>
              </w:rPr>
              <w:t xml:space="preserve"> города Москвы от 22.05.2015 № 96</w:t>
            </w:r>
            <w:r w:rsidR="00793F75" w:rsidRPr="00C53171">
              <w:rPr>
                <w:rStyle w:val="ad"/>
                <w:rFonts w:ascii="Times New Roman" w:hAnsi="Times New Roman"/>
                <w:spacing w:val="-6"/>
                <w:sz w:val="24"/>
              </w:rPr>
              <w:footnoteReference w:id="30"/>
            </w:r>
            <w:r w:rsidR="00793F75" w:rsidRPr="00C53171">
              <w:rPr>
                <w:rFonts w:ascii="Times New Roman" w:hAnsi="Times New Roman"/>
                <w:spacing w:val="-6"/>
                <w:sz w:val="24"/>
              </w:rPr>
              <w:t xml:space="preserve"> </w:t>
            </w:r>
            <w:r w:rsidR="00DA0E57" w:rsidRPr="00C53171">
              <w:rPr>
                <w:rFonts w:ascii="Times New Roman" w:hAnsi="Times New Roman"/>
                <w:spacing w:val="-6"/>
                <w:sz w:val="24"/>
              </w:rPr>
              <w:t xml:space="preserve">(до 26.04.2016); приказ </w:t>
            </w:r>
            <w:proofErr w:type="spellStart"/>
            <w:r w:rsidR="00DA0E57" w:rsidRPr="00C53171">
              <w:rPr>
                <w:rFonts w:ascii="Times New Roman" w:hAnsi="Times New Roman"/>
                <w:spacing w:val="-6"/>
                <w:sz w:val="24"/>
              </w:rPr>
              <w:t>Депфина</w:t>
            </w:r>
            <w:proofErr w:type="spellEnd"/>
            <w:r w:rsidR="00DA0E57" w:rsidRPr="00C53171">
              <w:rPr>
                <w:rFonts w:ascii="Times New Roman" w:hAnsi="Times New Roman"/>
                <w:spacing w:val="-6"/>
                <w:sz w:val="24"/>
              </w:rPr>
              <w:t xml:space="preserve"> города Москвы от 27.04.2016 № 86</w:t>
            </w:r>
            <w:r w:rsidR="00DA0E57" w:rsidRPr="00C53171">
              <w:rPr>
                <w:rStyle w:val="ad"/>
                <w:rFonts w:ascii="Times New Roman" w:hAnsi="Times New Roman"/>
                <w:spacing w:val="-6"/>
                <w:sz w:val="24"/>
              </w:rPr>
              <w:footnoteReference w:id="31"/>
            </w:r>
          </w:p>
        </w:tc>
        <w:tc>
          <w:tcPr>
            <w:tcW w:w="992" w:type="dxa"/>
            <w:shd w:val="clear" w:color="auto" w:fill="auto"/>
          </w:tcPr>
          <w:p w14:paraId="441D0DF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DF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DF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DF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DF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DFD"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07" w14:textId="77777777" w:rsidTr="00602FC6">
        <w:tc>
          <w:tcPr>
            <w:tcW w:w="964" w:type="dxa"/>
            <w:shd w:val="clear" w:color="auto" w:fill="auto"/>
          </w:tcPr>
          <w:p w14:paraId="441D0DFF"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1.1.16</w:t>
            </w:r>
          </w:p>
        </w:tc>
        <w:tc>
          <w:tcPr>
            <w:tcW w:w="4678" w:type="dxa"/>
            <w:shd w:val="clear" w:color="auto" w:fill="auto"/>
          </w:tcPr>
          <w:p w14:paraId="441D0E00" w14:textId="77777777" w:rsidR="00D27E2D" w:rsidRPr="00C53171" w:rsidDel="00B07EB0"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запрета на предоставление казенному учреждению бюджетных кредитов и (или) субсидий</w:t>
            </w:r>
          </w:p>
        </w:tc>
        <w:tc>
          <w:tcPr>
            <w:tcW w:w="4111" w:type="dxa"/>
            <w:shd w:val="clear" w:color="auto" w:fill="auto"/>
          </w:tcPr>
          <w:p w14:paraId="441D0E01" w14:textId="77777777" w:rsidR="00D27E2D" w:rsidRPr="00C53171" w:rsidDel="00B07EB0"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10 ст. 161 БК РФ </w:t>
            </w:r>
          </w:p>
        </w:tc>
        <w:tc>
          <w:tcPr>
            <w:tcW w:w="992" w:type="dxa"/>
            <w:shd w:val="clear" w:color="auto" w:fill="auto"/>
          </w:tcPr>
          <w:p w14:paraId="441D0E02" w14:textId="77777777" w:rsidR="00D27E2D" w:rsidRPr="00C53171" w:rsidDel="00B07EB0"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E0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04"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15.15.8 КоАП РФ</w:t>
            </w:r>
          </w:p>
        </w:tc>
        <w:tc>
          <w:tcPr>
            <w:tcW w:w="1275" w:type="dxa"/>
            <w:shd w:val="clear" w:color="auto" w:fill="auto"/>
          </w:tcPr>
          <w:p w14:paraId="441D0E0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06"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10" w14:textId="77777777" w:rsidTr="00602FC6">
        <w:tc>
          <w:tcPr>
            <w:tcW w:w="964" w:type="dxa"/>
            <w:shd w:val="clear" w:color="auto" w:fill="auto"/>
          </w:tcPr>
          <w:p w14:paraId="441D0E08"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1.1.17</w:t>
            </w:r>
          </w:p>
        </w:tc>
        <w:tc>
          <w:tcPr>
            <w:tcW w:w="4678" w:type="dxa"/>
            <w:shd w:val="clear" w:color="auto" w:fill="auto"/>
          </w:tcPr>
          <w:p w14:paraId="441D0E09"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lang w:eastAsia="ru-RU"/>
              </w:rPr>
            </w:pPr>
            <w:r w:rsidRPr="00C53171">
              <w:rPr>
                <w:rFonts w:ascii="Times New Roman" w:hAnsi="Times New Roman"/>
                <w:spacing w:val="-4"/>
                <w:sz w:val="24"/>
              </w:rPr>
              <w:t xml:space="preserve">Нарушение запрета на предоставление и получение казенным учреждением кредитов </w:t>
            </w:r>
            <w:r w:rsidRPr="00C53171">
              <w:rPr>
                <w:rFonts w:ascii="Times New Roman" w:hAnsi="Times New Roman"/>
                <w:spacing w:val="-4"/>
                <w:sz w:val="24"/>
                <w:lang w:eastAsia="ru-RU"/>
              </w:rPr>
              <w:t xml:space="preserve">(займов), приобретение ценных бумаг </w:t>
            </w:r>
          </w:p>
        </w:tc>
        <w:tc>
          <w:tcPr>
            <w:tcW w:w="4111" w:type="dxa"/>
            <w:shd w:val="clear" w:color="auto" w:fill="auto"/>
          </w:tcPr>
          <w:p w14:paraId="441D0E0A"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10 ст. 161 БК РФ</w:t>
            </w:r>
          </w:p>
        </w:tc>
        <w:tc>
          <w:tcPr>
            <w:tcW w:w="992" w:type="dxa"/>
            <w:shd w:val="clear" w:color="auto" w:fill="auto"/>
          </w:tcPr>
          <w:p w14:paraId="441D0E0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E0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0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0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0F"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1B" w14:textId="77777777" w:rsidTr="00602FC6">
        <w:tc>
          <w:tcPr>
            <w:tcW w:w="964" w:type="dxa"/>
            <w:shd w:val="clear" w:color="auto" w:fill="auto"/>
          </w:tcPr>
          <w:p w14:paraId="441D0E11"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1.1.18</w:t>
            </w:r>
          </w:p>
        </w:tc>
        <w:tc>
          <w:tcPr>
            <w:tcW w:w="4678" w:type="dxa"/>
            <w:shd w:val="clear" w:color="auto" w:fill="auto"/>
          </w:tcPr>
          <w:p w14:paraId="441D0E1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принятия решений о разработке государственных (муниципальных) программ, их формирования и </w:t>
            </w:r>
            <w:r w:rsidRPr="00C53171">
              <w:rPr>
                <w:rFonts w:ascii="Times New Roman" w:hAnsi="Times New Roman"/>
                <w:spacing w:val="-4"/>
                <w:sz w:val="24"/>
                <w:lang w:eastAsia="ru-RU"/>
              </w:rPr>
              <w:t>оценки их планируемой эффективности</w:t>
            </w:r>
            <w:r w:rsidRPr="00C53171">
              <w:rPr>
                <w:rFonts w:ascii="Times New Roman" w:hAnsi="Times New Roman"/>
                <w:spacing w:val="-4"/>
                <w:sz w:val="24"/>
              </w:rPr>
              <w:t xml:space="preserve"> государственных (муниципальных) программ</w:t>
            </w:r>
          </w:p>
        </w:tc>
        <w:tc>
          <w:tcPr>
            <w:tcW w:w="4111" w:type="dxa"/>
            <w:shd w:val="clear" w:color="auto" w:fill="auto"/>
          </w:tcPr>
          <w:p w14:paraId="441D0E13" w14:textId="77777777" w:rsidR="00D27E2D" w:rsidRPr="00C53171" w:rsidRDefault="00D27E2D" w:rsidP="005D585B">
            <w:pPr>
              <w:widowControl w:val="0"/>
              <w:spacing w:after="0" w:line="228" w:lineRule="auto"/>
              <w:ind w:left="-57" w:right="-57"/>
              <w:jc w:val="both"/>
              <w:rPr>
                <w:rFonts w:ascii="Times New Roman" w:hAnsi="Times New Roman"/>
                <w:spacing w:val="-6"/>
                <w:sz w:val="10"/>
                <w:szCs w:val="8"/>
                <w:lang w:eastAsia="ru-RU"/>
              </w:rPr>
            </w:pPr>
            <w:r w:rsidRPr="00C53171">
              <w:rPr>
                <w:rFonts w:ascii="Times New Roman" w:hAnsi="Times New Roman"/>
                <w:spacing w:val="-6"/>
                <w:sz w:val="24"/>
              </w:rPr>
              <w:t>Ст. 179 БК РФ;</w:t>
            </w:r>
          </w:p>
          <w:p w14:paraId="441D0E14"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4"/>
                <w:sz w:val="24"/>
                <w:lang w:eastAsia="ru-RU"/>
              </w:rPr>
              <w:t>п.п</w:t>
            </w:r>
            <w:proofErr w:type="spellEnd"/>
            <w:r w:rsidRPr="00C53171">
              <w:rPr>
                <w:rFonts w:ascii="Times New Roman" w:hAnsi="Times New Roman"/>
                <w:spacing w:val="-4"/>
                <w:sz w:val="24"/>
                <w:lang w:eastAsia="ru-RU"/>
              </w:rPr>
              <w:t>. 2, 3, 5-15(1), 25 Порядка, утв. ППМ от 04.03.2011 № 56-ПП</w:t>
            </w:r>
            <w:r w:rsidRPr="00C53171">
              <w:rPr>
                <w:rStyle w:val="ad"/>
                <w:rFonts w:ascii="Times New Roman" w:hAnsi="Times New Roman"/>
              </w:rPr>
              <w:footnoteReference w:id="32"/>
            </w:r>
            <w:r w:rsidRPr="00C53171">
              <w:rPr>
                <w:rFonts w:ascii="Times New Roman" w:hAnsi="Times New Roman"/>
                <w:spacing w:val="-4"/>
                <w:sz w:val="24"/>
                <w:lang w:eastAsia="ru-RU"/>
              </w:rPr>
              <w:t xml:space="preserve">; </w:t>
            </w:r>
            <w:proofErr w:type="spellStart"/>
            <w:r w:rsidRPr="00C53171">
              <w:rPr>
                <w:rFonts w:ascii="Times New Roman" w:hAnsi="Times New Roman"/>
                <w:spacing w:val="-4"/>
                <w:sz w:val="24"/>
                <w:lang w:eastAsia="ru-RU"/>
              </w:rPr>
              <w:t>п.п</w:t>
            </w:r>
            <w:proofErr w:type="spellEnd"/>
            <w:r w:rsidRPr="00C53171">
              <w:rPr>
                <w:rFonts w:ascii="Times New Roman" w:hAnsi="Times New Roman"/>
                <w:spacing w:val="-4"/>
                <w:sz w:val="24"/>
                <w:lang w:eastAsia="ru-RU"/>
              </w:rPr>
              <w:t xml:space="preserve">. 3-42 МУ, утв. приказом ДЭПР и </w:t>
            </w:r>
            <w:proofErr w:type="spellStart"/>
            <w:r w:rsidRPr="00C53171">
              <w:rPr>
                <w:rFonts w:ascii="Times New Roman" w:hAnsi="Times New Roman"/>
                <w:spacing w:val="-4"/>
                <w:sz w:val="24"/>
                <w:lang w:eastAsia="ru-RU"/>
              </w:rPr>
              <w:t>Депфина</w:t>
            </w:r>
            <w:proofErr w:type="spellEnd"/>
            <w:r w:rsidRPr="00C53171">
              <w:rPr>
                <w:rFonts w:ascii="Times New Roman" w:hAnsi="Times New Roman"/>
                <w:spacing w:val="-4"/>
                <w:sz w:val="24"/>
                <w:lang w:eastAsia="ru-RU"/>
              </w:rPr>
              <w:t xml:space="preserve"> города Москвы от 17.12.2013 № 269/143-ПР</w:t>
            </w:r>
            <w:r w:rsidRPr="00C53171">
              <w:rPr>
                <w:rStyle w:val="ad"/>
                <w:rFonts w:ascii="Times New Roman" w:hAnsi="Times New Roman"/>
              </w:rPr>
              <w:footnoteReference w:id="33"/>
            </w:r>
            <w:r w:rsidRPr="00C53171">
              <w:rPr>
                <w:rFonts w:ascii="Times New Roman" w:hAnsi="Times New Roman"/>
                <w:spacing w:val="-6"/>
                <w:sz w:val="24"/>
                <w:lang w:eastAsia="ru-RU"/>
              </w:rPr>
              <w:t xml:space="preserve"> </w:t>
            </w:r>
          </w:p>
        </w:tc>
        <w:tc>
          <w:tcPr>
            <w:tcW w:w="992" w:type="dxa"/>
            <w:shd w:val="clear" w:color="auto" w:fill="auto"/>
          </w:tcPr>
          <w:p w14:paraId="441D0E1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E1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1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1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1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1A"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24" w14:textId="77777777" w:rsidTr="00602FC6">
        <w:tc>
          <w:tcPr>
            <w:tcW w:w="964" w:type="dxa"/>
            <w:shd w:val="clear" w:color="auto" w:fill="auto"/>
          </w:tcPr>
          <w:p w14:paraId="441D0E1C"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lang w:val="en-US"/>
              </w:rPr>
              <w:t>1</w:t>
            </w:r>
            <w:r w:rsidRPr="00C53171">
              <w:rPr>
                <w:rFonts w:ascii="Times New Roman" w:hAnsi="Times New Roman"/>
                <w:spacing w:val="-4"/>
                <w:sz w:val="24"/>
                <w:szCs w:val="24"/>
              </w:rPr>
              <w:t>.1.20</w:t>
            </w:r>
          </w:p>
        </w:tc>
        <w:tc>
          <w:tcPr>
            <w:tcW w:w="4678" w:type="dxa"/>
            <w:shd w:val="clear" w:color="auto" w:fill="auto"/>
          </w:tcPr>
          <w:p w14:paraId="441D0E1D" w14:textId="77777777" w:rsidR="00D27E2D" w:rsidRPr="00C53171" w:rsidRDefault="00D27E2D" w:rsidP="005D585B">
            <w:pPr>
              <w:widowControl w:val="0"/>
              <w:spacing w:after="0" w:line="228" w:lineRule="auto"/>
              <w:ind w:left="-57" w:right="-57"/>
              <w:jc w:val="both"/>
              <w:rPr>
                <w:rFonts w:ascii="Times New Roman" w:hAnsi="Times New Roman"/>
                <w:spacing w:val="-4"/>
                <w:sz w:val="20"/>
                <w:szCs w:val="18"/>
              </w:rPr>
            </w:pPr>
            <w:r w:rsidRPr="00C53171">
              <w:rPr>
                <w:rFonts w:ascii="Times New Roman" w:hAnsi="Times New Roman"/>
                <w:spacing w:val="-4"/>
                <w:sz w:val="24"/>
              </w:rPr>
              <w:t>Нарушение порядка разработки федеральных целевых программ, региональных целевых программ и муниципальных целевых программ</w:t>
            </w:r>
          </w:p>
        </w:tc>
        <w:tc>
          <w:tcPr>
            <w:tcW w:w="4111" w:type="dxa"/>
            <w:shd w:val="clear" w:color="auto" w:fill="auto"/>
          </w:tcPr>
          <w:p w14:paraId="441D0E1E"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14:paraId="441D0E1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E2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21" w14:textId="77777777" w:rsidR="00D27E2D" w:rsidRPr="00C53171" w:rsidRDefault="00D27E2D" w:rsidP="005D585B">
            <w:pPr>
              <w:widowControl w:val="0"/>
              <w:spacing w:after="0" w:line="228" w:lineRule="auto"/>
              <w:ind w:left="-57" w:right="-57"/>
              <w:jc w:val="both"/>
              <w:rPr>
                <w:rFonts w:ascii="Times New Roman" w:hAnsi="Times New Roman"/>
                <w:spacing w:val="-4"/>
                <w:sz w:val="10"/>
                <w:szCs w:val="8"/>
              </w:rPr>
            </w:pPr>
          </w:p>
        </w:tc>
        <w:tc>
          <w:tcPr>
            <w:tcW w:w="1275" w:type="dxa"/>
            <w:shd w:val="clear" w:color="auto" w:fill="auto"/>
          </w:tcPr>
          <w:p w14:paraId="441D0E22" w14:textId="77777777" w:rsidR="00D27E2D" w:rsidRPr="00C53171" w:rsidRDefault="00D27E2D" w:rsidP="005D585B">
            <w:pPr>
              <w:widowControl w:val="0"/>
              <w:spacing w:after="0" w:line="228" w:lineRule="auto"/>
              <w:ind w:left="-57" w:right="-57"/>
              <w:jc w:val="both"/>
              <w:rPr>
                <w:rFonts w:ascii="Times New Roman" w:hAnsi="Times New Roman"/>
                <w:spacing w:val="-4"/>
                <w:sz w:val="10"/>
                <w:szCs w:val="8"/>
              </w:rPr>
            </w:pPr>
          </w:p>
        </w:tc>
        <w:tc>
          <w:tcPr>
            <w:tcW w:w="1589" w:type="dxa"/>
            <w:shd w:val="clear" w:color="auto" w:fill="auto"/>
          </w:tcPr>
          <w:p w14:paraId="441D0E23"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2E" w14:textId="77777777" w:rsidTr="00602FC6">
        <w:tc>
          <w:tcPr>
            <w:tcW w:w="964" w:type="dxa"/>
            <w:shd w:val="clear" w:color="auto" w:fill="auto"/>
          </w:tcPr>
          <w:p w14:paraId="441D0E25"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1.1.22</w:t>
            </w:r>
          </w:p>
        </w:tc>
        <w:tc>
          <w:tcPr>
            <w:tcW w:w="4678" w:type="dxa"/>
            <w:shd w:val="clear" w:color="auto" w:fill="auto"/>
          </w:tcPr>
          <w:p w14:paraId="441D0E2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формирования адресной инвестиционной программы субъекта РФ, муниципального образования</w:t>
            </w:r>
          </w:p>
        </w:tc>
        <w:tc>
          <w:tcPr>
            <w:tcW w:w="4111" w:type="dxa"/>
            <w:shd w:val="clear" w:color="auto" w:fill="auto"/>
          </w:tcPr>
          <w:p w14:paraId="441D0E27"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1.2-2.18 Положения, утв. </w:t>
            </w:r>
            <w:r w:rsidRPr="00C53171">
              <w:rPr>
                <w:rFonts w:ascii="Times New Roman" w:hAnsi="Times New Roman"/>
                <w:spacing w:val="-6"/>
                <w:sz w:val="24"/>
                <w:lang w:eastAsia="ru-RU"/>
              </w:rPr>
              <w:t>ППМ от 30.12.2011 № 671-ПП</w:t>
            </w:r>
            <w:r w:rsidRPr="00C53171">
              <w:rPr>
                <w:rStyle w:val="ad"/>
                <w:rFonts w:ascii="Times New Roman" w:hAnsi="Times New Roman"/>
              </w:rPr>
              <w:footnoteReference w:id="34"/>
            </w:r>
          </w:p>
        </w:tc>
        <w:tc>
          <w:tcPr>
            <w:tcW w:w="992" w:type="dxa"/>
            <w:shd w:val="clear" w:color="auto" w:fill="auto"/>
          </w:tcPr>
          <w:p w14:paraId="441D0E2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E2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2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2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2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2D"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rsidDel="002D3E05" w14:paraId="441D0E38" w14:textId="77777777" w:rsidTr="00602FC6">
        <w:tc>
          <w:tcPr>
            <w:tcW w:w="964" w:type="dxa"/>
            <w:shd w:val="clear" w:color="auto" w:fill="auto"/>
          </w:tcPr>
          <w:p w14:paraId="441D0E2F" w14:textId="77777777" w:rsidR="00D27E2D" w:rsidRPr="00C53171" w:rsidDel="002D3E05"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1.1.23</w:t>
            </w:r>
          </w:p>
        </w:tc>
        <w:tc>
          <w:tcPr>
            <w:tcW w:w="4678" w:type="dxa"/>
            <w:shd w:val="clear" w:color="auto" w:fill="auto"/>
          </w:tcPr>
          <w:p w14:paraId="441D0E3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разработки прогнозного плана (программы) приватизации государственного (муниципального) имущества</w:t>
            </w:r>
          </w:p>
        </w:tc>
        <w:tc>
          <w:tcPr>
            <w:tcW w:w="4111" w:type="dxa"/>
            <w:shd w:val="clear" w:color="auto" w:fill="auto"/>
          </w:tcPr>
          <w:p w14:paraId="441D0E31" w14:textId="77777777" w:rsidR="00D27E2D" w:rsidRPr="00C53171" w:rsidRDefault="0084236E"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1 ст. 10 </w:t>
            </w:r>
            <w:r w:rsidR="00D27E2D" w:rsidRPr="00C53171">
              <w:rPr>
                <w:rFonts w:ascii="Times New Roman" w:hAnsi="Times New Roman"/>
                <w:spacing w:val="-6"/>
                <w:sz w:val="24"/>
              </w:rPr>
              <w:t>ФЗ от 21.12.2001 № 178</w:t>
            </w:r>
            <w:r w:rsidR="00D27E2D" w:rsidRPr="00C53171">
              <w:rPr>
                <w:rFonts w:ascii="Times New Roman" w:hAnsi="Times New Roman"/>
                <w:spacing w:val="-6"/>
                <w:sz w:val="24"/>
              </w:rPr>
              <w:noBreakHyphen/>
              <w:t>ФЗ</w:t>
            </w:r>
            <w:r w:rsidR="00D27E2D" w:rsidRPr="00C53171">
              <w:rPr>
                <w:rStyle w:val="ad"/>
                <w:rFonts w:ascii="Times New Roman" w:hAnsi="Times New Roman"/>
              </w:rPr>
              <w:footnoteReference w:id="35"/>
            </w:r>
            <w:r w:rsidR="00D27E2D" w:rsidRPr="00C53171">
              <w:rPr>
                <w:rFonts w:ascii="Times New Roman" w:hAnsi="Times New Roman"/>
                <w:spacing w:val="-6"/>
                <w:sz w:val="24"/>
              </w:rPr>
              <w:t xml:space="preserve">; </w:t>
            </w:r>
          </w:p>
          <w:p w14:paraId="441D0E32" w14:textId="77777777" w:rsidR="00D27E2D" w:rsidRPr="00C53171" w:rsidRDefault="00D27E2D" w:rsidP="005D585B">
            <w:pPr>
              <w:widowControl w:val="0"/>
              <w:spacing w:after="0" w:line="228" w:lineRule="auto"/>
              <w:ind w:left="-57" w:right="-57"/>
              <w:jc w:val="both"/>
              <w:rPr>
                <w:rFonts w:ascii="Times New Roman" w:hAnsi="Times New Roman"/>
                <w:spacing w:val="-6"/>
                <w:sz w:val="24"/>
                <w:lang w:eastAsia="ru-RU"/>
              </w:rPr>
            </w:pPr>
            <w:r w:rsidRPr="00C53171">
              <w:rPr>
                <w:rFonts w:ascii="Times New Roman" w:hAnsi="Times New Roman"/>
                <w:spacing w:val="-6"/>
                <w:sz w:val="24"/>
                <w:lang w:eastAsia="ru-RU"/>
              </w:rPr>
              <w:t>ст. 4 ЗГМ от 17.12.2008 № 66</w:t>
            </w:r>
            <w:r w:rsidRPr="00C53171">
              <w:rPr>
                <w:rStyle w:val="ad"/>
                <w:rFonts w:ascii="Times New Roman" w:hAnsi="Times New Roman"/>
              </w:rPr>
              <w:footnoteReference w:id="36"/>
            </w:r>
            <w:r w:rsidRPr="00C53171">
              <w:rPr>
                <w:rFonts w:ascii="Times New Roman" w:hAnsi="Times New Roman"/>
                <w:spacing w:val="-6"/>
                <w:sz w:val="24"/>
                <w:lang w:eastAsia="ru-RU"/>
              </w:rPr>
              <w:t xml:space="preserve"> </w:t>
            </w:r>
          </w:p>
        </w:tc>
        <w:tc>
          <w:tcPr>
            <w:tcW w:w="992" w:type="dxa"/>
            <w:shd w:val="clear" w:color="auto" w:fill="auto"/>
          </w:tcPr>
          <w:p w14:paraId="441D0E33" w14:textId="77777777" w:rsidR="00D27E2D" w:rsidRPr="00C53171" w:rsidDel="002D3E05"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E34" w14:textId="77777777" w:rsidR="00D27E2D" w:rsidRPr="00C53171" w:rsidDel="002D3E05"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35"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36"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37"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rsidDel="002D3E05" w14:paraId="441D0E42" w14:textId="77777777" w:rsidTr="00602FC6">
        <w:tc>
          <w:tcPr>
            <w:tcW w:w="964" w:type="dxa"/>
            <w:shd w:val="clear" w:color="auto" w:fill="auto"/>
          </w:tcPr>
          <w:p w14:paraId="441D0E39"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1.1.23А</w:t>
            </w:r>
          </w:p>
        </w:tc>
        <w:tc>
          <w:tcPr>
            <w:tcW w:w="4678" w:type="dxa"/>
            <w:shd w:val="clear" w:color="auto" w:fill="auto"/>
          </w:tcPr>
          <w:p w14:paraId="441D0E3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рассмотрения проектов и утверждения бюджетов бюджетной системы РФ</w:t>
            </w:r>
          </w:p>
        </w:tc>
        <w:tc>
          <w:tcPr>
            <w:tcW w:w="4111" w:type="dxa"/>
            <w:shd w:val="clear" w:color="auto" w:fill="auto"/>
          </w:tcPr>
          <w:p w14:paraId="441D0E3B" w14:textId="77777777" w:rsidR="00D27E2D" w:rsidRPr="00C53171" w:rsidRDefault="00D27E2D" w:rsidP="005D585B">
            <w:pPr>
              <w:widowControl w:val="0"/>
              <w:spacing w:after="0" w:line="228" w:lineRule="auto"/>
              <w:ind w:left="-57" w:right="-57"/>
              <w:jc w:val="both"/>
              <w:rPr>
                <w:rFonts w:ascii="Times New Roman" w:hAnsi="Times New Roman"/>
                <w:spacing w:val="-6"/>
                <w:sz w:val="24"/>
                <w:lang w:eastAsia="ru-RU"/>
              </w:rPr>
            </w:pPr>
            <w:r w:rsidRPr="00C53171">
              <w:rPr>
                <w:rFonts w:ascii="Times New Roman" w:hAnsi="Times New Roman"/>
                <w:spacing w:val="-6"/>
                <w:sz w:val="24"/>
                <w:lang w:eastAsia="ru-RU"/>
              </w:rPr>
              <w:t>Ст. 187 БК РФ;</w:t>
            </w:r>
          </w:p>
          <w:p w14:paraId="441D0E3C" w14:textId="77777777" w:rsidR="00D27E2D" w:rsidRPr="00C53171" w:rsidRDefault="00D27E2D" w:rsidP="005D585B">
            <w:pPr>
              <w:widowControl w:val="0"/>
              <w:spacing w:after="0" w:line="228" w:lineRule="auto"/>
              <w:ind w:left="-57" w:right="-57"/>
              <w:jc w:val="both"/>
              <w:rPr>
                <w:rFonts w:ascii="Times New Roman" w:hAnsi="Times New Roman"/>
                <w:spacing w:val="-6"/>
                <w:sz w:val="24"/>
                <w:lang w:eastAsia="ru-RU"/>
              </w:rPr>
            </w:pPr>
            <w:proofErr w:type="spellStart"/>
            <w:r w:rsidRPr="00C53171">
              <w:rPr>
                <w:rFonts w:ascii="Times New Roman" w:hAnsi="Times New Roman"/>
                <w:spacing w:val="-6"/>
                <w:sz w:val="24"/>
                <w:lang w:eastAsia="ru-RU"/>
              </w:rPr>
              <w:t>Ст.ст</w:t>
            </w:r>
            <w:proofErr w:type="spellEnd"/>
            <w:r w:rsidRPr="00C53171">
              <w:rPr>
                <w:rFonts w:ascii="Times New Roman" w:hAnsi="Times New Roman"/>
                <w:spacing w:val="-6"/>
                <w:sz w:val="24"/>
                <w:lang w:eastAsia="ru-RU"/>
              </w:rPr>
              <w:t>. 32, 33, 34 ЗГМ от 10.09.2008 № 39</w:t>
            </w:r>
          </w:p>
        </w:tc>
        <w:tc>
          <w:tcPr>
            <w:tcW w:w="992" w:type="dxa"/>
            <w:shd w:val="clear" w:color="auto" w:fill="auto"/>
          </w:tcPr>
          <w:p w14:paraId="441D0E3D" w14:textId="77777777" w:rsidR="00D27E2D" w:rsidRPr="00C53171" w:rsidDel="002D3E05"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E3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3F"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40"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41"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rsidDel="002D3E05" w14:paraId="441D0E4B" w14:textId="77777777" w:rsidTr="00602FC6">
        <w:tc>
          <w:tcPr>
            <w:tcW w:w="964" w:type="dxa"/>
            <w:shd w:val="clear" w:color="auto" w:fill="auto"/>
          </w:tcPr>
          <w:p w14:paraId="441D0E43"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1.1.23Б</w:t>
            </w:r>
          </w:p>
        </w:tc>
        <w:tc>
          <w:tcPr>
            <w:tcW w:w="4678" w:type="dxa"/>
            <w:shd w:val="clear" w:color="auto" w:fill="auto"/>
          </w:tcPr>
          <w:p w14:paraId="441D0E44" w14:textId="77777777" w:rsidR="00D27E2D" w:rsidRPr="00C53171" w:rsidRDefault="00D27E2D" w:rsidP="005D585B">
            <w:pPr>
              <w:widowControl w:val="0"/>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разработки и утверждения тарифов</w:t>
            </w:r>
          </w:p>
        </w:tc>
        <w:tc>
          <w:tcPr>
            <w:tcW w:w="4111" w:type="dxa"/>
            <w:shd w:val="clear" w:color="auto" w:fill="auto"/>
          </w:tcPr>
          <w:p w14:paraId="441D0E45" w14:textId="0EB97722" w:rsidR="00D27E2D" w:rsidRPr="00C53171" w:rsidRDefault="00D27E2D" w:rsidP="00064A99">
            <w:pPr>
              <w:widowControl w:val="0"/>
              <w:spacing w:after="0" w:line="240" w:lineRule="auto"/>
              <w:ind w:left="-57" w:right="-57"/>
              <w:jc w:val="both"/>
              <w:rPr>
                <w:rFonts w:ascii="Times New Roman" w:hAnsi="Times New Roman"/>
                <w:spacing w:val="-4"/>
                <w:sz w:val="24"/>
              </w:rPr>
            </w:pPr>
            <w:r w:rsidRPr="00C53171">
              <w:rPr>
                <w:rFonts w:ascii="Times New Roman" w:hAnsi="Times New Roman"/>
                <w:spacing w:val="-4"/>
                <w:sz w:val="24"/>
              </w:rPr>
              <w:t>ФЗ от 17.08.1995 № 147-ФЗ</w:t>
            </w:r>
            <w:r w:rsidRPr="00C53171">
              <w:rPr>
                <w:rStyle w:val="ad"/>
                <w:rFonts w:ascii="Times New Roman" w:hAnsi="Times New Roman"/>
              </w:rPr>
              <w:footnoteReference w:id="37"/>
            </w:r>
            <w:r w:rsidRPr="00C53171">
              <w:rPr>
                <w:rFonts w:ascii="Times New Roman" w:hAnsi="Times New Roman"/>
                <w:spacing w:val="-4"/>
                <w:sz w:val="24"/>
              </w:rPr>
              <w:t xml:space="preserve">; </w:t>
            </w: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5, 7 ППРФ от 07.03.1995 № 239</w:t>
            </w:r>
            <w:r w:rsidRPr="00C53171">
              <w:rPr>
                <w:rStyle w:val="ad"/>
                <w:rFonts w:ascii="Times New Roman" w:hAnsi="Times New Roman"/>
              </w:rPr>
              <w:footnoteReference w:id="38"/>
            </w:r>
            <w:r w:rsidRPr="00C53171">
              <w:rPr>
                <w:rFonts w:ascii="Times New Roman" w:hAnsi="Times New Roman"/>
                <w:spacing w:val="-4"/>
                <w:sz w:val="24"/>
              </w:rPr>
              <w:t xml:space="preserve">; </w:t>
            </w:r>
            <w:proofErr w:type="spellStart"/>
            <w:r w:rsidRPr="00C53171">
              <w:rPr>
                <w:rFonts w:ascii="Times New Roman" w:hAnsi="Times New Roman"/>
                <w:spacing w:val="-4"/>
                <w:sz w:val="24"/>
                <w:lang w:eastAsia="ru-RU"/>
              </w:rPr>
              <w:t>ст.ст</w:t>
            </w:r>
            <w:proofErr w:type="spellEnd"/>
            <w:r w:rsidRPr="00C53171">
              <w:rPr>
                <w:rFonts w:ascii="Times New Roman" w:hAnsi="Times New Roman"/>
                <w:spacing w:val="-4"/>
                <w:sz w:val="24"/>
                <w:lang w:eastAsia="ru-RU"/>
              </w:rPr>
              <w:t>. 5, 9, 11 ФЗ от 30.12.2004 № 210-ФЗ</w:t>
            </w:r>
            <w:r w:rsidRPr="00C53171">
              <w:rPr>
                <w:rStyle w:val="ad"/>
                <w:rFonts w:ascii="Times New Roman" w:hAnsi="Times New Roman"/>
              </w:rPr>
              <w:footnoteReference w:id="39"/>
            </w:r>
            <w:r w:rsidR="00B96C7D" w:rsidRPr="00C53171">
              <w:rPr>
                <w:rFonts w:ascii="Times New Roman" w:hAnsi="Times New Roman"/>
                <w:spacing w:val="-4"/>
                <w:sz w:val="24"/>
                <w:lang w:eastAsia="ru-RU"/>
              </w:rPr>
              <w:t xml:space="preserve"> (до </w:t>
            </w:r>
            <w:r w:rsidR="00887EC7" w:rsidRPr="00C53171">
              <w:rPr>
                <w:rFonts w:ascii="Times New Roman" w:hAnsi="Times New Roman"/>
                <w:spacing w:val="-4"/>
                <w:sz w:val="24"/>
                <w:lang w:eastAsia="ru-RU"/>
              </w:rPr>
              <w:t>01</w:t>
            </w:r>
            <w:r w:rsidR="00B96C7D" w:rsidRPr="00C53171">
              <w:rPr>
                <w:rFonts w:ascii="Times New Roman" w:hAnsi="Times New Roman"/>
                <w:spacing w:val="-4"/>
                <w:sz w:val="24"/>
                <w:lang w:eastAsia="ru-RU"/>
              </w:rPr>
              <w:t>.</w:t>
            </w:r>
            <w:r w:rsidR="00887EC7" w:rsidRPr="00C53171">
              <w:rPr>
                <w:rFonts w:ascii="Times New Roman" w:hAnsi="Times New Roman"/>
                <w:spacing w:val="-4"/>
                <w:sz w:val="24"/>
                <w:lang w:eastAsia="ru-RU"/>
              </w:rPr>
              <w:t>01</w:t>
            </w:r>
            <w:r w:rsidR="00B96C7D" w:rsidRPr="00C53171">
              <w:rPr>
                <w:rFonts w:ascii="Times New Roman" w:hAnsi="Times New Roman"/>
                <w:spacing w:val="-4"/>
                <w:sz w:val="24"/>
                <w:lang w:eastAsia="ru-RU"/>
              </w:rPr>
              <w:t>.201</w:t>
            </w:r>
            <w:r w:rsidR="00887EC7" w:rsidRPr="00C53171">
              <w:rPr>
                <w:rFonts w:ascii="Times New Roman" w:hAnsi="Times New Roman"/>
                <w:spacing w:val="-4"/>
                <w:sz w:val="24"/>
                <w:lang w:eastAsia="ru-RU"/>
              </w:rPr>
              <w:t>8</w:t>
            </w:r>
            <w:r w:rsidR="00B96C7D" w:rsidRPr="00C53171">
              <w:rPr>
                <w:rFonts w:ascii="Times New Roman" w:hAnsi="Times New Roman"/>
                <w:spacing w:val="-4"/>
                <w:sz w:val="24"/>
                <w:lang w:eastAsia="ru-RU"/>
              </w:rPr>
              <w:t>)</w:t>
            </w:r>
            <w:r w:rsidRPr="00C53171">
              <w:rPr>
                <w:rFonts w:ascii="Times New Roman" w:hAnsi="Times New Roman"/>
                <w:spacing w:val="-4"/>
                <w:sz w:val="24"/>
                <w:lang w:eastAsia="ru-RU"/>
              </w:rPr>
              <w:t>;</w:t>
            </w:r>
            <w:r w:rsidRPr="00C53171">
              <w:rPr>
                <w:rFonts w:ascii="Times New Roman" w:hAnsi="Times New Roman"/>
                <w:spacing w:val="-4"/>
                <w:sz w:val="24"/>
              </w:rPr>
              <w:t xml:space="preserve"> </w:t>
            </w:r>
            <w:r w:rsidRPr="00C53171">
              <w:rPr>
                <w:rFonts w:ascii="Times New Roman" w:hAnsi="Times New Roman"/>
                <w:spacing w:val="-4"/>
                <w:sz w:val="24"/>
                <w:lang w:eastAsia="ru-RU"/>
              </w:rPr>
              <w:t xml:space="preserve">ст. 23 ФЗ от 26.03.2003 </w:t>
            </w:r>
            <w:r w:rsidR="00446745" w:rsidRPr="00C53171">
              <w:rPr>
                <w:rFonts w:ascii="Times New Roman" w:hAnsi="Times New Roman"/>
                <w:spacing w:val="-4"/>
                <w:sz w:val="24"/>
                <w:lang w:eastAsia="ru-RU"/>
              </w:rPr>
              <w:br/>
            </w:r>
            <w:r w:rsidRPr="00C53171">
              <w:rPr>
                <w:rFonts w:ascii="Times New Roman" w:hAnsi="Times New Roman"/>
                <w:spacing w:val="-4"/>
                <w:sz w:val="24"/>
                <w:lang w:eastAsia="ru-RU"/>
              </w:rPr>
              <w:t>№ 35-ФЗ</w:t>
            </w:r>
            <w:r w:rsidRPr="00C53171">
              <w:rPr>
                <w:rStyle w:val="ad"/>
                <w:rFonts w:ascii="Times New Roman" w:hAnsi="Times New Roman"/>
              </w:rPr>
              <w:footnoteReference w:id="40"/>
            </w:r>
            <w:r w:rsidRPr="00C53171">
              <w:rPr>
                <w:rFonts w:ascii="Times New Roman" w:hAnsi="Times New Roman"/>
                <w:spacing w:val="-4"/>
                <w:sz w:val="24"/>
                <w:lang w:eastAsia="ru-RU"/>
              </w:rPr>
              <w:t xml:space="preserve">; </w:t>
            </w:r>
            <w:proofErr w:type="spellStart"/>
            <w:r w:rsidRPr="00C53171">
              <w:rPr>
                <w:rFonts w:ascii="Times New Roman" w:hAnsi="Times New Roman"/>
                <w:spacing w:val="-4"/>
                <w:sz w:val="24"/>
                <w:lang w:eastAsia="ru-RU"/>
              </w:rPr>
              <w:t>ч.ч</w:t>
            </w:r>
            <w:proofErr w:type="spellEnd"/>
            <w:r w:rsidRPr="00C53171">
              <w:rPr>
                <w:rFonts w:ascii="Times New Roman" w:hAnsi="Times New Roman"/>
                <w:spacing w:val="-4"/>
                <w:sz w:val="24"/>
                <w:lang w:eastAsia="ru-RU"/>
              </w:rPr>
              <w:t>. 2, 3, 5, 8 ст. 31, ст. 32; ФЗ от 07.12.2011 № 416-ФЗ</w:t>
            </w:r>
            <w:r w:rsidRPr="00C53171">
              <w:rPr>
                <w:rStyle w:val="ad"/>
                <w:rFonts w:ascii="Times New Roman" w:hAnsi="Times New Roman"/>
              </w:rPr>
              <w:footnoteReference w:id="41"/>
            </w:r>
            <w:r w:rsidRPr="00C53171">
              <w:rPr>
                <w:rFonts w:ascii="Times New Roman" w:hAnsi="Times New Roman"/>
                <w:spacing w:val="-4"/>
                <w:sz w:val="24"/>
                <w:lang w:eastAsia="ru-RU"/>
              </w:rPr>
              <w:t xml:space="preserve">; </w:t>
            </w:r>
            <w:proofErr w:type="spellStart"/>
            <w:r w:rsidRPr="00C53171">
              <w:rPr>
                <w:rFonts w:ascii="Times New Roman" w:hAnsi="Times New Roman"/>
                <w:spacing w:val="-4"/>
                <w:sz w:val="24"/>
                <w:lang w:eastAsia="ru-RU"/>
              </w:rPr>
              <w:t>ч.ч</w:t>
            </w:r>
            <w:proofErr w:type="spellEnd"/>
            <w:r w:rsidRPr="00C53171">
              <w:rPr>
                <w:rFonts w:ascii="Times New Roman" w:hAnsi="Times New Roman"/>
                <w:spacing w:val="-4"/>
                <w:sz w:val="24"/>
                <w:lang w:eastAsia="ru-RU"/>
              </w:rPr>
              <w:t>. 1, 2, 2.1 ст. 8 ФЗ от 10.01.2003 № 17-ФЗ</w:t>
            </w:r>
            <w:r w:rsidRPr="00C53171">
              <w:rPr>
                <w:rStyle w:val="ad"/>
                <w:rFonts w:ascii="Times New Roman" w:hAnsi="Times New Roman"/>
              </w:rPr>
              <w:footnoteReference w:id="42"/>
            </w:r>
            <w:r w:rsidRPr="00C53171">
              <w:rPr>
                <w:rFonts w:ascii="Times New Roman" w:hAnsi="Times New Roman"/>
                <w:spacing w:val="-4"/>
                <w:sz w:val="24"/>
                <w:lang w:eastAsia="ru-RU"/>
              </w:rPr>
              <w:t xml:space="preserve">; </w:t>
            </w:r>
            <w:r w:rsidR="00BE4E07" w:rsidRPr="00C53171">
              <w:rPr>
                <w:rFonts w:ascii="Times New Roman" w:hAnsi="Times New Roman"/>
                <w:spacing w:val="-4"/>
                <w:sz w:val="24"/>
                <w:lang w:eastAsia="ru-RU"/>
              </w:rPr>
              <w:t>М</w:t>
            </w:r>
            <w:r w:rsidR="00EB053E" w:rsidRPr="00C53171">
              <w:rPr>
                <w:rFonts w:ascii="Times New Roman" w:hAnsi="Times New Roman"/>
                <w:spacing w:val="-4"/>
                <w:sz w:val="24"/>
                <w:lang w:eastAsia="ru-RU"/>
              </w:rPr>
              <w:t>етодические указания, утв. приказом ФАС от 15.08.2016 № 1145/16</w:t>
            </w:r>
            <w:r w:rsidR="00BE4E07" w:rsidRPr="00C53171">
              <w:rPr>
                <w:rStyle w:val="ad"/>
                <w:rFonts w:ascii="Times New Roman" w:hAnsi="Times New Roman"/>
                <w:spacing w:val="-4"/>
                <w:sz w:val="24"/>
                <w:lang w:eastAsia="ru-RU"/>
              </w:rPr>
              <w:footnoteReference w:id="43"/>
            </w:r>
            <w:r w:rsidR="00BE4E07" w:rsidRPr="00C53171">
              <w:rPr>
                <w:rFonts w:ascii="Times New Roman" w:hAnsi="Times New Roman"/>
                <w:spacing w:val="-4"/>
                <w:sz w:val="24"/>
                <w:lang w:eastAsia="ru-RU"/>
              </w:rPr>
              <w:t xml:space="preserve">, </w:t>
            </w:r>
            <w:r w:rsidRPr="00C53171">
              <w:rPr>
                <w:rFonts w:ascii="Times New Roman" w:hAnsi="Times New Roman"/>
                <w:spacing w:val="-4"/>
                <w:sz w:val="24"/>
                <w:lang w:eastAsia="ru-RU"/>
              </w:rPr>
              <w:t>иные НПА</w:t>
            </w:r>
            <w:r w:rsidRPr="00C53171">
              <w:rPr>
                <w:rStyle w:val="ad"/>
                <w:rFonts w:ascii="Times New Roman" w:hAnsi="Times New Roman"/>
              </w:rPr>
              <w:footnoteReference w:id="44"/>
            </w:r>
          </w:p>
        </w:tc>
        <w:tc>
          <w:tcPr>
            <w:tcW w:w="992" w:type="dxa"/>
            <w:shd w:val="clear" w:color="auto" w:fill="auto"/>
          </w:tcPr>
          <w:p w14:paraId="441D0E4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E4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48"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49"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4A" w14:textId="77777777" w:rsidR="00D27E2D" w:rsidRPr="00C53171" w:rsidDel="002D3E05"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4F" w14:textId="77777777" w:rsidTr="00602FC6">
        <w:tc>
          <w:tcPr>
            <w:tcW w:w="13013" w:type="dxa"/>
            <w:gridSpan w:val="6"/>
            <w:shd w:val="clear" w:color="auto" w:fill="auto"/>
          </w:tcPr>
          <w:p w14:paraId="441D0E4C" w14:textId="77777777" w:rsidR="00D27E2D" w:rsidRPr="00C53171" w:rsidRDefault="00D27E2D" w:rsidP="005D585B">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szCs w:val="24"/>
              </w:rPr>
              <w:t>1.2 Нарушения в ходе исполнения бюджетов</w:t>
            </w:r>
          </w:p>
        </w:tc>
        <w:tc>
          <w:tcPr>
            <w:tcW w:w="1275" w:type="dxa"/>
            <w:shd w:val="clear" w:color="auto" w:fill="auto"/>
          </w:tcPr>
          <w:p w14:paraId="441D0E4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4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5A" w14:textId="77777777" w:rsidTr="00602FC6">
        <w:tc>
          <w:tcPr>
            <w:tcW w:w="964" w:type="dxa"/>
            <w:shd w:val="clear" w:color="auto" w:fill="auto"/>
          </w:tcPr>
          <w:p w14:paraId="441D0E5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w:t>
            </w:r>
          </w:p>
        </w:tc>
        <w:tc>
          <w:tcPr>
            <w:tcW w:w="4678" w:type="dxa"/>
            <w:shd w:val="clear" w:color="auto" w:fill="auto"/>
          </w:tcPr>
          <w:p w14:paraId="441D0E5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положений нормативного правового акта Правительства РФ, высшего исполнительного органа государственной власти субъекта РФ, местной администрации о мерах по реализации закона (решения) о бюджете на текущий финансовый год и на плановый период </w:t>
            </w:r>
          </w:p>
        </w:tc>
        <w:tc>
          <w:tcPr>
            <w:tcW w:w="4111" w:type="dxa"/>
            <w:shd w:val="clear" w:color="auto" w:fill="auto"/>
          </w:tcPr>
          <w:p w14:paraId="441D0E5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ППМ от 16.12.2014 № 768-ПП</w:t>
            </w:r>
            <w:r w:rsidRPr="00C53171">
              <w:rPr>
                <w:rStyle w:val="ad"/>
                <w:rFonts w:ascii="Times New Roman" w:hAnsi="Times New Roman"/>
              </w:rPr>
              <w:footnoteReference w:id="45"/>
            </w:r>
            <w:r w:rsidRPr="00C53171">
              <w:rPr>
                <w:rFonts w:ascii="Times New Roman" w:hAnsi="Times New Roman"/>
                <w:spacing w:val="-4"/>
                <w:sz w:val="24"/>
              </w:rPr>
              <w:t>;</w:t>
            </w:r>
          </w:p>
          <w:p w14:paraId="441D0E5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ППМ от 24.12.2013 № 891-ПП</w:t>
            </w:r>
            <w:r w:rsidRPr="00C53171">
              <w:rPr>
                <w:rStyle w:val="ad"/>
                <w:rFonts w:ascii="Times New Roman" w:hAnsi="Times New Roman"/>
              </w:rPr>
              <w:footnoteReference w:id="46"/>
            </w:r>
            <w:r w:rsidRPr="00C53171">
              <w:rPr>
                <w:rFonts w:ascii="Times New Roman" w:hAnsi="Times New Roman"/>
                <w:sz w:val="24"/>
              </w:rPr>
              <w:t xml:space="preserve"> </w:t>
            </w:r>
          </w:p>
          <w:p w14:paraId="441D0E54" w14:textId="77777777" w:rsidR="00D27E2D" w:rsidRPr="00C53171" w:rsidRDefault="00D27E2D" w:rsidP="005D585B">
            <w:pPr>
              <w:widowControl w:val="0"/>
              <w:spacing w:after="0" w:line="228" w:lineRule="auto"/>
              <w:ind w:right="-57"/>
              <w:jc w:val="both"/>
              <w:rPr>
                <w:rFonts w:ascii="Times New Roman" w:hAnsi="Times New Roman"/>
                <w:spacing w:val="-6"/>
                <w:sz w:val="24"/>
              </w:rPr>
            </w:pPr>
          </w:p>
        </w:tc>
        <w:tc>
          <w:tcPr>
            <w:tcW w:w="992" w:type="dxa"/>
            <w:shd w:val="clear" w:color="auto" w:fill="auto"/>
          </w:tcPr>
          <w:p w14:paraId="441D0E5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E5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5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5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59"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65" w14:textId="77777777" w:rsidTr="00602FC6">
        <w:tc>
          <w:tcPr>
            <w:tcW w:w="964" w:type="dxa"/>
            <w:shd w:val="clear" w:color="auto" w:fill="auto"/>
          </w:tcPr>
          <w:p w14:paraId="441D0E5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1.2.2</w:t>
            </w:r>
          </w:p>
        </w:tc>
        <w:tc>
          <w:tcPr>
            <w:tcW w:w="4678" w:type="dxa"/>
            <w:shd w:val="clear" w:color="auto" w:fill="auto"/>
          </w:tcPr>
          <w:p w14:paraId="441D0E5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реализации государственных (муниципальных) программ </w:t>
            </w:r>
          </w:p>
        </w:tc>
        <w:tc>
          <w:tcPr>
            <w:tcW w:w="4111" w:type="dxa"/>
            <w:shd w:val="clear" w:color="auto" w:fill="auto"/>
          </w:tcPr>
          <w:p w14:paraId="441D0E5D"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179 БК РФ; Порядок, утв. ППМ от 04.03.2011 № 56</w:t>
            </w:r>
            <w:r w:rsidRPr="00C53171">
              <w:rPr>
                <w:rFonts w:ascii="Times New Roman" w:hAnsi="Times New Roman"/>
                <w:spacing w:val="-6"/>
                <w:sz w:val="24"/>
              </w:rPr>
              <w:noBreakHyphen/>
              <w:t>ПП</w:t>
            </w:r>
            <w:r w:rsidRPr="00C53171">
              <w:rPr>
                <w:rStyle w:val="ad"/>
                <w:rFonts w:ascii="Times New Roman" w:hAnsi="Times New Roman"/>
              </w:rPr>
              <w:footnoteReference w:id="47"/>
            </w:r>
            <w:r w:rsidRPr="00C53171">
              <w:rPr>
                <w:rFonts w:ascii="Times New Roman" w:hAnsi="Times New Roman"/>
                <w:spacing w:val="-6"/>
                <w:sz w:val="24"/>
              </w:rPr>
              <w:t xml:space="preserve">; МУ, утв. приказом ДЭПР и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17.12.2013 № 269/143-ПР</w:t>
            </w:r>
            <w:r w:rsidRPr="00C53171">
              <w:rPr>
                <w:rStyle w:val="ad"/>
                <w:rFonts w:ascii="Times New Roman" w:hAnsi="Times New Roman"/>
              </w:rPr>
              <w:footnoteReference w:id="48"/>
            </w:r>
          </w:p>
        </w:tc>
        <w:tc>
          <w:tcPr>
            <w:tcW w:w="992" w:type="dxa"/>
            <w:shd w:val="clear" w:color="auto" w:fill="auto"/>
          </w:tcPr>
          <w:p w14:paraId="441D0E5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E5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p w14:paraId="441D0E6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6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6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6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64"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70" w14:textId="77777777" w:rsidTr="00602FC6">
        <w:tc>
          <w:tcPr>
            <w:tcW w:w="964" w:type="dxa"/>
            <w:shd w:val="clear" w:color="auto" w:fill="auto"/>
          </w:tcPr>
          <w:p w14:paraId="441D0E66"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w:t>
            </w:r>
          </w:p>
        </w:tc>
        <w:tc>
          <w:tcPr>
            <w:tcW w:w="4678" w:type="dxa"/>
            <w:shd w:val="clear" w:color="auto" w:fill="auto"/>
          </w:tcPr>
          <w:p w14:paraId="441D0E6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w:t>
            </w:r>
            <w:r w:rsidRPr="00C53171">
              <w:rPr>
                <w:rFonts w:ascii="Times New Roman" w:hAnsi="Times New Roman"/>
                <w:spacing w:val="-4"/>
                <w:sz w:val="24"/>
                <w:lang w:eastAsia="ru-RU"/>
              </w:rPr>
              <w:t xml:space="preserve"> проведения оценки эффективности</w:t>
            </w:r>
            <w:r w:rsidRPr="00C53171">
              <w:rPr>
                <w:rFonts w:ascii="Times New Roman" w:hAnsi="Times New Roman"/>
                <w:spacing w:val="-4"/>
                <w:sz w:val="24"/>
              </w:rPr>
              <w:t xml:space="preserve"> реализации государственных (муниципальных) программ</w:t>
            </w:r>
          </w:p>
          <w:p w14:paraId="441D0E68" w14:textId="77777777" w:rsidR="00D27E2D" w:rsidRPr="00C53171" w:rsidRDefault="00D27E2D" w:rsidP="005D585B">
            <w:pPr>
              <w:widowControl w:val="0"/>
              <w:spacing w:after="0" w:line="228" w:lineRule="auto"/>
              <w:ind w:left="-57" w:right="-57"/>
              <w:jc w:val="both"/>
              <w:rPr>
                <w:rFonts w:ascii="Times New Roman" w:hAnsi="Times New Roman"/>
                <w:i/>
                <w:spacing w:val="-4"/>
              </w:rPr>
            </w:pPr>
          </w:p>
        </w:tc>
        <w:tc>
          <w:tcPr>
            <w:tcW w:w="4111" w:type="dxa"/>
            <w:shd w:val="clear" w:color="auto" w:fill="auto"/>
          </w:tcPr>
          <w:p w14:paraId="441D0E69"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3 ст. 179 БК РФ; Порядок, утв. ППМ от 04.03.2011 № 56-ПП; МУ, утв. приказом ДЭПР и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17.12.2013 № 269/143-ПР</w:t>
            </w:r>
          </w:p>
        </w:tc>
        <w:tc>
          <w:tcPr>
            <w:tcW w:w="992" w:type="dxa"/>
            <w:shd w:val="clear" w:color="auto" w:fill="auto"/>
          </w:tcPr>
          <w:p w14:paraId="441D0E6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кол-во </w:t>
            </w:r>
          </w:p>
          <w:p w14:paraId="441D0E6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6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6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6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6F"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7A" w14:textId="77777777" w:rsidTr="00602FC6">
        <w:tc>
          <w:tcPr>
            <w:tcW w:w="964" w:type="dxa"/>
            <w:shd w:val="clear" w:color="auto" w:fill="auto"/>
          </w:tcPr>
          <w:p w14:paraId="441D0E71"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w:t>
            </w:r>
          </w:p>
        </w:tc>
        <w:tc>
          <w:tcPr>
            <w:tcW w:w="4678" w:type="dxa"/>
            <w:shd w:val="clear" w:color="auto" w:fill="auto"/>
          </w:tcPr>
          <w:p w14:paraId="441D0E72" w14:textId="77777777" w:rsidR="00D27E2D" w:rsidRPr="00C53171" w:rsidRDefault="00D27E2D" w:rsidP="005D585B">
            <w:pPr>
              <w:widowControl w:val="0"/>
              <w:spacing w:after="0" w:line="228" w:lineRule="auto"/>
              <w:ind w:left="-57" w:right="-57"/>
              <w:jc w:val="both"/>
              <w:rPr>
                <w:rFonts w:ascii="Times New Roman" w:hAnsi="Times New Roman"/>
                <w:i/>
                <w:spacing w:val="-4"/>
                <w:sz w:val="20"/>
                <w:szCs w:val="18"/>
              </w:rPr>
            </w:pPr>
            <w:r w:rsidRPr="00C53171">
              <w:rPr>
                <w:rFonts w:ascii="Times New Roman" w:hAnsi="Times New Roman"/>
                <w:spacing w:val="-4"/>
                <w:sz w:val="24"/>
              </w:rPr>
              <w:t xml:space="preserve">Нарушение порядка реализации федеральных целевых программ, региональных целевых программ и муниципальных целевых программ </w:t>
            </w:r>
          </w:p>
        </w:tc>
        <w:tc>
          <w:tcPr>
            <w:tcW w:w="4111" w:type="dxa"/>
            <w:shd w:val="clear" w:color="auto" w:fill="auto"/>
          </w:tcPr>
          <w:p w14:paraId="441D0E73"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14:paraId="441D0E7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E7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7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7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7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79"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84" w14:textId="77777777" w:rsidTr="00602FC6">
        <w:tc>
          <w:tcPr>
            <w:tcW w:w="964" w:type="dxa"/>
            <w:shd w:val="clear" w:color="auto" w:fill="auto"/>
          </w:tcPr>
          <w:p w14:paraId="441D0E7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w:t>
            </w:r>
          </w:p>
        </w:tc>
        <w:tc>
          <w:tcPr>
            <w:tcW w:w="4678" w:type="dxa"/>
            <w:shd w:val="clear" w:color="auto" w:fill="auto"/>
          </w:tcPr>
          <w:p w14:paraId="441D0E7C" w14:textId="77777777" w:rsidR="00D27E2D" w:rsidRPr="00C53171" w:rsidDel="008B4544"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применения бюджетной классификации РФ </w:t>
            </w:r>
          </w:p>
        </w:tc>
        <w:tc>
          <w:tcPr>
            <w:tcW w:w="4111" w:type="dxa"/>
            <w:shd w:val="clear" w:color="auto" w:fill="auto"/>
          </w:tcPr>
          <w:p w14:paraId="070FA50D" w14:textId="6ADF54E5" w:rsidR="00C93D54" w:rsidRPr="00C53171" w:rsidRDefault="00D27E2D" w:rsidP="00446745">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Приказ Минфина РФ от 1 июля 2013 г. </w:t>
            </w:r>
            <w:r w:rsidR="0017013D" w:rsidRPr="00C53171">
              <w:rPr>
                <w:rFonts w:ascii="Times New Roman" w:hAnsi="Times New Roman"/>
                <w:spacing w:val="-6"/>
                <w:sz w:val="24"/>
              </w:rPr>
              <w:br/>
            </w:r>
            <w:r w:rsidRPr="00C53171">
              <w:rPr>
                <w:rFonts w:ascii="Times New Roman" w:hAnsi="Times New Roman"/>
                <w:spacing w:val="-6"/>
                <w:sz w:val="24"/>
              </w:rPr>
              <w:t>№ 65н</w:t>
            </w:r>
            <w:r w:rsidRPr="00C53171">
              <w:rPr>
                <w:rStyle w:val="ad"/>
                <w:rFonts w:ascii="Times New Roman" w:hAnsi="Times New Roman"/>
              </w:rPr>
              <w:footnoteReference w:id="49"/>
            </w:r>
            <w:r w:rsidRPr="00C53171">
              <w:rPr>
                <w:rFonts w:ascii="Times New Roman" w:hAnsi="Times New Roman"/>
                <w:spacing w:val="-6"/>
                <w:sz w:val="24"/>
              </w:rPr>
              <w:t xml:space="preserve">; п.3 ст. 50 ФЗ от 29.11.2010 </w:t>
            </w:r>
            <w:r w:rsidR="0017013D" w:rsidRPr="00C53171">
              <w:rPr>
                <w:rFonts w:ascii="Times New Roman" w:hAnsi="Times New Roman"/>
                <w:spacing w:val="-6"/>
                <w:sz w:val="24"/>
              </w:rPr>
              <w:br/>
            </w:r>
            <w:r w:rsidRPr="00C53171">
              <w:rPr>
                <w:rFonts w:ascii="Times New Roman" w:hAnsi="Times New Roman"/>
                <w:spacing w:val="-6"/>
                <w:sz w:val="24"/>
              </w:rPr>
              <w:t xml:space="preserve">№ 326-ФЗ; </w:t>
            </w:r>
            <w:r w:rsidRPr="00C53171">
              <w:rPr>
                <w:rFonts w:ascii="Times New Roman" w:hAnsi="Times New Roman"/>
                <w:spacing w:val="-6"/>
                <w:sz w:val="24"/>
                <w:lang w:eastAsia="ru-RU"/>
              </w:rPr>
              <w:t xml:space="preserve">приказ </w:t>
            </w:r>
            <w:proofErr w:type="spellStart"/>
            <w:r w:rsidRPr="00C53171">
              <w:rPr>
                <w:rFonts w:ascii="Times New Roman" w:hAnsi="Times New Roman"/>
                <w:spacing w:val="-6"/>
                <w:sz w:val="24"/>
                <w:lang w:eastAsia="ru-RU"/>
              </w:rPr>
              <w:t>Депфина</w:t>
            </w:r>
            <w:proofErr w:type="spellEnd"/>
            <w:r w:rsidRPr="00C53171">
              <w:rPr>
                <w:rFonts w:ascii="Times New Roman" w:hAnsi="Times New Roman"/>
                <w:spacing w:val="-6"/>
                <w:sz w:val="24"/>
                <w:lang w:eastAsia="ru-RU"/>
              </w:rPr>
              <w:t xml:space="preserve"> города Москвы от 31.12.2014 № 242</w:t>
            </w:r>
            <w:r w:rsidRPr="00C53171">
              <w:rPr>
                <w:rStyle w:val="ad"/>
                <w:rFonts w:ascii="Times New Roman" w:hAnsi="Times New Roman"/>
              </w:rPr>
              <w:footnoteReference w:id="50"/>
            </w:r>
            <w:r w:rsidR="0043140A" w:rsidRPr="00C53171">
              <w:rPr>
                <w:rFonts w:ascii="Times New Roman" w:hAnsi="Times New Roman"/>
                <w:spacing w:val="-6"/>
                <w:sz w:val="24"/>
                <w:lang w:eastAsia="ru-RU"/>
              </w:rPr>
              <w:t xml:space="preserve"> </w:t>
            </w:r>
            <w:r w:rsidR="0084236E" w:rsidRPr="00C53171">
              <w:rPr>
                <w:rFonts w:ascii="Times New Roman" w:hAnsi="Times New Roman"/>
                <w:spacing w:val="-6"/>
                <w:sz w:val="24"/>
              </w:rPr>
              <w:t xml:space="preserve">(до 30.12.2015); приказ </w:t>
            </w:r>
            <w:proofErr w:type="spellStart"/>
            <w:r w:rsidR="0084236E" w:rsidRPr="00C53171">
              <w:rPr>
                <w:rFonts w:ascii="Times New Roman" w:hAnsi="Times New Roman"/>
                <w:spacing w:val="-6"/>
                <w:sz w:val="24"/>
              </w:rPr>
              <w:t>Депфина</w:t>
            </w:r>
            <w:proofErr w:type="spellEnd"/>
            <w:r w:rsidR="0084236E" w:rsidRPr="00C53171">
              <w:rPr>
                <w:rFonts w:ascii="Times New Roman" w:hAnsi="Times New Roman"/>
                <w:spacing w:val="-6"/>
                <w:sz w:val="24"/>
              </w:rPr>
              <w:t xml:space="preserve"> города Москвы от 31.12.2015</w:t>
            </w:r>
            <w:r w:rsidR="00531091" w:rsidRPr="00C53171">
              <w:rPr>
                <w:rFonts w:ascii="Times New Roman" w:hAnsi="Times New Roman"/>
                <w:spacing w:val="-6"/>
                <w:sz w:val="24"/>
              </w:rPr>
              <w:t xml:space="preserve"> № </w:t>
            </w:r>
            <w:r w:rsidR="0084236E" w:rsidRPr="00C53171">
              <w:rPr>
                <w:rFonts w:ascii="Times New Roman" w:hAnsi="Times New Roman"/>
                <w:spacing w:val="-6"/>
                <w:sz w:val="24"/>
              </w:rPr>
              <w:t>290</w:t>
            </w:r>
            <w:r w:rsidR="0084236E" w:rsidRPr="00C53171">
              <w:rPr>
                <w:rStyle w:val="ad"/>
                <w:rFonts w:ascii="Times New Roman" w:hAnsi="Times New Roman"/>
                <w:spacing w:val="-6"/>
                <w:sz w:val="24"/>
              </w:rPr>
              <w:footnoteReference w:id="51"/>
            </w:r>
            <w:r w:rsidR="000C76CE" w:rsidRPr="00C53171">
              <w:rPr>
                <w:rFonts w:ascii="Times New Roman" w:hAnsi="Times New Roman"/>
                <w:spacing w:val="-6"/>
                <w:sz w:val="24"/>
              </w:rPr>
              <w:t xml:space="preserve"> (до 29.12.2016); приказ </w:t>
            </w:r>
            <w:proofErr w:type="spellStart"/>
            <w:r w:rsidR="000C76CE" w:rsidRPr="00C53171">
              <w:rPr>
                <w:rFonts w:ascii="Times New Roman" w:hAnsi="Times New Roman"/>
                <w:spacing w:val="-6"/>
                <w:sz w:val="24"/>
              </w:rPr>
              <w:t>Депфина</w:t>
            </w:r>
            <w:proofErr w:type="spellEnd"/>
            <w:r w:rsidR="000C76CE" w:rsidRPr="00C53171">
              <w:rPr>
                <w:rFonts w:ascii="Times New Roman" w:hAnsi="Times New Roman"/>
                <w:spacing w:val="-6"/>
                <w:sz w:val="24"/>
              </w:rPr>
              <w:t xml:space="preserve"> города Москвы от 30.12.2016 № 337</w:t>
            </w:r>
            <w:r w:rsidR="000C76CE" w:rsidRPr="00C53171">
              <w:rPr>
                <w:rStyle w:val="ad"/>
                <w:rFonts w:ascii="Times New Roman" w:hAnsi="Times New Roman"/>
                <w:spacing w:val="-6"/>
                <w:sz w:val="24"/>
              </w:rPr>
              <w:footnoteReference w:id="52"/>
            </w:r>
            <w:r w:rsidR="00CC5ED9" w:rsidRPr="00C53171">
              <w:rPr>
                <w:rFonts w:ascii="Times New Roman" w:hAnsi="Times New Roman"/>
                <w:spacing w:val="-6"/>
                <w:sz w:val="24"/>
              </w:rPr>
              <w:t xml:space="preserve"> (до 29.12.2017)</w:t>
            </w:r>
            <w:r w:rsidR="00AC6317" w:rsidRPr="00C53171">
              <w:rPr>
                <w:rFonts w:ascii="Times New Roman" w:hAnsi="Times New Roman"/>
                <w:spacing w:val="-6"/>
                <w:sz w:val="24"/>
              </w:rPr>
              <w:t>;</w:t>
            </w:r>
            <w:r w:rsidR="00636D54" w:rsidRPr="00C53171">
              <w:rPr>
                <w:rFonts w:ascii="Times New Roman" w:hAnsi="Times New Roman"/>
                <w:spacing w:val="-6"/>
                <w:sz w:val="24"/>
              </w:rPr>
              <w:t xml:space="preserve"> </w:t>
            </w:r>
            <w:r w:rsidR="00C93D54" w:rsidRPr="00C53171">
              <w:rPr>
                <w:rFonts w:ascii="Times New Roman" w:hAnsi="Times New Roman"/>
                <w:spacing w:val="-6"/>
                <w:sz w:val="24"/>
              </w:rPr>
              <w:t xml:space="preserve">приказ </w:t>
            </w:r>
            <w:proofErr w:type="spellStart"/>
            <w:r w:rsidR="00C93D54" w:rsidRPr="00C53171">
              <w:rPr>
                <w:rFonts w:ascii="Times New Roman" w:hAnsi="Times New Roman"/>
                <w:spacing w:val="-6"/>
                <w:sz w:val="24"/>
              </w:rPr>
              <w:t>Депфина</w:t>
            </w:r>
            <w:proofErr w:type="spellEnd"/>
            <w:r w:rsidR="00C93D54" w:rsidRPr="00C53171">
              <w:rPr>
                <w:rFonts w:ascii="Times New Roman" w:hAnsi="Times New Roman"/>
                <w:spacing w:val="-6"/>
                <w:sz w:val="24"/>
              </w:rPr>
              <w:t xml:space="preserve"> города Москвы от 29.12.2017 № 383</w:t>
            </w:r>
            <w:r w:rsidR="00C93D54" w:rsidRPr="00C53171">
              <w:rPr>
                <w:rStyle w:val="ad"/>
                <w:rFonts w:ascii="Times New Roman" w:hAnsi="Times New Roman"/>
                <w:spacing w:val="-6"/>
                <w:sz w:val="24"/>
              </w:rPr>
              <w:footnoteReference w:id="53"/>
            </w:r>
            <w:r w:rsidR="00C93D54" w:rsidRPr="00C53171">
              <w:rPr>
                <w:rFonts w:ascii="Times New Roman" w:hAnsi="Times New Roman"/>
                <w:spacing w:val="-6"/>
                <w:sz w:val="24"/>
              </w:rPr>
              <w:t>;</w:t>
            </w:r>
          </w:p>
          <w:p w14:paraId="441D0E7D" w14:textId="7E3BA9DA" w:rsidR="00D27E2D" w:rsidRPr="00C53171" w:rsidRDefault="00AC6317" w:rsidP="00446745">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19 </w:t>
            </w:r>
            <w:r w:rsidR="00636D54" w:rsidRPr="00C53171">
              <w:rPr>
                <w:rFonts w:ascii="Times New Roman" w:hAnsi="Times New Roman"/>
                <w:spacing w:val="-6"/>
                <w:sz w:val="24"/>
              </w:rPr>
              <w:t xml:space="preserve">Федерального стандарта, утв. </w:t>
            </w:r>
            <w:r w:rsidRPr="00C53171">
              <w:rPr>
                <w:rFonts w:ascii="Times New Roman" w:hAnsi="Times New Roman"/>
                <w:spacing w:val="-6"/>
                <w:sz w:val="24"/>
              </w:rPr>
              <w:t>приказ</w:t>
            </w:r>
            <w:r w:rsidR="00636D54" w:rsidRPr="00C53171">
              <w:rPr>
                <w:rFonts w:ascii="Times New Roman" w:hAnsi="Times New Roman"/>
                <w:spacing w:val="-6"/>
                <w:sz w:val="24"/>
              </w:rPr>
              <w:t>ом</w:t>
            </w:r>
            <w:r w:rsidRPr="00C53171">
              <w:rPr>
                <w:rFonts w:ascii="Times New Roman" w:hAnsi="Times New Roman"/>
                <w:spacing w:val="-6"/>
                <w:sz w:val="24"/>
              </w:rPr>
              <w:t xml:space="preserve"> Минфина от 31.12.2016 № 256</w:t>
            </w:r>
            <w:proofErr w:type="gramStart"/>
            <w:r w:rsidRPr="00C53171">
              <w:rPr>
                <w:rFonts w:ascii="Times New Roman" w:hAnsi="Times New Roman"/>
                <w:spacing w:val="-6"/>
                <w:sz w:val="24"/>
              </w:rPr>
              <w:t>н</w:t>
            </w:r>
            <w:r w:rsidRPr="00C53171">
              <w:rPr>
                <w:rStyle w:val="ad"/>
                <w:rFonts w:ascii="Times New Roman" w:hAnsi="Times New Roman"/>
                <w:spacing w:val="-6"/>
                <w:sz w:val="24"/>
              </w:rPr>
              <w:footnoteReference w:id="54"/>
            </w:r>
            <w:r w:rsidRPr="00C53171">
              <w:rPr>
                <w:rFonts w:ascii="Times New Roman" w:hAnsi="Times New Roman"/>
                <w:spacing w:val="-6"/>
                <w:sz w:val="24"/>
              </w:rPr>
              <w:t>(</w:t>
            </w:r>
            <w:proofErr w:type="gramEnd"/>
            <w:r w:rsidRPr="00C53171">
              <w:rPr>
                <w:rFonts w:ascii="Times New Roman" w:hAnsi="Times New Roman"/>
                <w:spacing w:val="-6"/>
                <w:sz w:val="24"/>
              </w:rPr>
              <w:t>с 01.01.2018)</w:t>
            </w:r>
          </w:p>
        </w:tc>
        <w:tc>
          <w:tcPr>
            <w:tcW w:w="992" w:type="dxa"/>
            <w:shd w:val="clear" w:color="auto" w:fill="auto"/>
          </w:tcPr>
          <w:p w14:paraId="441D0E7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E7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8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8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8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83"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8F" w14:textId="77777777" w:rsidTr="00602FC6">
        <w:tc>
          <w:tcPr>
            <w:tcW w:w="964" w:type="dxa"/>
            <w:shd w:val="clear" w:color="auto" w:fill="auto"/>
          </w:tcPr>
          <w:p w14:paraId="441D0E85"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1.2.7</w:t>
            </w:r>
          </w:p>
        </w:tc>
        <w:tc>
          <w:tcPr>
            <w:tcW w:w="4678" w:type="dxa"/>
            <w:shd w:val="clear" w:color="auto" w:fill="auto"/>
          </w:tcPr>
          <w:p w14:paraId="441D0E86"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запрета на размещение бюджетных средств на банковских депозитах, получение дополнительных доходов в процессе исполнения бюджета за счет размещения бюджетных средств на банковских депозитах и передача полученных доходов в доверительное управление</w:t>
            </w:r>
          </w:p>
        </w:tc>
        <w:tc>
          <w:tcPr>
            <w:tcW w:w="4111" w:type="dxa"/>
            <w:shd w:val="clear" w:color="auto" w:fill="auto"/>
          </w:tcPr>
          <w:p w14:paraId="441D0E8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236 БК РФ </w:t>
            </w:r>
          </w:p>
          <w:p w14:paraId="441D0E8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0E8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p w14:paraId="441D0E8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8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8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Ст. 15.15.12 КоАП РФ</w:t>
            </w:r>
          </w:p>
        </w:tc>
        <w:tc>
          <w:tcPr>
            <w:tcW w:w="1275" w:type="dxa"/>
            <w:shd w:val="clear" w:color="auto" w:fill="auto"/>
          </w:tcPr>
          <w:p w14:paraId="441D0E8D" w14:textId="77777777" w:rsidR="00D27E2D" w:rsidRPr="00C53171" w:rsidRDefault="00D27E2D" w:rsidP="005D585B">
            <w:pPr>
              <w:widowControl w:val="0"/>
              <w:spacing w:after="0" w:line="228" w:lineRule="auto"/>
              <w:ind w:left="-57" w:right="-57"/>
              <w:jc w:val="both"/>
              <w:rPr>
                <w:rFonts w:ascii="Times New Roman" w:hAnsi="Times New Roman"/>
                <w:spacing w:val="-4"/>
                <w:sz w:val="10"/>
                <w:szCs w:val="8"/>
              </w:rPr>
            </w:pPr>
          </w:p>
        </w:tc>
        <w:tc>
          <w:tcPr>
            <w:tcW w:w="1589" w:type="dxa"/>
            <w:shd w:val="clear" w:color="auto" w:fill="auto"/>
          </w:tcPr>
          <w:p w14:paraId="441D0E8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E9A" w14:textId="77777777" w:rsidTr="00602FC6">
        <w:tc>
          <w:tcPr>
            <w:tcW w:w="964" w:type="dxa"/>
            <w:shd w:val="clear" w:color="auto" w:fill="auto"/>
          </w:tcPr>
          <w:p w14:paraId="441D0E9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1.2.8</w:t>
            </w:r>
          </w:p>
        </w:tc>
        <w:tc>
          <w:tcPr>
            <w:tcW w:w="4678" w:type="dxa"/>
            <w:shd w:val="clear" w:color="auto" w:fill="auto"/>
          </w:tcPr>
          <w:p w14:paraId="441D0E91"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Неперечисление</w:t>
            </w:r>
            <w:proofErr w:type="spellEnd"/>
            <w:r w:rsidRPr="00C53171">
              <w:rPr>
                <w:rFonts w:ascii="Times New Roman" w:hAnsi="Times New Roman"/>
                <w:spacing w:val="-4"/>
                <w:sz w:val="24"/>
              </w:rPr>
              <w:t xml:space="preserve"> (несвоевременное или неполное перечисление) в бюджет доходов от использования имущества, находящегося в государственной (муниципальной) собственности, и платных услуг, оказываемых казенными учреждениями, средств безвозмездных поступлений и иной приносящей доход деятельности</w:t>
            </w:r>
          </w:p>
        </w:tc>
        <w:tc>
          <w:tcPr>
            <w:tcW w:w="4111" w:type="dxa"/>
            <w:shd w:val="clear" w:color="auto" w:fill="auto"/>
          </w:tcPr>
          <w:p w14:paraId="441D0E92"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5 ст. 41, п. 3 ст. 161 БК РФ</w:t>
            </w:r>
          </w:p>
          <w:p w14:paraId="441D0E9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0E9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p w14:paraId="441D0E9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E9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9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98"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0E99" w14:textId="77777777" w:rsidR="00D27E2D" w:rsidRPr="00C53171" w:rsidDel="00F76C30"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средств, подлежащих перечислению и не перечисленных в бюджет</w:t>
            </w:r>
          </w:p>
        </w:tc>
      </w:tr>
      <w:tr w:rsidR="00D27E2D" w:rsidRPr="00C53171" w14:paraId="441D0EA4" w14:textId="77777777" w:rsidTr="00602FC6">
        <w:tc>
          <w:tcPr>
            <w:tcW w:w="964" w:type="dxa"/>
            <w:shd w:val="clear" w:color="auto" w:fill="auto"/>
          </w:tcPr>
          <w:p w14:paraId="441D0E9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w:t>
            </w:r>
          </w:p>
        </w:tc>
        <w:tc>
          <w:tcPr>
            <w:tcW w:w="4678" w:type="dxa"/>
            <w:shd w:val="clear" w:color="auto" w:fill="auto"/>
          </w:tcPr>
          <w:p w14:paraId="441D0E9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обязательности зачисления доходов бюджетов бюджетной системы РФ</w:t>
            </w:r>
            <w:r w:rsidRPr="00C53171" w:rsidDel="00F244D4">
              <w:rPr>
                <w:rFonts w:ascii="Times New Roman" w:hAnsi="Times New Roman"/>
                <w:spacing w:val="-4"/>
                <w:sz w:val="24"/>
              </w:rPr>
              <w:t xml:space="preserve"> </w:t>
            </w:r>
            <w:r w:rsidRPr="00C53171">
              <w:rPr>
                <w:rFonts w:ascii="Times New Roman" w:hAnsi="Times New Roman"/>
                <w:spacing w:val="-4"/>
                <w:sz w:val="24"/>
              </w:rPr>
              <w:t>и иных поступлений в бюджетную систему РФ</w:t>
            </w:r>
          </w:p>
        </w:tc>
        <w:tc>
          <w:tcPr>
            <w:tcW w:w="4111" w:type="dxa"/>
            <w:shd w:val="clear" w:color="auto" w:fill="auto"/>
          </w:tcPr>
          <w:p w14:paraId="441D0E9D"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 ст. 40 БК РФ;</w:t>
            </w:r>
          </w:p>
          <w:p w14:paraId="441D0E9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4 ЗГМ от 10.09.2008 № 39</w:t>
            </w:r>
          </w:p>
        </w:tc>
        <w:tc>
          <w:tcPr>
            <w:tcW w:w="992" w:type="dxa"/>
            <w:shd w:val="clear" w:color="auto" w:fill="auto"/>
          </w:tcPr>
          <w:p w14:paraId="441D0E9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EA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A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A2"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0EA3" w14:textId="77777777" w:rsidR="00D27E2D" w:rsidRPr="00C53171" w:rsidDel="00F76C30"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средств, подлежащих зачислению и не зачисленных в бюджет</w:t>
            </w:r>
          </w:p>
        </w:tc>
      </w:tr>
      <w:tr w:rsidR="00D27E2D" w:rsidRPr="00C53171" w14:paraId="441D0EAF" w14:textId="77777777" w:rsidTr="00602FC6">
        <w:tc>
          <w:tcPr>
            <w:tcW w:w="964" w:type="dxa"/>
            <w:shd w:val="clear" w:color="auto" w:fill="auto"/>
          </w:tcPr>
          <w:p w14:paraId="441D0EA5"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1.2.10</w:t>
            </w:r>
          </w:p>
        </w:tc>
        <w:tc>
          <w:tcPr>
            <w:tcW w:w="4678" w:type="dxa"/>
            <w:shd w:val="clear" w:color="auto" w:fill="auto"/>
          </w:tcPr>
          <w:p w14:paraId="441D0EA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Невозврат либо несвоевременный возврат бюджетного кредита, предоставленного бюджету бюджетной системы РФ</w:t>
            </w:r>
          </w:p>
        </w:tc>
        <w:tc>
          <w:tcPr>
            <w:tcW w:w="4111" w:type="dxa"/>
            <w:shd w:val="clear" w:color="auto" w:fill="auto"/>
          </w:tcPr>
          <w:p w14:paraId="441D0EA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93.2, ст. 93.3</w:t>
            </w:r>
            <w:r w:rsidRPr="00C53171">
              <w:rPr>
                <w:rFonts w:ascii="Times New Roman" w:hAnsi="Times New Roman"/>
                <w:spacing w:val="-6"/>
                <w:sz w:val="24"/>
                <w:vertAlign w:val="superscript"/>
              </w:rPr>
              <w:t xml:space="preserve"> </w:t>
            </w:r>
            <w:r w:rsidRPr="00C53171">
              <w:rPr>
                <w:rFonts w:ascii="Times New Roman" w:hAnsi="Times New Roman"/>
                <w:spacing w:val="-6"/>
                <w:sz w:val="24"/>
              </w:rPr>
              <w:t>БК РФ;</w:t>
            </w:r>
          </w:p>
          <w:p w14:paraId="441D0EA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Правила, утв. ППРФ от 27.12.2014 № 1567</w:t>
            </w:r>
            <w:r w:rsidRPr="00C53171">
              <w:rPr>
                <w:rStyle w:val="ad"/>
                <w:rFonts w:ascii="Times New Roman" w:hAnsi="Times New Roman"/>
              </w:rPr>
              <w:footnoteReference w:id="55"/>
            </w:r>
            <w:r w:rsidRPr="00C53171">
              <w:rPr>
                <w:rFonts w:ascii="Times New Roman" w:hAnsi="Times New Roman"/>
                <w:spacing w:val="-6"/>
                <w:sz w:val="24"/>
              </w:rPr>
              <w:t xml:space="preserve">; п. 1 ППМ от 23.12.2014 </w:t>
            </w:r>
            <w:r w:rsidR="003E3151" w:rsidRPr="00C53171">
              <w:rPr>
                <w:rFonts w:ascii="Times New Roman" w:hAnsi="Times New Roman"/>
                <w:spacing w:val="-6"/>
                <w:sz w:val="24"/>
              </w:rPr>
              <w:br/>
            </w:r>
            <w:r w:rsidRPr="00C53171">
              <w:rPr>
                <w:rFonts w:ascii="Times New Roman" w:hAnsi="Times New Roman"/>
                <w:spacing w:val="-6"/>
                <w:sz w:val="24"/>
              </w:rPr>
              <w:t>№ 799-ПП</w:t>
            </w:r>
            <w:r w:rsidRPr="00C53171">
              <w:rPr>
                <w:rStyle w:val="ad"/>
                <w:rFonts w:ascii="Times New Roman" w:hAnsi="Times New Roman"/>
              </w:rPr>
              <w:footnoteReference w:id="56"/>
            </w:r>
            <w:r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13, 14, 15 Порядка, утв. ППМ от 30.01.2013 № 29-ПП</w:t>
            </w:r>
            <w:r w:rsidRPr="00C53171">
              <w:rPr>
                <w:rStyle w:val="ad"/>
                <w:rFonts w:ascii="Times New Roman" w:hAnsi="Times New Roman"/>
              </w:rPr>
              <w:footnoteReference w:id="57"/>
            </w:r>
          </w:p>
        </w:tc>
        <w:tc>
          <w:tcPr>
            <w:tcW w:w="992" w:type="dxa"/>
            <w:shd w:val="clear" w:color="auto" w:fill="auto"/>
          </w:tcPr>
          <w:p w14:paraId="441D0EA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EA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AB" w14:textId="77777777" w:rsidR="00D27E2D" w:rsidRPr="00C53171" w:rsidRDefault="00D27E2D" w:rsidP="005D585B">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xml:space="preserve">. 1, 3 ст. 15.15 КоАП РФ; </w:t>
            </w:r>
          </w:p>
          <w:p w14:paraId="441D0EAC"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306.5 БК РФ</w:t>
            </w:r>
          </w:p>
        </w:tc>
        <w:tc>
          <w:tcPr>
            <w:tcW w:w="1275" w:type="dxa"/>
            <w:shd w:val="clear" w:color="auto" w:fill="auto"/>
          </w:tcPr>
          <w:p w14:paraId="441D0EAD" w14:textId="77777777" w:rsidR="00D27E2D" w:rsidRPr="00C53171" w:rsidRDefault="00D27E2D" w:rsidP="005D585B">
            <w:pPr>
              <w:widowControl w:val="0"/>
              <w:spacing w:after="0" w:line="228" w:lineRule="auto"/>
              <w:ind w:left="-57" w:right="-57"/>
              <w:jc w:val="both"/>
              <w:rPr>
                <w:rFonts w:ascii="Times New Roman" w:hAnsi="Times New Roman"/>
                <w:bCs/>
                <w:spacing w:val="-4"/>
                <w:sz w:val="24"/>
              </w:rPr>
            </w:pPr>
            <w:r w:rsidRPr="00C53171">
              <w:rPr>
                <w:rFonts w:ascii="Times New Roman" w:hAnsi="Times New Roman"/>
                <w:spacing w:val="-4"/>
                <w:sz w:val="24"/>
              </w:rPr>
              <w:t>Упущенная выгода</w:t>
            </w:r>
            <w:r w:rsidRPr="00C53171">
              <w:rPr>
                <w:rStyle w:val="ad"/>
                <w:rFonts w:ascii="Times New Roman" w:hAnsi="Times New Roman"/>
              </w:rPr>
              <w:footnoteReference w:id="58"/>
            </w:r>
          </w:p>
        </w:tc>
        <w:tc>
          <w:tcPr>
            <w:tcW w:w="1589" w:type="dxa"/>
            <w:shd w:val="clear" w:color="auto" w:fill="auto"/>
          </w:tcPr>
          <w:p w14:paraId="441D0EAE"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 xml:space="preserve">Сумма средств* ключевая ставка ЦБ РФ/365*количество дней отвлечения </w:t>
            </w:r>
          </w:p>
        </w:tc>
      </w:tr>
      <w:tr w:rsidR="00D27E2D" w:rsidRPr="00C53171" w14:paraId="441D0EBA" w14:textId="77777777" w:rsidTr="00602FC6">
        <w:tc>
          <w:tcPr>
            <w:tcW w:w="964" w:type="dxa"/>
            <w:tcBorders>
              <w:bottom w:val="nil"/>
            </w:tcBorders>
            <w:shd w:val="clear" w:color="auto" w:fill="auto"/>
          </w:tcPr>
          <w:p w14:paraId="441D0EB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1.2.11</w:t>
            </w:r>
          </w:p>
        </w:tc>
        <w:tc>
          <w:tcPr>
            <w:tcW w:w="4678" w:type="dxa"/>
            <w:tcBorders>
              <w:bottom w:val="nil"/>
            </w:tcBorders>
            <w:shd w:val="clear" w:color="auto" w:fill="auto"/>
          </w:tcPr>
          <w:p w14:paraId="441D0EB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Невозврат либо несвоевременный возврат бюджетного кредита, предоставленного юридическому лицу</w:t>
            </w:r>
          </w:p>
          <w:p w14:paraId="441D0EB2" w14:textId="77777777" w:rsidR="00D27E2D" w:rsidRPr="00C53171" w:rsidRDefault="00D27E2D" w:rsidP="005D585B">
            <w:pPr>
              <w:widowControl w:val="0"/>
              <w:spacing w:after="0" w:line="228" w:lineRule="auto"/>
              <w:ind w:right="-57"/>
              <w:jc w:val="both"/>
              <w:rPr>
                <w:rFonts w:ascii="Times New Roman" w:hAnsi="Times New Roman"/>
                <w:spacing w:val="-4"/>
                <w:sz w:val="24"/>
              </w:rPr>
            </w:pPr>
          </w:p>
        </w:tc>
        <w:tc>
          <w:tcPr>
            <w:tcW w:w="4111" w:type="dxa"/>
            <w:tcBorders>
              <w:bottom w:val="nil"/>
            </w:tcBorders>
            <w:shd w:val="clear" w:color="auto" w:fill="auto"/>
          </w:tcPr>
          <w:p w14:paraId="441D0EB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93.2 БК РФ</w:t>
            </w:r>
          </w:p>
          <w:p w14:paraId="441D0EB4"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bottom w:val="nil"/>
            </w:tcBorders>
            <w:shd w:val="clear" w:color="auto" w:fill="auto"/>
          </w:tcPr>
          <w:p w14:paraId="441D0EB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tcBorders>
              <w:bottom w:val="nil"/>
            </w:tcBorders>
            <w:shd w:val="clear" w:color="auto" w:fill="auto"/>
          </w:tcPr>
          <w:p w14:paraId="441D0EB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nil"/>
            </w:tcBorders>
            <w:shd w:val="clear" w:color="auto" w:fill="auto"/>
          </w:tcPr>
          <w:p w14:paraId="441D0EB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2, 4 ст. 15.15 КоАП РФ</w:t>
            </w:r>
          </w:p>
        </w:tc>
        <w:tc>
          <w:tcPr>
            <w:tcW w:w="1275" w:type="dxa"/>
            <w:shd w:val="clear" w:color="auto" w:fill="auto"/>
          </w:tcPr>
          <w:p w14:paraId="441D0EB8" w14:textId="77777777" w:rsidR="00D27E2D" w:rsidRPr="00C53171" w:rsidRDefault="00D27E2D" w:rsidP="005D585B">
            <w:pPr>
              <w:widowControl w:val="0"/>
              <w:spacing w:after="0" w:line="228" w:lineRule="auto"/>
              <w:ind w:left="-57" w:right="-57"/>
              <w:jc w:val="both"/>
              <w:rPr>
                <w:rFonts w:ascii="Times New Roman" w:hAnsi="Times New Roman"/>
                <w:bCs/>
                <w:spacing w:val="-4"/>
                <w:sz w:val="24"/>
              </w:rPr>
            </w:pPr>
            <w:r w:rsidRPr="00C53171">
              <w:rPr>
                <w:rFonts w:ascii="Times New Roman" w:hAnsi="Times New Roman"/>
                <w:spacing w:val="-4"/>
                <w:sz w:val="24"/>
              </w:rPr>
              <w:t>Упущенная выгода</w:t>
            </w:r>
            <w:r w:rsidRPr="00C53171">
              <w:rPr>
                <w:rStyle w:val="ad"/>
                <w:rFonts w:ascii="Times New Roman" w:hAnsi="Times New Roman"/>
              </w:rPr>
              <w:footnoteReference w:id="59"/>
            </w:r>
          </w:p>
        </w:tc>
        <w:tc>
          <w:tcPr>
            <w:tcW w:w="1589" w:type="dxa"/>
            <w:shd w:val="clear" w:color="auto" w:fill="auto"/>
          </w:tcPr>
          <w:p w14:paraId="441D0EB9"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 xml:space="preserve">Сумма средств* ключевая ставка ЦБ РФ/365*количество дней отвлечения </w:t>
            </w:r>
          </w:p>
        </w:tc>
      </w:tr>
      <w:tr w:rsidR="00D27E2D" w:rsidRPr="00C53171" w14:paraId="441D0EC3" w14:textId="77777777" w:rsidTr="00602FC6">
        <w:tc>
          <w:tcPr>
            <w:tcW w:w="964" w:type="dxa"/>
            <w:tcBorders>
              <w:top w:val="nil"/>
            </w:tcBorders>
            <w:shd w:val="clear" w:color="auto" w:fill="auto"/>
          </w:tcPr>
          <w:p w14:paraId="441D0EB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p>
        </w:tc>
        <w:tc>
          <w:tcPr>
            <w:tcW w:w="4678" w:type="dxa"/>
            <w:tcBorders>
              <w:top w:val="nil"/>
            </w:tcBorders>
            <w:shd w:val="clear" w:color="auto" w:fill="auto"/>
          </w:tcPr>
          <w:p w14:paraId="441D0EB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4111" w:type="dxa"/>
            <w:tcBorders>
              <w:top w:val="nil"/>
            </w:tcBorders>
            <w:shd w:val="clear" w:color="auto" w:fill="auto"/>
          </w:tcPr>
          <w:p w14:paraId="441D0EBD"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op w:val="nil"/>
            </w:tcBorders>
            <w:shd w:val="clear" w:color="auto" w:fill="auto"/>
          </w:tcPr>
          <w:p w14:paraId="441D0EB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op w:val="nil"/>
            </w:tcBorders>
            <w:shd w:val="clear" w:color="auto" w:fill="auto"/>
          </w:tcPr>
          <w:p w14:paraId="441D0EB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op w:val="nil"/>
            </w:tcBorders>
            <w:shd w:val="clear" w:color="auto" w:fill="auto"/>
          </w:tcPr>
          <w:p w14:paraId="441D0EC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EC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Утрата бюджетных средств</w:t>
            </w:r>
            <w:r w:rsidRPr="00C53171">
              <w:rPr>
                <w:rStyle w:val="ad"/>
                <w:rFonts w:ascii="Times New Roman" w:hAnsi="Times New Roman"/>
              </w:rPr>
              <w:footnoteReference w:id="60"/>
            </w:r>
          </w:p>
        </w:tc>
        <w:tc>
          <w:tcPr>
            <w:tcW w:w="1589" w:type="dxa"/>
            <w:shd w:val="clear" w:color="auto" w:fill="auto"/>
          </w:tcPr>
          <w:p w14:paraId="441D0EC2"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 xml:space="preserve">Разница между суммой кредита и возвращенной в бюджет суммой </w:t>
            </w:r>
          </w:p>
        </w:tc>
      </w:tr>
      <w:tr w:rsidR="00D27E2D" w:rsidRPr="00C53171" w14:paraId="441D0ECF" w14:textId="77777777" w:rsidTr="00602FC6">
        <w:tc>
          <w:tcPr>
            <w:tcW w:w="964" w:type="dxa"/>
            <w:shd w:val="clear" w:color="auto" w:fill="auto"/>
          </w:tcPr>
          <w:p w14:paraId="441D0EC4"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1.2.12</w:t>
            </w:r>
          </w:p>
        </w:tc>
        <w:tc>
          <w:tcPr>
            <w:tcW w:w="4678" w:type="dxa"/>
            <w:shd w:val="clear" w:color="auto" w:fill="auto"/>
          </w:tcPr>
          <w:p w14:paraId="441D0EC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Неперечисление</w:t>
            </w:r>
            <w:proofErr w:type="spellEnd"/>
            <w:r w:rsidRPr="00C53171">
              <w:rPr>
                <w:rFonts w:ascii="Times New Roman" w:hAnsi="Times New Roman"/>
                <w:spacing w:val="-4"/>
                <w:sz w:val="24"/>
              </w:rPr>
              <w:t xml:space="preserve"> либо несвоевременное перечисление платы за пользование бюджетным кредитом, предоставленным бюджету бюджетной системы РФ</w:t>
            </w:r>
          </w:p>
        </w:tc>
        <w:tc>
          <w:tcPr>
            <w:tcW w:w="4111" w:type="dxa"/>
            <w:shd w:val="clear" w:color="auto" w:fill="auto"/>
          </w:tcPr>
          <w:p w14:paraId="441D0EC6"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93.2, ст. 93.3 БК РФ;</w:t>
            </w:r>
          </w:p>
          <w:p w14:paraId="441D0EC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1 ППМ от 23.12.2014 № 799-ПП; </w:t>
            </w:r>
          </w:p>
          <w:p w14:paraId="441D0EC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13, 14, 15 Порядка, утв. ППМ от 30.01.2013 № 29-ПП</w:t>
            </w:r>
          </w:p>
        </w:tc>
        <w:tc>
          <w:tcPr>
            <w:tcW w:w="992" w:type="dxa"/>
            <w:shd w:val="clear" w:color="auto" w:fill="auto"/>
          </w:tcPr>
          <w:p w14:paraId="441D0EC9" w14:textId="77777777" w:rsidR="00D27E2D" w:rsidRPr="00C53171" w:rsidRDefault="00D27E2D" w:rsidP="005D585B">
            <w:pPr>
              <w:widowControl w:val="0"/>
              <w:spacing w:after="0" w:line="228" w:lineRule="auto"/>
              <w:ind w:left="-57" w:right="-57"/>
              <w:jc w:val="center"/>
              <w:rPr>
                <w:rFonts w:ascii="Times New Roman" w:hAnsi="Times New Roman"/>
                <w:spacing w:val="-4"/>
                <w:sz w:val="10"/>
                <w:szCs w:val="8"/>
              </w:rPr>
            </w:pPr>
            <w:r w:rsidRPr="00C53171">
              <w:rPr>
                <w:rFonts w:ascii="Times New Roman" w:hAnsi="Times New Roman"/>
                <w:spacing w:val="-4"/>
                <w:sz w:val="24"/>
              </w:rPr>
              <w:t>кол-во и тыс. рублей</w:t>
            </w:r>
          </w:p>
        </w:tc>
        <w:tc>
          <w:tcPr>
            <w:tcW w:w="1134" w:type="dxa"/>
            <w:shd w:val="clear" w:color="auto" w:fill="auto"/>
          </w:tcPr>
          <w:p w14:paraId="441D0EC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CB" w14:textId="77777777" w:rsidR="00D27E2D" w:rsidRPr="00C53171" w:rsidRDefault="00D27E2D" w:rsidP="005D585B">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xml:space="preserve">. 1, 3 ст. 15.15.1 КоАП РФ; </w:t>
            </w:r>
          </w:p>
          <w:p w14:paraId="441D0ECC"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306.6 БК РФ</w:t>
            </w:r>
          </w:p>
        </w:tc>
        <w:tc>
          <w:tcPr>
            <w:tcW w:w="1275" w:type="dxa"/>
            <w:shd w:val="clear" w:color="auto" w:fill="auto"/>
          </w:tcPr>
          <w:p w14:paraId="441D0ECD"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0ECE" w14:textId="77777777" w:rsidR="00D27E2D" w:rsidRPr="00C53171" w:rsidDel="00F76C30" w:rsidRDefault="00D27E2D" w:rsidP="005D585B">
            <w:pPr>
              <w:widowControl w:val="0"/>
              <w:spacing w:after="0" w:line="228" w:lineRule="auto"/>
              <w:ind w:left="-57" w:right="-57"/>
              <w:jc w:val="both"/>
              <w:rPr>
                <w:rFonts w:ascii="Times New Roman" w:hAnsi="Times New Roman"/>
                <w:spacing w:val="-6"/>
              </w:rPr>
            </w:pPr>
            <w:r w:rsidRPr="00C53171">
              <w:rPr>
                <w:rFonts w:ascii="Times New Roman" w:hAnsi="Times New Roman"/>
                <w:spacing w:val="-6"/>
              </w:rPr>
              <w:t>Объем средств, подлежащих перечислению и не перечисленных в бюджет</w:t>
            </w:r>
          </w:p>
        </w:tc>
      </w:tr>
      <w:tr w:rsidR="00D27E2D" w:rsidRPr="00C53171" w14:paraId="441D0ED9" w14:textId="77777777" w:rsidTr="00602FC6">
        <w:tc>
          <w:tcPr>
            <w:tcW w:w="964" w:type="dxa"/>
            <w:shd w:val="clear" w:color="auto" w:fill="auto"/>
          </w:tcPr>
          <w:p w14:paraId="441D0ED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1.2.13</w:t>
            </w:r>
          </w:p>
        </w:tc>
        <w:tc>
          <w:tcPr>
            <w:tcW w:w="4678" w:type="dxa"/>
            <w:shd w:val="clear" w:color="auto" w:fill="auto"/>
          </w:tcPr>
          <w:p w14:paraId="441D0ED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Неперечисление</w:t>
            </w:r>
            <w:proofErr w:type="spellEnd"/>
            <w:r w:rsidRPr="00C53171">
              <w:rPr>
                <w:rFonts w:ascii="Times New Roman" w:hAnsi="Times New Roman"/>
                <w:spacing w:val="-4"/>
                <w:sz w:val="24"/>
              </w:rPr>
              <w:t xml:space="preserve"> либо несвоевременное перечисление платы за пользование бюджетным кредитом, предоставленным юридическому лицу </w:t>
            </w:r>
          </w:p>
          <w:p w14:paraId="441D0ED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4111" w:type="dxa"/>
            <w:shd w:val="clear" w:color="auto" w:fill="auto"/>
          </w:tcPr>
          <w:p w14:paraId="441D0ED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93.2 БК РФ</w:t>
            </w:r>
          </w:p>
        </w:tc>
        <w:tc>
          <w:tcPr>
            <w:tcW w:w="992" w:type="dxa"/>
            <w:shd w:val="clear" w:color="auto" w:fill="auto"/>
          </w:tcPr>
          <w:p w14:paraId="441D0ED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ED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D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2, 4 ст. 15.15.1 КоАП РФ</w:t>
            </w:r>
          </w:p>
        </w:tc>
        <w:tc>
          <w:tcPr>
            <w:tcW w:w="1275" w:type="dxa"/>
            <w:shd w:val="clear" w:color="auto" w:fill="auto"/>
          </w:tcPr>
          <w:p w14:paraId="441D0ED7"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0ED8" w14:textId="77777777" w:rsidR="00D27E2D" w:rsidRPr="00C53171" w:rsidDel="00F76C30" w:rsidRDefault="00D27E2D" w:rsidP="005D585B">
            <w:pPr>
              <w:widowControl w:val="0"/>
              <w:spacing w:after="0" w:line="228" w:lineRule="auto"/>
              <w:ind w:left="-57" w:right="-57"/>
              <w:jc w:val="both"/>
              <w:rPr>
                <w:rFonts w:ascii="Times New Roman" w:hAnsi="Times New Roman"/>
                <w:spacing w:val="-6"/>
              </w:rPr>
            </w:pPr>
            <w:r w:rsidRPr="00C53171">
              <w:rPr>
                <w:rFonts w:ascii="Times New Roman" w:hAnsi="Times New Roman"/>
                <w:spacing w:val="-6"/>
              </w:rPr>
              <w:t>Объем средств, подлежащих перечислению и не перечисленных в бюджет</w:t>
            </w:r>
          </w:p>
        </w:tc>
      </w:tr>
      <w:tr w:rsidR="00D27E2D" w:rsidRPr="00C53171" w14:paraId="441D0EE5" w14:textId="77777777" w:rsidTr="00602FC6">
        <w:tc>
          <w:tcPr>
            <w:tcW w:w="964" w:type="dxa"/>
            <w:shd w:val="clear" w:color="auto" w:fill="auto"/>
          </w:tcPr>
          <w:p w14:paraId="441D0EDA"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1.2.14</w:t>
            </w:r>
          </w:p>
        </w:tc>
        <w:tc>
          <w:tcPr>
            <w:tcW w:w="4678" w:type="dxa"/>
            <w:shd w:val="clear" w:color="auto" w:fill="auto"/>
          </w:tcPr>
          <w:p w14:paraId="441D0ED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условий и порядка предоставления бюджетного кредита </w:t>
            </w:r>
          </w:p>
          <w:p w14:paraId="441D0EDC"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i/>
                <w:spacing w:val="-4"/>
              </w:rPr>
              <w:t>(нарушение при предоставлении кредита)</w:t>
            </w:r>
          </w:p>
        </w:tc>
        <w:tc>
          <w:tcPr>
            <w:tcW w:w="4111" w:type="dxa"/>
            <w:shd w:val="clear" w:color="auto" w:fill="auto"/>
          </w:tcPr>
          <w:p w14:paraId="441D0EDD" w14:textId="4735ACCA" w:rsidR="00D27E2D" w:rsidRPr="00C53171" w:rsidRDefault="00D27E2D" w:rsidP="0024317A">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 xml:space="preserve">П. 2 ст. 93.2, ст. 93.3 БК РФ;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13, 14, 15 Порядка, утв. ППМ от 30.01.2013 № 29-ПП; </w:t>
            </w:r>
          </w:p>
        </w:tc>
        <w:tc>
          <w:tcPr>
            <w:tcW w:w="992" w:type="dxa"/>
            <w:shd w:val="clear" w:color="auto" w:fill="auto"/>
          </w:tcPr>
          <w:p w14:paraId="441D0ED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ED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 </w:t>
            </w:r>
          </w:p>
        </w:tc>
        <w:tc>
          <w:tcPr>
            <w:tcW w:w="1134" w:type="dxa"/>
            <w:shd w:val="clear" w:color="auto" w:fill="auto"/>
          </w:tcPr>
          <w:p w14:paraId="441D0EE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EE1"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 xml:space="preserve">Ст. 15.15.2 КоАП РФ; </w:t>
            </w:r>
          </w:p>
          <w:p w14:paraId="441D0EE2"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ст. 306.7 БК РФ</w:t>
            </w:r>
          </w:p>
        </w:tc>
        <w:tc>
          <w:tcPr>
            <w:tcW w:w="1275" w:type="dxa"/>
            <w:shd w:val="clear" w:color="auto" w:fill="auto"/>
          </w:tcPr>
          <w:p w14:paraId="441D0EE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EE4"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0EF0" w14:textId="77777777" w:rsidTr="00602FC6">
        <w:tc>
          <w:tcPr>
            <w:tcW w:w="964" w:type="dxa"/>
            <w:shd w:val="clear" w:color="auto" w:fill="auto"/>
          </w:tcPr>
          <w:p w14:paraId="441D0EE6"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1.2.17</w:t>
            </w:r>
          </w:p>
        </w:tc>
        <w:tc>
          <w:tcPr>
            <w:tcW w:w="4678" w:type="dxa"/>
            <w:shd w:val="clear" w:color="auto" w:fill="auto"/>
          </w:tcPr>
          <w:p w14:paraId="441D0EE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использования бюджетных ассигнований дорожных фондов </w:t>
            </w:r>
          </w:p>
          <w:p w14:paraId="441D0EE8"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(за исключением нарушений по </w:t>
            </w:r>
            <w:proofErr w:type="spellStart"/>
            <w:r w:rsidRPr="00C53171">
              <w:rPr>
                <w:rFonts w:ascii="Times New Roman" w:hAnsi="Times New Roman"/>
                <w:spacing w:val="-4"/>
              </w:rPr>
              <w:t>п.п</w:t>
            </w:r>
            <w:proofErr w:type="spellEnd"/>
            <w:r w:rsidRPr="00C53171">
              <w:rPr>
                <w:rFonts w:ascii="Times New Roman" w:hAnsi="Times New Roman"/>
                <w:spacing w:val="-4"/>
              </w:rPr>
              <w:t>. 1.2.18.1-1.2.18.3)</w:t>
            </w:r>
          </w:p>
        </w:tc>
        <w:tc>
          <w:tcPr>
            <w:tcW w:w="4111" w:type="dxa"/>
            <w:tcBorders>
              <w:bottom w:val="single" w:sz="4" w:space="0" w:color="auto"/>
            </w:tcBorders>
            <w:shd w:val="clear" w:color="auto" w:fill="auto"/>
          </w:tcPr>
          <w:p w14:paraId="441D0EE9"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3, 4, 5 ст. 179.4 БК РФ; ППРФ от 30.12.2011 № 1206</w:t>
            </w:r>
            <w:r w:rsidRPr="00C53171">
              <w:rPr>
                <w:rStyle w:val="ad"/>
                <w:rFonts w:ascii="Times New Roman" w:hAnsi="Times New Roman"/>
              </w:rPr>
              <w:footnoteReference w:id="61"/>
            </w:r>
            <w:r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8-10 Порядка, утв. ППМ от 29.11.2011 № 570-ПП</w:t>
            </w:r>
            <w:r w:rsidRPr="00C53171">
              <w:rPr>
                <w:rStyle w:val="ad"/>
                <w:rFonts w:ascii="Times New Roman" w:hAnsi="Times New Roman"/>
              </w:rPr>
              <w:footnoteReference w:id="62"/>
            </w:r>
          </w:p>
        </w:tc>
        <w:tc>
          <w:tcPr>
            <w:tcW w:w="992" w:type="dxa"/>
            <w:tcBorders>
              <w:bottom w:val="single" w:sz="4" w:space="0" w:color="auto"/>
            </w:tcBorders>
            <w:shd w:val="clear" w:color="auto" w:fill="auto"/>
          </w:tcPr>
          <w:p w14:paraId="441D0EE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EE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bottom w:val="single" w:sz="4" w:space="0" w:color="auto"/>
            </w:tcBorders>
            <w:shd w:val="clear" w:color="auto" w:fill="auto"/>
          </w:tcPr>
          <w:p w14:paraId="441D0EE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0EE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tcBorders>
              <w:bottom w:val="single" w:sz="4" w:space="0" w:color="auto"/>
            </w:tcBorders>
            <w:shd w:val="clear" w:color="auto" w:fill="auto"/>
          </w:tcPr>
          <w:p w14:paraId="441D0EE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0EEF"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0EF9" w14:textId="77777777" w:rsidTr="00602FC6">
        <w:tc>
          <w:tcPr>
            <w:tcW w:w="964" w:type="dxa"/>
            <w:shd w:val="clear" w:color="auto" w:fill="auto"/>
          </w:tcPr>
          <w:p w14:paraId="441D0EF1"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1.2.18</w:t>
            </w:r>
          </w:p>
        </w:tc>
        <w:tc>
          <w:tcPr>
            <w:tcW w:w="4678" w:type="dxa"/>
            <w:shd w:val="clear" w:color="auto" w:fill="auto"/>
          </w:tcPr>
          <w:p w14:paraId="441D0EF2"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r w:rsidRPr="00C53171">
              <w:rPr>
                <w:rFonts w:ascii="Times New Roman" w:hAnsi="Times New Roman"/>
                <w:spacing w:val="-4"/>
                <w:sz w:val="24"/>
                <w:szCs w:val="24"/>
              </w:rPr>
              <w:t>Использование бюджетных ассигнований дорожных фондов на цели, не соответствующие целям их предоставления</w:t>
            </w:r>
          </w:p>
        </w:tc>
        <w:tc>
          <w:tcPr>
            <w:tcW w:w="4111" w:type="dxa"/>
            <w:tcBorders>
              <w:tl2br w:val="single" w:sz="4" w:space="0" w:color="auto"/>
              <w:tr2bl w:val="single" w:sz="4" w:space="0" w:color="auto"/>
            </w:tcBorders>
            <w:shd w:val="clear" w:color="auto" w:fill="auto"/>
          </w:tcPr>
          <w:p w14:paraId="441D0EF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0EF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0EF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0EF6"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0EF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0EF8"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0F04" w14:textId="77777777" w:rsidTr="00602FC6">
        <w:tc>
          <w:tcPr>
            <w:tcW w:w="964" w:type="dxa"/>
            <w:shd w:val="clear" w:color="auto" w:fill="auto"/>
          </w:tcPr>
          <w:p w14:paraId="441D0EFA"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1.2.18.1</w:t>
            </w:r>
          </w:p>
        </w:tc>
        <w:tc>
          <w:tcPr>
            <w:tcW w:w="4678" w:type="dxa"/>
            <w:shd w:val="clear" w:color="auto" w:fill="auto"/>
          </w:tcPr>
          <w:p w14:paraId="441D0EF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ассигнований дорожного фонда на оплату расходов, которые должны осуществляться за счет средств частных лиц или организаций</w:t>
            </w:r>
          </w:p>
        </w:tc>
        <w:tc>
          <w:tcPr>
            <w:tcW w:w="4111" w:type="dxa"/>
            <w:shd w:val="clear" w:color="auto" w:fill="auto"/>
          </w:tcPr>
          <w:p w14:paraId="441D0EFC"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4, 5 ст. 179.4 БК РФ;</w:t>
            </w:r>
          </w:p>
          <w:p w14:paraId="441D0EFD"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12.1 ЗГМ от 10.09.2008 № 39;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6 и 7 Порядка, утв. ППМ от 29.11.2011 </w:t>
            </w:r>
            <w:r w:rsidR="003E3151" w:rsidRPr="00C53171">
              <w:rPr>
                <w:rFonts w:ascii="Times New Roman" w:hAnsi="Times New Roman"/>
                <w:spacing w:val="-6"/>
                <w:sz w:val="24"/>
              </w:rPr>
              <w:br/>
            </w:r>
            <w:r w:rsidRPr="00C53171">
              <w:rPr>
                <w:rFonts w:ascii="Times New Roman" w:hAnsi="Times New Roman"/>
                <w:spacing w:val="-6"/>
                <w:sz w:val="24"/>
              </w:rPr>
              <w:t>№ 570-ПП</w:t>
            </w:r>
          </w:p>
        </w:tc>
        <w:tc>
          <w:tcPr>
            <w:tcW w:w="992" w:type="dxa"/>
            <w:shd w:val="clear" w:color="auto" w:fill="auto"/>
          </w:tcPr>
          <w:p w14:paraId="441D0EF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EF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0F00"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0F01"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0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Безрезультатные расходы бюджетных средств</w:t>
            </w:r>
            <w:r w:rsidRPr="00C53171">
              <w:rPr>
                <w:rStyle w:val="ad"/>
                <w:rFonts w:ascii="Times New Roman" w:hAnsi="Times New Roman"/>
              </w:rPr>
              <w:footnoteReference w:id="63"/>
            </w:r>
            <w:r w:rsidRPr="00C53171">
              <w:rPr>
                <w:rFonts w:ascii="Times New Roman" w:hAnsi="Times New Roman"/>
                <w:spacing w:val="-4"/>
                <w:sz w:val="24"/>
              </w:rPr>
              <w:t xml:space="preserve"> </w:t>
            </w:r>
          </w:p>
        </w:tc>
        <w:tc>
          <w:tcPr>
            <w:tcW w:w="1589" w:type="dxa"/>
            <w:shd w:val="clear" w:color="auto" w:fill="auto"/>
          </w:tcPr>
          <w:p w14:paraId="441D0F03"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0F0F" w14:textId="77777777" w:rsidTr="00602FC6">
        <w:tc>
          <w:tcPr>
            <w:tcW w:w="964" w:type="dxa"/>
            <w:shd w:val="clear" w:color="auto" w:fill="auto"/>
          </w:tcPr>
          <w:p w14:paraId="441D0F05"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1.2.18.2</w:t>
            </w:r>
          </w:p>
        </w:tc>
        <w:tc>
          <w:tcPr>
            <w:tcW w:w="4678" w:type="dxa"/>
            <w:shd w:val="clear" w:color="auto" w:fill="auto"/>
          </w:tcPr>
          <w:p w14:paraId="441D0F0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ассигнований дорожного фонда на цели, предусмотренные иными разделами соответствующего бюджета</w:t>
            </w:r>
          </w:p>
        </w:tc>
        <w:tc>
          <w:tcPr>
            <w:tcW w:w="4111" w:type="dxa"/>
            <w:shd w:val="clear" w:color="auto" w:fill="auto"/>
          </w:tcPr>
          <w:p w14:paraId="441D0F0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4, 5 ст. 179.4 БК РФ;</w:t>
            </w:r>
          </w:p>
          <w:p w14:paraId="441D0F0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12.1 ЗГМ от 10.09.2008 № 39;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6 и 7 Порядка, утв. ППМ от 29.11.2011 </w:t>
            </w:r>
            <w:r w:rsidR="003E3151" w:rsidRPr="00C53171">
              <w:rPr>
                <w:rFonts w:ascii="Times New Roman" w:hAnsi="Times New Roman"/>
                <w:spacing w:val="-6"/>
                <w:sz w:val="24"/>
              </w:rPr>
              <w:br/>
            </w:r>
            <w:r w:rsidRPr="00C53171">
              <w:rPr>
                <w:rFonts w:ascii="Times New Roman" w:hAnsi="Times New Roman"/>
                <w:spacing w:val="-6"/>
                <w:sz w:val="24"/>
              </w:rPr>
              <w:t>№ 570-ПП</w:t>
            </w:r>
          </w:p>
        </w:tc>
        <w:tc>
          <w:tcPr>
            <w:tcW w:w="992" w:type="dxa"/>
            <w:shd w:val="clear" w:color="auto" w:fill="auto"/>
          </w:tcPr>
          <w:p w14:paraId="441D0F0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0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shd w:val="clear" w:color="auto" w:fill="auto"/>
          </w:tcPr>
          <w:p w14:paraId="441D0F0B"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0F0C"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0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0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1A" w14:textId="77777777" w:rsidTr="00602FC6">
        <w:tc>
          <w:tcPr>
            <w:tcW w:w="964" w:type="dxa"/>
            <w:shd w:val="clear" w:color="auto" w:fill="auto"/>
          </w:tcPr>
          <w:p w14:paraId="441D0F10"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1.2.18.3</w:t>
            </w:r>
          </w:p>
        </w:tc>
        <w:tc>
          <w:tcPr>
            <w:tcW w:w="4678" w:type="dxa"/>
            <w:shd w:val="clear" w:color="auto" w:fill="auto"/>
          </w:tcPr>
          <w:p w14:paraId="441D0F1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ассигнований дорожного фонда на оплату расходных обязательств других бюджетов</w:t>
            </w:r>
            <w:r w:rsidRPr="00C53171">
              <w:rPr>
                <w:rStyle w:val="ad"/>
                <w:rFonts w:ascii="Times New Roman" w:hAnsi="Times New Roman"/>
              </w:rPr>
              <w:footnoteReference w:id="64"/>
            </w:r>
          </w:p>
        </w:tc>
        <w:tc>
          <w:tcPr>
            <w:tcW w:w="4111" w:type="dxa"/>
            <w:shd w:val="clear" w:color="auto" w:fill="auto"/>
          </w:tcPr>
          <w:p w14:paraId="441D0F12"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4, 5 ст. 179.4 БК РФ;</w:t>
            </w:r>
          </w:p>
          <w:p w14:paraId="441D0F1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12.1 ЗГМ от 10.09.2008 № 39;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6 и 7 Порядка, утв. ППМ от 29.11.2011 </w:t>
            </w:r>
            <w:r w:rsidR="003E3151" w:rsidRPr="00C53171">
              <w:rPr>
                <w:rFonts w:ascii="Times New Roman" w:hAnsi="Times New Roman"/>
                <w:spacing w:val="-6"/>
                <w:sz w:val="24"/>
              </w:rPr>
              <w:br/>
            </w:r>
            <w:r w:rsidRPr="00C53171">
              <w:rPr>
                <w:rFonts w:ascii="Times New Roman" w:hAnsi="Times New Roman"/>
                <w:spacing w:val="-6"/>
                <w:sz w:val="24"/>
              </w:rPr>
              <w:t>№ 570-ПП</w:t>
            </w:r>
          </w:p>
        </w:tc>
        <w:tc>
          <w:tcPr>
            <w:tcW w:w="992" w:type="dxa"/>
            <w:shd w:val="clear" w:color="auto" w:fill="auto"/>
          </w:tcPr>
          <w:p w14:paraId="441D0F1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1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8.3.</w:t>
            </w:r>
          </w:p>
        </w:tc>
        <w:tc>
          <w:tcPr>
            <w:tcW w:w="1134" w:type="dxa"/>
            <w:shd w:val="clear" w:color="auto" w:fill="auto"/>
          </w:tcPr>
          <w:p w14:paraId="441D0F16"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0F17"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1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19"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24" w14:textId="77777777" w:rsidTr="00602FC6">
        <w:tc>
          <w:tcPr>
            <w:tcW w:w="964" w:type="dxa"/>
            <w:shd w:val="clear" w:color="auto" w:fill="auto"/>
          </w:tcPr>
          <w:p w14:paraId="441D0F1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1.2.26</w:t>
            </w:r>
          </w:p>
        </w:tc>
        <w:tc>
          <w:tcPr>
            <w:tcW w:w="4678" w:type="dxa"/>
            <w:shd w:val="clear" w:color="auto" w:fill="auto"/>
          </w:tcPr>
          <w:p w14:paraId="441D0F1C"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Порядка </w:t>
            </w:r>
            <w:r w:rsidR="00BA4CF9" w:rsidRPr="00C53171">
              <w:rPr>
                <w:rFonts w:ascii="Times New Roman" w:hAnsi="Times New Roman"/>
                <w:spacing w:val="-4"/>
                <w:sz w:val="24"/>
              </w:rPr>
              <w:t xml:space="preserve">обоснования, направления и </w:t>
            </w:r>
            <w:r w:rsidRPr="00C53171">
              <w:rPr>
                <w:rFonts w:ascii="Times New Roman" w:hAnsi="Times New Roman"/>
                <w:spacing w:val="-4"/>
                <w:sz w:val="24"/>
              </w:rPr>
              <w:t xml:space="preserve">использования бюджетных ассигнований резервных фондов исполнительных органов государственной власти (местных администраций) </w:t>
            </w:r>
          </w:p>
          <w:p w14:paraId="441D0F1D"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 xml:space="preserve">(за исключением нарушений по </w:t>
            </w:r>
            <w:proofErr w:type="spellStart"/>
            <w:r w:rsidRPr="00C53171">
              <w:rPr>
                <w:rFonts w:ascii="Times New Roman" w:hAnsi="Times New Roman"/>
                <w:spacing w:val="-4"/>
                <w:szCs w:val="20"/>
              </w:rPr>
              <w:t>п.п</w:t>
            </w:r>
            <w:proofErr w:type="spellEnd"/>
            <w:r w:rsidRPr="00C53171">
              <w:rPr>
                <w:rFonts w:ascii="Times New Roman" w:hAnsi="Times New Roman"/>
                <w:spacing w:val="-4"/>
                <w:szCs w:val="20"/>
              </w:rPr>
              <w:t>. 1.2.27.1-1.2.27.3)</w:t>
            </w:r>
          </w:p>
        </w:tc>
        <w:tc>
          <w:tcPr>
            <w:tcW w:w="4111" w:type="dxa"/>
            <w:tcBorders>
              <w:bottom w:val="single" w:sz="4" w:space="0" w:color="auto"/>
            </w:tcBorders>
            <w:shd w:val="clear" w:color="auto" w:fill="auto"/>
          </w:tcPr>
          <w:p w14:paraId="441D0F1E" w14:textId="77777777" w:rsidR="00D27E2D" w:rsidRPr="00C53171" w:rsidRDefault="00D27E2D" w:rsidP="00924FD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4, 5, 6 ст. 81 БК РФ;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3, 4 Положения, утв. ППРФ от 08.07.1997 № 838</w:t>
            </w:r>
            <w:r w:rsidRPr="00C53171">
              <w:rPr>
                <w:rStyle w:val="ad"/>
                <w:rFonts w:ascii="Times New Roman" w:hAnsi="Times New Roman"/>
              </w:rPr>
              <w:footnoteReference w:id="65"/>
            </w:r>
            <w:r w:rsidR="008C6788" w:rsidRPr="00C53171">
              <w:rPr>
                <w:rFonts w:ascii="Times New Roman" w:hAnsi="Times New Roman"/>
                <w:spacing w:val="-6"/>
                <w:sz w:val="24"/>
              </w:rPr>
              <w:t xml:space="preserve"> (до </w:t>
            </w:r>
            <w:r w:rsidR="00924FDE" w:rsidRPr="00C53171">
              <w:rPr>
                <w:rFonts w:ascii="Times New Roman" w:hAnsi="Times New Roman"/>
                <w:spacing w:val="-6"/>
                <w:sz w:val="24"/>
              </w:rPr>
              <w:t>08</w:t>
            </w:r>
            <w:r w:rsidR="008C6788" w:rsidRPr="00C53171">
              <w:rPr>
                <w:rFonts w:ascii="Times New Roman" w:hAnsi="Times New Roman"/>
                <w:spacing w:val="-6"/>
                <w:sz w:val="24"/>
              </w:rPr>
              <w:t>.0</w:t>
            </w:r>
            <w:r w:rsidR="00924FDE" w:rsidRPr="00C53171">
              <w:rPr>
                <w:rFonts w:ascii="Times New Roman" w:hAnsi="Times New Roman"/>
                <w:spacing w:val="-6"/>
                <w:sz w:val="24"/>
              </w:rPr>
              <w:t>3</w:t>
            </w:r>
            <w:r w:rsidR="008C6788" w:rsidRPr="00C53171">
              <w:rPr>
                <w:rFonts w:ascii="Times New Roman" w:hAnsi="Times New Roman"/>
                <w:spacing w:val="-6"/>
                <w:sz w:val="24"/>
              </w:rPr>
              <w:t>.2017)</w:t>
            </w:r>
            <w:r w:rsidRPr="00C53171">
              <w:rPr>
                <w:rFonts w:ascii="Times New Roman" w:hAnsi="Times New Roman"/>
                <w:spacing w:val="-6"/>
                <w:sz w:val="24"/>
              </w:rPr>
              <w:t>;</w:t>
            </w:r>
            <w:r w:rsidR="008C6788" w:rsidRPr="00C53171">
              <w:rPr>
                <w:rFonts w:ascii="Times New Roman" w:hAnsi="Times New Roman"/>
                <w:spacing w:val="-6"/>
                <w:sz w:val="24"/>
              </w:rPr>
              <w:t xml:space="preserve"> Положение, утв. ППРФ от 27.02.2017 № 230 (с </w:t>
            </w:r>
            <w:r w:rsidR="00924FDE" w:rsidRPr="00C53171">
              <w:rPr>
                <w:rFonts w:ascii="Times New Roman" w:hAnsi="Times New Roman"/>
                <w:spacing w:val="-6"/>
                <w:sz w:val="24"/>
              </w:rPr>
              <w:t>08</w:t>
            </w:r>
            <w:r w:rsidR="008C6788" w:rsidRPr="00C53171">
              <w:rPr>
                <w:rFonts w:ascii="Times New Roman" w:hAnsi="Times New Roman"/>
                <w:spacing w:val="-6"/>
                <w:sz w:val="24"/>
              </w:rPr>
              <w:t>.0</w:t>
            </w:r>
            <w:r w:rsidR="00924FDE" w:rsidRPr="00C53171">
              <w:rPr>
                <w:rFonts w:ascii="Times New Roman" w:hAnsi="Times New Roman"/>
                <w:spacing w:val="-6"/>
                <w:sz w:val="24"/>
              </w:rPr>
              <w:t>3</w:t>
            </w:r>
            <w:r w:rsidR="008C6788" w:rsidRPr="00C53171">
              <w:rPr>
                <w:rFonts w:ascii="Times New Roman" w:hAnsi="Times New Roman"/>
                <w:spacing w:val="-6"/>
                <w:sz w:val="24"/>
              </w:rPr>
              <w:t>.2017)</w:t>
            </w:r>
            <w:r w:rsidR="008C6788" w:rsidRPr="00C53171">
              <w:rPr>
                <w:rStyle w:val="ad"/>
                <w:rFonts w:ascii="Times New Roman" w:hAnsi="Times New Roman"/>
                <w:spacing w:val="-6"/>
                <w:sz w:val="24"/>
              </w:rPr>
              <w:footnoteReference w:id="66"/>
            </w:r>
            <w:r w:rsidR="008C6788" w:rsidRPr="00C53171">
              <w:rPr>
                <w:rFonts w:ascii="Times New Roman" w:hAnsi="Times New Roman"/>
                <w:spacing w:val="-6"/>
                <w:sz w:val="24"/>
              </w:rPr>
              <w:t>;</w:t>
            </w:r>
            <w:r w:rsidRPr="00C53171">
              <w:rPr>
                <w:rFonts w:ascii="Times New Roman" w:hAnsi="Times New Roman"/>
                <w:spacing w:val="-6"/>
                <w:sz w:val="24"/>
              </w:rPr>
              <w:t xml:space="preserve"> п. 5 ст. 25 ЗГМ от 10.09.2008 № 39;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3, 6, 7 Положения, утв. ППМ от 06.12.2005 </w:t>
            </w:r>
            <w:r w:rsidR="003E3151" w:rsidRPr="00C53171">
              <w:rPr>
                <w:rFonts w:ascii="Times New Roman" w:hAnsi="Times New Roman"/>
                <w:spacing w:val="-6"/>
                <w:sz w:val="24"/>
              </w:rPr>
              <w:br/>
            </w:r>
            <w:r w:rsidRPr="00C53171">
              <w:rPr>
                <w:rFonts w:ascii="Times New Roman" w:hAnsi="Times New Roman"/>
                <w:spacing w:val="-6"/>
                <w:sz w:val="24"/>
              </w:rPr>
              <w:t>№ 976-ПП</w:t>
            </w:r>
            <w:r w:rsidRPr="00C53171">
              <w:rPr>
                <w:rStyle w:val="ad"/>
                <w:rFonts w:ascii="Times New Roman" w:hAnsi="Times New Roman"/>
              </w:rPr>
              <w:footnoteReference w:id="67"/>
            </w:r>
          </w:p>
        </w:tc>
        <w:tc>
          <w:tcPr>
            <w:tcW w:w="992" w:type="dxa"/>
            <w:tcBorders>
              <w:bottom w:val="single" w:sz="4" w:space="0" w:color="auto"/>
            </w:tcBorders>
            <w:shd w:val="clear" w:color="auto" w:fill="auto"/>
          </w:tcPr>
          <w:p w14:paraId="441D0F1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single" w:sz="4" w:space="0" w:color="auto"/>
            </w:tcBorders>
            <w:shd w:val="clear" w:color="auto" w:fill="auto"/>
          </w:tcPr>
          <w:p w14:paraId="441D0F2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0F2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tcBorders>
              <w:bottom w:val="single" w:sz="4" w:space="0" w:color="auto"/>
            </w:tcBorders>
            <w:shd w:val="clear" w:color="auto" w:fill="auto"/>
          </w:tcPr>
          <w:p w14:paraId="441D0F2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0F23"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2D" w14:textId="77777777" w:rsidTr="00602FC6">
        <w:tc>
          <w:tcPr>
            <w:tcW w:w="964" w:type="dxa"/>
            <w:shd w:val="clear" w:color="auto" w:fill="auto"/>
          </w:tcPr>
          <w:p w14:paraId="441D0F25"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1.2.27</w:t>
            </w:r>
          </w:p>
        </w:tc>
        <w:tc>
          <w:tcPr>
            <w:tcW w:w="4678" w:type="dxa"/>
            <w:shd w:val="clear" w:color="auto" w:fill="auto"/>
          </w:tcPr>
          <w:p w14:paraId="441D0F2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ассигнований резервных фондов исполнительных органов государственной власти (местных администраций) на цели, не соответствующие целям их предоставления</w:t>
            </w:r>
          </w:p>
        </w:tc>
        <w:tc>
          <w:tcPr>
            <w:tcW w:w="4111" w:type="dxa"/>
            <w:tcBorders>
              <w:tl2br w:val="single" w:sz="4" w:space="0" w:color="auto"/>
              <w:tr2bl w:val="single" w:sz="4" w:space="0" w:color="auto"/>
            </w:tcBorders>
            <w:shd w:val="clear" w:color="auto" w:fill="auto"/>
          </w:tcPr>
          <w:p w14:paraId="441D0F2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0F2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0F2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0F2A"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0F2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0F2C"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0F38" w14:textId="77777777" w:rsidTr="00602FC6">
        <w:tc>
          <w:tcPr>
            <w:tcW w:w="964" w:type="dxa"/>
            <w:shd w:val="clear" w:color="auto" w:fill="auto"/>
          </w:tcPr>
          <w:p w14:paraId="441D0F2E"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1.2.27.1</w:t>
            </w:r>
          </w:p>
        </w:tc>
        <w:tc>
          <w:tcPr>
            <w:tcW w:w="4678" w:type="dxa"/>
            <w:shd w:val="clear" w:color="auto" w:fill="auto"/>
          </w:tcPr>
          <w:p w14:paraId="441D0F2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ассигнований резервного фонда Правительства Москвы (местной администрации) на оплату расходов, которые должны осуществляться за счет средств частных лиц или организаций</w:t>
            </w:r>
          </w:p>
        </w:tc>
        <w:tc>
          <w:tcPr>
            <w:tcW w:w="4111" w:type="dxa"/>
            <w:shd w:val="clear" w:color="auto" w:fill="auto"/>
          </w:tcPr>
          <w:p w14:paraId="441D0F3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4 ст. 81 БК РФ;</w:t>
            </w:r>
          </w:p>
          <w:p w14:paraId="441D0F31"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и 3 Положения, утв. ППМ от 06.12.2005 № 976-ПП</w:t>
            </w:r>
          </w:p>
        </w:tc>
        <w:tc>
          <w:tcPr>
            <w:tcW w:w="992" w:type="dxa"/>
            <w:shd w:val="clear" w:color="auto" w:fill="auto"/>
          </w:tcPr>
          <w:p w14:paraId="441D0F3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3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0F34"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0F35"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3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0F37"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0F43" w14:textId="77777777" w:rsidTr="00602FC6">
        <w:tc>
          <w:tcPr>
            <w:tcW w:w="964" w:type="dxa"/>
            <w:shd w:val="clear" w:color="auto" w:fill="auto"/>
          </w:tcPr>
          <w:p w14:paraId="441D0F39"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1.2.27.2</w:t>
            </w:r>
          </w:p>
        </w:tc>
        <w:tc>
          <w:tcPr>
            <w:tcW w:w="4678" w:type="dxa"/>
            <w:shd w:val="clear" w:color="auto" w:fill="auto"/>
          </w:tcPr>
          <w:p w14:paraId="441D0F3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ассигнований резервного фонда Правительства Москвы (местной администрации) на цели, предусмотренные иными разделами соответствующего бюджета</w:t>
            </w:r>
          </w:p>
        </w:tc>
        <w:tc>
          <w:tcPr>
            <w:tcW w:w="4111" w:type="dxa"/>
            <w:shd w:val="clear" w:color="auto" w:fill="auto"/>
          </w:tcPr>
          <w:p w14:paraId="441D0F3B"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4 ст. 81 БК РФ;</w:t>
            </w:r>
          </w:p>
          <w:p w14:paraId="441D0F3C"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и 3 Положения, утв. ППМ от 06.12.2005 № 976-ПП</w:t>
            </w:r>
          </w:p>
        </w:tc>
        <w:tc>
          <w:tcPr>
            <w:tcW w:w="992" w:type="dxa"/>
            <w:shd w:val="clear" w:color="auto" w:fill="auto"/>
          </w:tcPr>
          <w:p w14:paraId="441D0F3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3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shd w:val="clear" w:color="auto" w:fill="auto"/>
          </w:tcPr>
          <w:p w14:paraId="441D0F3F"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0F40"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4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42"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4E" w14:textId="77777777" w:rsidTr="00602FC6">
        <w:tc>
          <w:tcPr>
            <w:tcW w:w="964" w:type="dxa"/>
            <w:shd w:val="clear" w:color="auto" w:fill="auto"/>
          </w:tcPr>
          <w:p w14:paraId="441D0F44"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1.2.27.3</w:t>
            </w:r>
          </w:p>
        </w:tc>
        <w:tc>
          <w:tcPr>
            <w:tcW w:w="4678" w:type="dxa"/>
            <w:shd w:val="clear" w:color="auto" w:fill="auto"/>
          </w:tcPr>
          <w:p w14:paraId="441D0F4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ассигнований резервного фонда Правительства Москвы (местной администрации) на оплату расходных обязательств других бюджетов</w:t>
            </w:r>
            <w:r w:rsidRPr="00C53171">
              <w:rPr>
                <w:rStyle w:val="ad"/>
                <w:rFonts w:ascii="Times New Roman" w:hAnsi="Times New Roman"/>
              </w:rPr>
              <w:footnoteReference w:id="68"/>
            </w:r>
          </w:p>
        </w:tc>
        <w:tc>
          <w:tcPr>
            <w:tcW w:w="4111" w:type="dxa"/>
            <w:shd w:val="clear" w:color="auto" w:fill="auto"/>
          </w:tcPr>
          <w:p w14:paraId="441D0F46"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4 ст. 81 БК РФ;</w:t>
            </w:r>
          </w:p>
          <w:p w14:paraId="441D0F4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и 3 Положения, утв. ППМ от 06.12.2005 № 976-ПП</w:t>
            </w:r>
          </w:p>
        </w:tc>
        <w:tc>
          <w:tcPr>
            <w:tcW w:w="992" w:type="dxa"/>
            <w:shd w:val="clear" w:color="auto" w:fill="auto"/>
          </w:tcPr>
          <w:p w14:paraId="441D0F4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4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8.3</w:t>
            </w:r>
          </w:p>
        </w:tc>
        <w:tc>
          <w:tcPr>
            <w:tcW w:w="1134" w:type="dxa"/>
            <w:shd w:val="clear" w:color="auto" w:fill="auto"/>
          </w:tcPr>
          <w:p w14:paraId="441D0F4A"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0F4B"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4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4D"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58" w14:textId="77777777" w:rsidTr="00602FC6">
        <w:tc>
          <w:tcPr>
            <w:tcW w:w="964" w:type="dxa"/>
            <w:shd w:val="clear" w:color="auto" w:fill="auto"/>
          </w:tcPr>
          <w:p w14:paraId="441D0F4F"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1.2.30</w:t>
            </w:r>
          </w:p>
        </w:tc>
        <w:tc>
          <w:tcPr>
            <w:tcW w:w="4678" w:type="dxa"/>
            <w:shd w:val="clear" w:color="auto" w:fill="auto"/>
          </w:tcPr>
          <w:p w14:paraId="441D0F5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порядка осуществления государственных или муниципальных заимствований</w:t>
            </w:r>
          </w:p>
        </w:tc>
        <w:tc>
          <w:tcPr>
            <w:tcW w:w="4111" w:type="dxa"/>
            <w:shd w:val="clear" w:color="auto" w:fill="auto"/>
          </w:tcPr>
          <w:p w14:paraId="441D0F5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xml:space="preserve">. 6, 7 ст. 103, </w:t>
            </w:r>
            <w:proofErr w:type="spellStart"/>
            <w:r w:rsidRPr="00C53171">
              <w:rPr>
                <w:rFonts w:ascii="Times New Roman" w:hAnsi="Times New Roman"/>
                <w:spacing w:val="-4"/>
                <w:sz w:val="24"/>
              </w:rPr>
              <w:t>ст.ст</w:t>
            </w:r>
            <w:proofErr w:type="spellEnd"/>
            <w:r w:rsidRPr="00C53171">
              <w:rPr>
                <w:rFonts w:ascii="Times New Roman" w:hAnsi="Times New Roman"/>
                <w:spacing w:val="-4"/>
                <w:sz w:val="24"/>
              </w:rPr>
              <w:t xml:space="preserve">. 104, 104.1, </w:t>
            </w:r>
            <w:r w:rsidR="00BA4CF9" w:rsidRPr="00C53171">
              <w:rPr>
                <w:rFonts w:ascii="Times New Roman" w:hAnsi="Times New Roman"/>
                <w:spacing w:val="-4"/>
                <w:sz w:val="24"/>
              </w:rPr>
              <w:t xml:space="preserve">106, </w:t>
            </w:r>
            <w:r w:rsidRPr="00C53171">
              <w:rPr>
                <w:rFonts w:ascii="Times New Roman" w:hAnsi="Times New Roman"/>
                <w:spacing w:val="-4"/>
                <w:sz w:val="24"/>
              </w:rPr>
              <w:t>110.1 БК РФ; ч. 4 ст. 36 ЗГМ от 10.09.2008 № 39;</w:t>
            </w:r>
          </w:p>
          <w:p w14:paraId="441D0F52"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ППМ от 22.04.2008 № 322-ПП</w:t>
            </w:r>
            <w:r w:rsidRPr="00C53171">
              <w:rPr>
                <w:rStyle w:val="ad"/>
                <w:rFonts w:ascii="Times New Roman" w:hAnsi="Times New Roman"/>
              </w:rPr>
              <w:footnoteReference w:id="69"/>
            </w:r>
            <w:r w:rsidRPr="00C53171">
              <w:rPr>
                <w:rFonts w:ascii="Times New Roman" w:hAnsi="Times New Roman"/>
                <w:spacing w:val="-6"/>
                <w:sz w:val="24"/>
              </w:rPr>
              <w:t>; ППМ от 28.12.2005 № 1051-ПП</w:t>
            </w:r>
            <w:r w:rsidRPr="00C53171">
              <w:rPr>
                <w:rStyle w:val="ad"/>
                <w:rFonts w:ascii="Times New Roman" w:hAnsi="Times New Roman"/>
              </w:rPr>
              <w:footnoteReference w:id="70"/>
            </w:r>
            <w:r w:rsidRPr="00C53171">
              <w:rPr>
                <w:rFonts w:ascii="Times New Roman" w:hAnsi="Times New Roman"/>
                <w:spacing w:val="-6"/>
                <w:sz w:val="24"/>
              </w:rPr>
              <w:t>; ППМ от 17.08.2010 № 716-ПП</w:t>
            </w:r>
            <w:r w:rsidRPr="00C53171">
              <w:rPr>
                <w:rStyle w:val="ad"/>
                <w:rFonts w:ascii="Times New Roman" w:hAnsi="Times New Roman"/>
              </w:rPr>
              <w:footnoteReference w:id="71"/>
            </w:r>
            <w:r w:rsidRPr="00C53171">
              <w:rPr>
                <w:rFonts w:ascii="Times New Roman" w:hAnsi="Times New Roman"/>
                <w:spacing w:val="-6"/>
                <w:sz w:val="24"/>
              </w:rPr>
              <w:t xml:space="preserve"> </w:t>
            </w:r>
            <w:r w:rsidR="000F629B" w:rsidRPr="00C53171">
              <w:rPr>
                <w:rFonts w:ascii="Times New Roman" w:hAnsi="Times New Roman"/>
                <w:spacing w:val="-6"/>
                <w:sz w:val="24"/>
              </w:rPr>
              <w:t>(до 27.06.2016)</w:t>
            </w:r>
          </w:p>
        </w:tc>
        <w:tc>
          <w:tcPr>
            <w:tcW w:w="992" w:type="dxa"/>
            <w:shd w:val="clear" w:color="auto" w:fill="auto"/>
          </w:tcPr>
          <w:p w14:paraId="441D0F5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5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5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5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57"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62" w14:textId="77777777" w:rsidTr="00602FC6">
        <w:tc>
          <w:tcPr>
            <w:tcW w:w="964" w:type="dxa"/>
            <w:shd w:val="clear" w:color="auto" w:fill="auto"/>
          </w:tcPr>
          <w:p w14:paraId="441D0F59"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1.2.31</w:t>
            </w:r>
          </w:p>
        </w:tc>
        <w:tc>
          <w:tcPr>
            <w:tcW w:w="4678" w:type="dxa"/>
            <w:shd w:val="clear" w:color="auto" w:fill="auto"/>
          </w:tcPr>
          <w:p w14:paraId="441D0F5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к выпуску государственных и муниципальных ценных бумаг</w:t>
            </w:r>
          </w:p>
        </w:tc>
        <w:tc>
          <w:tcPr>
            <w:tcW w:w="4111" w:type="dxa"/>
            <w:shd w:val="clear" w:color="auto" w:fill="auto"/>
          </w:tcPr>
          <w:p w14:paraId="441D0F5B"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2, 3 ст. 114 БК РФ;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4, 5 ФЗ от 29.07.1998 № 136-ФЗ</w:t>
            </w:r>
            <w:r w:rsidRPr="00C53171">
              <w:rPr>
                <w:rStyle w:val="ad"/>
                <w:rFonts w:ascii="Times New Roman" w:hAnsi="Times New Roman"/>
              </w:rPr>
              <w:footnoteReference w:id="72"/>
            </w:r>
            <w:r w:rsidRPr="00C53171">
              <w:rPr>
                <w:rFonts w:ascii="Times New Roman" w:hAnsi="Times New Roman"/>
                <w:spacing w:val="-6"/>
                <w:sz w:val="24"/>
              </w:rPr>
              <w:t>; ППМ от 28.12.2005 № 1051-ПП</w:t>
            </w:r>
          </w:p>
        </w:tc>
        <w:tc>
          <w:tcPr>
            <w:tcW w:w="992" w:type="dxa"/>
            <w:shd w:val="clear" w:color="auto" w:fill="auto"/>
          </w:tcPr>
          <w:p w14:paraId="441D0F5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0F5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0F5E" w14:textId="77777777" w:rsidR="00D27E2D" w:rsidRPr="00C53171" w:rsidRDefault="00D27E2D" w:rsidP="005D585B">
            <w:pPr>
              <w:widowControl w:val="0"/>
              <w:spacing w:after="0" w:line="228" w:lineRule="auto"/>
              <w:ind w:left="-57" w:right="-57"/>
              <w:jc w:val="center"/>
              <w:rPr>
                <w:rFonts w:ascii="Times New Roman" w:hAnsi="Times New Roman"/>
                <w:spacing w:val="-4"/>
                <w:sz w:val="28"/>
                <w:szCs w:val="24"/>
              </w:rPr>
            </w:pPr>
            <w:r w:rsidRPr="00C53171">
              <w:rPr>
                <w:rFonts w:ascii="Times New Roman" w:hAnsi="Times New Roman"/>
                <w:spacing w:val="-4"/>
                <w:sz w:val="28"/>
                <w:szCs w:val="24"/>
              </w:rPr>
              <w:t>1</w:t>
            </w:r>
          </w:p>
        </w:tc>
        <w:tc>
          <w:tcPr>
            <w:tcW w:w="1134" w:type="dxa"/>
            <w:shd w:val="clear" w:color="auto" w:fill="auto"/>
          </w:tcPr>
          <w:p w14:paraId="441D0F5F" w14:textId="77777777" w:rsidR="00D27E2D" w:rsidRPr="00C53171" w:rsidRDefault="00D27E2D" w:rsidP="005D585B">
            <w:pPr>
              <w:widowControl w:val="0"/>
              <w:spacing w:after="0" w:line="228" w:lineRule="auto"/>
              <w:ind w:left="-57" w:right="-57"/>
              <w:jc w:val="both"/>
              <w:rPr>
                <w:rFonts w:ascii="Times New Roman" w:hAnsi="Times New Roman"/>
                <w:spacing w:val="-4"/>
                <w:sz w:val="28"/>
                <w:szCs w:val="24"/>
              </w:rPr>
            </w:pPr>
          </w:p>
        </w:tc>
        <w:tc>
          <w:tcPr>
            <w:tcW w:w="1275" w:type="dxa"/>
            <w:shd w:val="clear" w:color="auto" w:fill="auto"/>
          </w:tcPr>
          <w:p w14:paraId="441D0F60" w14:textId="77777777" w:rsidR="00D27E2D" w:rsidRPr="00C53171" w:rsidRDefault="00D27E2D" w:rsidP="005D585B">
            <w:pPr>
              <w:widowControl w:val="0"/>
              <w:spacing w:after="0" w:line="228" w:lineRule="auto"/>
              <w:ind w:left="-57" w:right="-57"/>
              <w:jc w:val="both"/>
              <w:rPr>
                <w:rFonts w:ascii="Times New Roman" w:hAnsi="Times New Roman"/>
                <w:spacing w:val="-4"/>
                <w:sz w:val="28"/>
                <w:szCs w:val="24"/>
              </w:rPr>
            </w:pPr>
          </w:p>
        </w:tc>
        <w:tc>
          <w:tcPr>
            <w:tcW w:w="1589" w:type="dxa"/>
            <w:shd w:val="clear" w:color="auto" w:fill="auto"/>
          </w:tcPr>
          <w:p w14:paraId="441D0F61"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6C" w14:textId="77777777" w:rsidTr="00602FC6">
        <w:tc>
          <w:tcPr>
            <w:tcW w:w="964" w:type="dxa"/>
            <w:shd w:val="clear" w:color="auto" w:fill="auto"/>
          </w:tcPr>
          <w:p w14:paraId="441D0F63"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1.2.33</w:t>
            </w:r>
          </w:p>
        </w:tc>
        <w:tc>
          <w:tcPr>
            <w:tcW w:w="4678" w:type="dxa"/>
            <w:shd w:val="clear" w:color="auto" w:fill="auto"/>
          </w:tcPr>
          <w:p w14:paraId="441D0F64"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сроков обслуживания и погашения государственного (муниципального) долга</w:t>
            </w:r>
          </w:p>
        </w:tc>
        <w:tc>
          <w:tcPr>
            <w:tcW w:w="4111" w:type="dxa"/>
            <w:shd w:val="clear" w:color="auto" w:fill="auto"/>
          </w:tcPr>
          <w:p w14:paraId="441D0F65"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119 БК РФ</w:t>
            </w:r>
          </w:p>
          <w:p w14:paraId="441D0F66"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0F6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6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69"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15.15.13 КоАП РФ</w:t>
            </w:r>
          </w:p>
        </w:tc>
        <w:tc>
          <w:tcPr>
            <w:tcW w:w="1275" w:type="dxa"/>
            <w:shd w:val="clear" w:color="auto" w:fill="auto"/>
          </w:tcPr>
          <w:p w14:paraId="441D0F6A" w14:textId="77777777" w:rsidR="00D27E2D" w:rsidRPr="00C53171" w:rsidRDefault="00D27E2D" w:rsidP="005D585B">
            <w:pPr>
              <w:widowControl w:val="0"/>
              <w:spacing w:after="0" w:line="228" w:lineRule="auto"/>
              <w:ind w:left="-57" w:right="-57"/>
              <w:jc w:val="both"/>
              <w:rPr>
                <w:rFonts w:ascii="Times New Roman" w:hAnsi="Times New Roman"/>
                <w:bCs/>
                <w:spacing w:val="-4"/>
                <w:sz w:val="24"/>
              </w:rPr>
            </w:pPr>
            <w:r w:rsidRPr="00C53171">
              <w:rPr>
                <w:rFonts w:ascii="Times New Roman" w:hAnsi="Times New Roman"/>
                <w:i/>
                <w:spacing w:val="-4"/>
                <w:sz w:val="24"/>
              </w:rPr>
              <w:t>Избыточные расходы бюджетных средств</w:t>
            </w:r>
            <w:r w:rsidRPr="00C53171">
              <w:rPr>
                <w:rFonts w:ascii="Times New Roman" w:hAnsi="Times New Roman"/>
                <w:spacing w:val="-4"/>
                <w:sz w:val="24"/>
              </w:rPr>
              <w:t>**</w:t>
            </w:r>
          </w:p>
        </w:tc>
        <w:tc>
          <w:tcPr>
            <w:tcW w:w="1589" w:type="dxa"/>
            <w:shd w:val="clear" w:color="auto" w:fill="auto"/>
          </w:tcPr>
          <w:p w14:paraId="441D0F6B" w14:textId="77777777" w:rsidR="00D27E2D" w:rsidRPr="00C53171" w:rsidRDefault="00D27E2D" w:rsidP="00FE1490">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Размер штрафных санкций за несвоевременное исполнение обязательств</w:t>
            </w:r>
          </w:p>
        </w:tc>
      </w:tr>
      <w:tr w:rsidR="00D27E2D" w:rsidRPr="00C53171" w14:paraId="441D0F76" w14:textId="77777777" w:rsidTr="00602FC6">
        <w:tc>
          <w:tcPr>
            <w:tcW w:w="964" w:type="dxa"/>
            <w:shd w:val="clear" w:color="auto" w:fill="auto"/>
          </w:tcPr>
          <w:p w14:paraId="441D0F6D"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1.2.34</w:t>
            </w:r>
          </w:p>
        </w:tc>
        <w:tc>
          <w:tcPr>
            <w:tcW w:w="4678" w:type="dxa"/>
            <w:shd w:val="clear" w:color="auto" w:fill="auto"/>
          </w:tcPr>
          <w:p w14:paraId="441D0F6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и исполнение государственных или муниципальных гарантий с нарушением установленного порядка и условий</w:t>
            </w:r>
          </w:p>
        </w:tc>
        <w:tc>
          <w:tcPr>
            <w:tcW w:w="4111" w:type="dxa"/>
            <w:shd w:val="clear" w:color="auto" w:fill="auto"/>
          </w:tcPr>
          <w:p w14:paraId="441D0F6F"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115.2, 117 БК РФ;</w:t>
            </w:r>
          </w:p>
          <w:p w14:paraId="441D0F7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Порядок, утв. ППМ от 29.01.2008 № 71</w:t>
            </w:r>
            <w:r w:rsidRPr="00C53171">
              <w:rPr>
                <w:rFonts w:ascii="Times New Roman" w:hAnsi="Times New Roman"/>
                <w:spacing w:val="-6"/>
                <w:sz w:val="24"/>
              </w:rPr>
              <w:noBreakHyphen/>
              <w:t>ПП</w:t>
            </w:r>
            <w:r w:rsidRPr="00C53171">
              <w:rPr>
                <w:rStyle w:val="ad"/>
                <w:rFonts w:ascii="Times New Roman" w:hAnsi="Times New Roman"/>
              </w:rPr>
              <w:footnoteReference w:id="73"/>
            </w:r>
          </w:p>
        </w:tc>
        <w:tc>
          <w:tcPr>
            <w:tcW w:w="992" w:type="dxa"/>
            <w:shd w:val="clear" w:color="auto" w:fill="auto"/>
          </w:tcPr>
          <w:p w14:paraId="441D0F7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7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7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7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75"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0F80" w14:textId="77777777" w:rsidTr="00602FC6">
        <w:tc>
          <w:tcPr>
            <w:tcW w:w="964" w:type="dxa"/>
            <w:shd w:val="clear" w:color="auto" w:fill="auto"/>
          </w:tcPr>
          <w:p w14:paraId="441D0F77"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1.2.35</w:t>
            </w:r>
          </w:p>
        </w:tc>
        <w:tc>
          <w:tcPr>
            <w:tcW w:w="4678" w:type="dxa"/>
            <w:shd w:val="clear" w:color="auto" w:fill="auto"/>
          </w:tcPr>
          <w:p w14:paraId="441D0F7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к эмиссии и обращению государственных и муниципальных ценных бумаг</w:t>
            </w:r>
          </w:p>
        </w:tc>
        <w:tc>
          <w:tcPr>
            <w:tcW w:w="4111" w:type="dxa"/>
            <w:shd w:val="clear" w:color="auto" w:fill="auto"/>
          </w:tcPr>
          <w:p w14:paraId="441D0F79" w14:textId="24CC57D9"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4-6, 9 ФЗ от 29.07.1998 </w:t>
            </w:r>
            <w:r w:rsidR="00313F50" w:rsidRPr="00C53171">
              <w:rPr>
                <w:rFonts w:ascii="Times New Roman" w:hAnsi="Times New Roman"/>
                <w:spacing w:val="-6"/>
                <w:sz w:val="24"/>
              </w:rPr>
              <w:br/>
            </w:r>
            <w:r w:rsidRPr="00C53171">
              <w:rPr>
                <w:rFonts w:ascii="Times New Roman" w:hAnsi="Times New Roman"/>
                <w:spacing w:val="-6"/>
                <w:sz w:val="24"/>
              </w:rPr>
              <w:t>№ 136-ФЗ</w:t>
            </w:r>
            <w:r w:rsidRPr="00C53171">
              <w:rPr>
                <w:rStyle w:val="ad"/>
                <w:rFonts w:ascii="Times New Roman" w:hAnsi="Times New Roman"/>
              </w:rPr>
              <w:footnoteReference w:id="74"/>
            </w:r>
            <w:r w:rsidRPr="00C53171">
              <w:rPr>
                <w:rFonts w:ascii="Times New Roman" w:hAnsi="Times New Roman"/>
                <w:spacing w:val="-6"/>
                <w:sz w:val="24"/>
              </w:rPr>
              <w:t>;</w:t>
            </w:r>
          </w:p>
          <w:p w14:paraId="441D0F7A"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ППМ от 28.12.2005 № 1051-ПП</w:t>
            </w:r>
          </w:p>
        </w:tc>
        <w:tc>
          <w:tcPr>
            <w:tcW w:w="992" w:type="dxa"/>
            <w:shd w:val="clear" w:color="auto" w:fill="auto"/>
          </w:tcPr>
          <w:p w14:paraId="441D0F7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7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7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7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7F"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0F8A" w14:textId="77777777" w:rsidTr="00602FC6">
        <w:tc>
          <w:tcPr>
            <w:tcW w:w="964" w:type="dxa"/>
            <w:shd w:val="clear" w:color="auto" w:fill="auto"/>
          </w:tcPr>
          <w:p w14:paraId="441D0F81"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1.2.36</w:t>
            </w:r>
          </w:p>
        </w:tc>
        <w:tc>
          <w:tcPr>
            <w:tcW w:w="4678" w:type="dxa"/>
            <w:shd w:val="clear" w:color="auto" w:fill="auto"/>
          </w:tcPr>
          <w:p w14:paraId="441D0F8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порядка ведения государственной долговой книги РФ, субъекта РФ, муниципальной долговой книги</w:t>
            </w:r>
          </w:p>
        </w:tc>
        <w:tc>
          <w:tcPr>
            <w:tcW w:w="4111" w:type="dxa"/>
            <w:shd w:val="clear" w:color="auto" w:fill="auto"/>
          </w:tcPr>
          <w:p w14:paraId="441D0F8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121 БК РФ; </w:t>
            </w:r>
          </w:p>
          <w:p w14:paraId="441D0F84"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Приказ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15.08.2008 № 65</w:t>
            </w:r>
            <w:r w:rsidRPr="00C53171">
              <w:rPr>
                <w:rStyle w:val="ad"/>
                <w:rFonts w:ascii="Times New Roman" w:hAnsi="Times New Roman"/>
              </w:rPr>
              <w:footnoteReference w:id="75"/>
            </w:r>
          </w:p>
        </w:tc>
        <w:tc>
          <w:tcPr>
            <w:tcW w:w="992" w:type="dxa"/>
            <w:shd w:val="clear" w:color="auto" w:fill="auto"/>
          </w:tcPr>
          <w:p w14:paraId="441D0F8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8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8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8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89"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rsidDel="00F76C30" w14:paraId="441D0F96" w14:textId="77777777" w:rsidTr="00602FC6">
        <w:tc>
          <w:tcPr>
            <w:tcW w:w="964" w:type="dxa"/>
            <w:shd w:val="clear" w:color="auto" w:fill="auto"/>
          </w:tcPr>
          <w:p w14:paraId="441D0F8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1.2.38</w:t>
            </w:r>
          </w:p>
        </w:tc>
        <w:tc>
          <w:tcPr>
            <w:tcW w:w="4678" w:type="dxa"/>
            <w:shd w:val="clear" w:color="auto" w:fill="auto"/>
          </w:tcPr>
          <w:p w14:paraId="441D0F8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Неправомерное предоставление льгот, отсрочек, рассрочек по платежам в бюджет</w:t>
            </w:r>
          </w:p>
          <w:p w14:paraId="441D0F8D"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
        </w:tc>
        <w:tc>
          <w:tcPr>
            <w:tcW w:w="4111" w:type="dxa"/>
            <w:shd w:val="clear" w:color="auto" w:fill="auto"/>
          </w:tcPr>
          <w:p w14:paraId="441D0F8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 ст. 59 БК РФ;</w:t>
            </w:r>
          </w:p>
          <w:p w14:paraId="441D0F8F"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 3 ст. 56 Налогового кодекса РФ; </w:t>
            </w:r>
          </w:p>
          <w:p w14:paraId="441D0F90" w14:textId="128153D9" w:rsidR="00D27E2D" w:rsidRPr="00C53171" w:rsidDel="00F76C30" w:rsidRDefault="00D27E2D" w:rsidP="00D9350A">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ЗГМ от 09.02.2000 № 1</w:t>
            </w:r>
            <w:r w:rsidRPr="00C53171">
              <w:rPr>
                <w:rStyle w:val="ad"/>
                <w:rFonts w:ascii="Times New Roman" w:hAnsi="Times New Roman"/>
              </w:rPr>
              <w:footnoteReference w:id="76"/>
            </w:r>
            <w:r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3, 4, 4.1. ЗГМ от 05.11.2003 № 64</w:t>
            </w:r>
            <w:r w:rsidRPr="00C53171">
              <w:rPr>
                <w:rStyle w:val="ad"/>
                <w:rFonts w:ascii="Times New Roman" w:hAnsi="Times New Roman"/>
              </w:rPr>
              <w:footnoteReference w:id="77"/>
            </w:r>
            <w:r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3, 3.1, 4 ЗГМ от 24.11.2004 № 74</w:t>
            </w:r>
            <w:r w:rsidRPr="00C53171">
              <w:rPr>
                <w:rStyle w:val="ad"/>
                <w:rFonts w:ascii="Times New Roman" w:hAnsi="Times New Roman"/>
              </w:rPr>
              <w:footnoteReference w:id="78"/>
            </w:r>
            <w:r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3, 4 ЗГМ от 09.07.2008 № 33</w:t>
            </w:r>
            <w:r w:rsidRPr="00C53171">
              <w:rPr>
                <w:rStyle w:val="ad"/>
                <w:rFonts w:ascii="Times New Roman" w:hAnsi="Times New Roman"/>
              </w:rPr>
              <w:footnoteReference w:id="79"/>
            </w:r>
            <w:r w:rsidRPr="00C53171">
              <w:rPr>
                <w:rFonts w:ascii="Times New Roman" w:hAnsi="Times New Roman"/>
                <w:spacing w:val="-6"/>
                <w:sz w:val="24"/>
              </w:rPr>
              <w:t>; ЗГМ от 07.10.2009 № 41</w:t>
            </w:r>
            <w:r w:rsidRPr="00C53171">
              <w:rPr>
                <w:rStyle w:val="ad"/>
                <w:rFonts w:ascii="Times New Roman" w:hAnsi="Times New Roman"/>
              </w:rPr>
              <w:footnoteReference w:id="80"/>
            </w:r>
            <w:r w:rsidRPr="00C53171">
              <w:rPr>
                <w:rFonts w:ascii="Times New Roman" w:hAnsi="Times New Roman"/>
                <w:spacing w:val="-6"/>
                <w:sz w:val="24"/>
              </w:rPr>
              <w:t>; Положение, утв. ППМ от 09.06.2009 № 533-ПП</w:t>
            </w:r>
            <w:r w:rsidRPr="00C53171">
              <w:rPr>
                <w:rStyle w:val="ad"/>
                <w:rFonts w:ascii="Times New Roman" w:hAnsi="Times New Roman"/>
              </w:rPr>
              <w:footnoteReference w:id="81"/>
            </w:r>
            <w:r w:rsidRPr="00C53171">
              <w:rPr>
                <w:rFonts w:ascii="Times New Roman" w:hAnsi="Times New Roman"/>
                <w:spacing w:val="-6"/>
                <w:sz w:val="24"/>
              </w:rPr>
              <w:t xml:space="preserve">; Методика, утв. ППМ от 07.11.2006 </w:t>
            </w:r>
            <w:r w:rsidR="00313F50" w:rsidRPr="00C53171">
              <w:rPr>
                <w:rFonts w:ascii="Times New Roman" w:hAnsi="Times New Roman"/>
                <w:spacing w:val="-6"/>
                <w:sz w:val="24"/>
              </w:rPr>
              <w:br/>
            </w:r>
            <w:r w:rsidRPr="00C53171">
              <w:rPr>
                <w:rFonts w:ascii="Times New Roman" w:hAnsi="Times New Roman"/>
                <w:spacing w:val="-6"/>
                <w:sz w:val="24"/>
              </w:rPr>
              <w:t>№ 882-ПП</w:t>
            </w:r>
            <w:r w:rsidRPr="00C53171">
              <w:rPr>
                <w:rStyle w:val="ad"/>
                <w:rFonts w:ascii="Times New Roman" w:hAnsi="Times New Roman"/>
              </w:rPr>
              <w:footnoteReference w:id="82"/>
            </w:r>
            <w:r w:rsidRPr="00C53171">
              <w:rPr>
                <w:rFonts w:ascii="Times New Roman" w:hAnsi="Times New Roman"/>
                <w:spacing w:val="-6"/>
                <w:sz w:val="24"/>
              </w:rPr>
              <w:t xml:space="preserve">; ППМ от 01.12.2009 </w:t>
            </w:r>
            <w:r w:rsidR="005268A8" w:rsidRPr="00C53171">
              <w:rPr>
                <w:rFonts w:ascii="Times New Roman" w:hAnsi="Times New Roman"/>
                <w:spacing w:val="-6"/>
                <w:sz w:val="24"/>
              </w:rPr>
              <w:br/>
            </w:r>
            <w:r w:rsidRPr="00C53171">
              <w:rPr>
                <w:rFonts w:ascii="Times New Roman" w:hAnsi="Times New Roman"/>
                <w:spacing w:val="-6"/>
                <w:sz w:val="24"/>
              </w:rPr>
              <w:t>№ 1328-ПП</w:t>
            </w:r>
            <w:r w:rsidRPr="00C53171">
              <w:rPr>
                <w:rStyle w:val="ad"/>
                <w:rFonts w:ascii="Times New Roman" w:hAnsi="Times New Roman"/>
              </w:rPr>
              <w:footnoteReference w:id="83"/>
            </w:r>
            <w:r w:rsidR="00D9350A" w:rsidRPr="00C53171">
              <w:rPr>
                <w:rFonts w:ascii="Times New Roman" w:hAnsi="Times New Roman"/>
                <w:spacing w:val="-6"/>
                <w:sz w:val="24"/>
              </w:rPr>
              <w:t>;</w:t>
            </w:r>
            <w:r w:rsidR="003E3151" w:rsidRPr="00C53171">
              <w:rPr>
                <w:rFonts w:ascii="Times New Roman" w:hAnsi="Times New Roman"/>
                <w:spacing w:val="-6"/>
                <w:sz w:val="24"/>
              </w:rPr>
              <w:t xml:space="preserve"> ППМ от 11.02.2016 </w:t>
            </w:r>
            <w:r w:rsidR="00313F50" w:rsidRPr="00C53171">
              <w:rPr>
                <w:rFonts w:ascii="Times New Roman" w:hAnsi="Times New Roman"/>
                <w:spacing w:val="-6"/>
                <w:sz w:val="24"/>
              </w:rPr>
              <w:br/>
            </w:r>
            <w:r w:rsidR="003E3151" w:rsidRPr="00C53171">
              <w:rPr>
                <w:rFonts w:ascii="Times New Roman" w:hAnsi="Times New Roman"/>
                <w:spacing w:val="-6"/>
                <w:sz w:val="24"/>
              </w:rPr>
              <w:t>№ 38-ПП</w:t>
            </w:r>
            <w:r w:rsidR="003E3151" w:rsidRPr="00C53171">
              <w:rPr>
                <w:rStyle w:val="ad"/>
                <w:rFonts w:ascii="Times New Roman" w:hAnsi="Times New Roman"/>
                <w:spacing w:val="-6"/>
                <w:sz w:val="24"/>
              </w:rPr>
              <w:footnoteReference w:id="84"/>
            </w:r>
            <w:r w:rsidR="006B3E8A" w:rsidRPr="00C53171">
              <w:rPr>
                <w:rFonts w:ascii="Times New Roman" w:hAnsi="Times New Roman"/>
                <w:spacing w:val="-6"/>
                <w:sz w:val="24"/>
              </w:rPr>
              <w:t>; Порядок утв. ППМ от 26.10.2016 № 705-ПП</w:t>
            </w:r>
            <w:r w:rsidR="006B3E8A" w:rsidRPr="00C53171">
              <w:rPr>
                <w:rStyle w:val="ad"/>
                <w:rFonts w:ascii="Times New Roman" w:hAnsi="Times New Roman"/>
                <w:spacing w:val="-6"/>
                <w:sz w:val="24"/>
              </w:rPr>
              <w:footnoteReference w:id="85"/>
            </w:r>
          </w:p>
        </w:tc>
        <w:tc>
          <w:tcPr>
            <w:tcW w:w="992" w:type="dxa"/>
            <w:shd w:val="clear" w:color="auto" w:fill="auto"/>
          </w:tcPr>
          <w:p w14:paraId="441D0F9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92" w14:textId="77777777" w:rsidR="00D27E2D" w:rsidRPr="00C53171" w:rsidDel="00F76C30"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93"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9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0F95" w14:textId="77777777" w:rsidR="00D27E2D" w:rsidRPr="00C53171" w:rsidRDefault="00D27E2D" w:rsidP="005D585B">
            <w:pPr>
              <w:widowControl w:val="0"/>
              <w:spacing w:after="0" w:line="228" w:lineRule="auto"/>
              <w:ind w:left="-57" w:right="-57"/>
              <w:jc w:val="both"/>
              <w:rPr>
                <w:rFonts w:ascii="Times New Roman" w:hAnsi="Times New Roman"/>
                <w:i/>
                <w:iCs/>
                <w:spacing w:val="-4"/>
              </w:rPr>
            </w:pPr>
            <w:r w:rsidRPr="00C53171">
              <w:rPr>
                <w:rFonts w:ascii="Times New Roman" w:hAnsi="Times New Roman"/>
                <w:i/>
                <w:iCs/>
                <w:spacing w:val="-4"/>
              </w:rPr>
              <w:t>Разница между фактически уплаченными в бюджет суммами и суммами платежей, которые должны были поступить</w:t>
            </w:r>
            <w:r w:rsidRPr="00C53171">
              <w:rPr>
                <w:rStyle w:val="ad"/>
                <w:rFonts w:ascii="Times New Roman" w:hAnsi="Times New Roman"/>
              </w:rPr>
              <w:footnoteReference w:id="86"/>
            </w:r>
          </w:p>
        </w:tc>
      </w:tr>
      <w:tr w:rsidR="00D27E2D" w:rsidRPr="00C53171" w:rsidDel="00F76C30" w14:paraId="441D0FA0" w14:textId="77777777" w:rsidTr="00602FC6">
        <w:tc>
          <w:tcPr>
            <w:tcW w:w="964" w:type="dxa"/>
            <w:shd w:val="clear" w:color="auto" w:fill="auto"/>
          </w:tcPr>
          <w:p w14:paraId="441D0F97"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1.2.39</w:t>
            </w:r>
          </w:p>
        </w:tc>
        <w:tc>
          <w:tcPr>
            <w:tcW w:w="4678" w:type="dxa"/>
            <w:shd w:val="clear" w:color="auto" w:fill="auto"/>
          </w:tcPr>
          <w:p w14:paraId="441D0F9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Неправомерное списание задолженности по платежам в бюджеты бюджетной системы РФ</w:t>
            </w:r>
          </w:p>
        </w:tc>
        <w:tc>
          <w:tcPr>
            <w:tcW w:w="4111" w:type="dxa"/>
            <w:shd w:val="clear" w:color="auto" w:fill="auto"/>
          </w:tcPr>
          <w:p w14:paraId="441D0F99" w14:textId="77777777" w:rsidR="00D27E2D" w:rsidRPr="00C53171" w:rsidDel="00F76C30" w:rsidRDefault="00D27E2D" w:rsidP="00D00F0F">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59 Налогового кодекса РФ; Порядок, утв. приказом ФНС России от 19.08.2010 № ЯК-7-8/393@</w:t>
            </w:r>
            <w:r w:rsidRPr="00C53171">
              <w:rPr>
                <w:rStyle w:val="ad"/>
                <w:rFonts w:ascii="Times New Roman" w:hAnsi="Times New Roman"/>
              </w:rPr>
              <w:footnoteReference w:id="87"/>
            </w:r>
            <w:r w:rsidRPr="00C53171">
              <w:rPr>
                <w:rFonts w:ascii="Times New Roman" w:hAnsi="Times New Roman"/>
                <w:spacing w:val="-6"/>
                <w:sz w:val="24"/>
              </w:rPr>
              <w:t xml:space="preserve">; </w:t>
            </w:r>
            <w:r w:rsidR="00DF1C95" w:rsidRPr="00C53171">
              <w:rPr>
                <w:rFonts w:ascii="Times New Roman" w:hAnsi="Times New Roman"/>
                <w:spacing w:val="-6"/>
                <w:sz w:val="24"/>
              </w:rPr>
              <w:t xml:space="preserve">Требования, утв. </w:t>
            </w:r>
            <w:r w:rsidR="00FB1FAD" w:rsidRPr="00C53171">
              <w:rPr>
                <w:rFonts w:ascii="Times New Roman" w:hAnsi="Times New Roman"/>
                <w:spacing w:val="-6"/>
                <w:sz w:val="24"/>
              </w:rPr>
              <w:t>ППРФ от 06.05.2016 №</w:t>
            </w:r>
            <w:r w:rsidR="00C246D4" w:rsidRPr="00C53171">
              <w:rPr>
                <w:rFonts w:ascii="Times New Roman" w:hAnsi="Times New Roman"/>
                <w:spacing w:val="-6"/>
                <w:sz w:val="24"/>
              </w:rPr>
              <w:t> </w:t>
            </w:r>
            <w:r w:rsidR="00FB1FAD" w:rsidRPr="00C53171">
              <w:rPr>
                <w:rFonts w:ascii="Times New Roman" w:hAnsi="Times New Roman"/>
                <w:spacing w:val="-6"/>
                <w:sz w:val="24"/>
              </w:rPr>
              <w:t>393</w:t>
            </w:r>
            <w:r w:rsidR="00FB1FAD" w:rsidRPr="00C53171">
              <w:rPr>
                <w:rStyle w:val="ad"/>
                <w:rFonts w:ascii="Times New Roman" w:hAnsi="Times New Roman"/>
                <w:spacing w:val="-6"/>
                <w:sz w:val="24"/>
              </w:rPr>
              <w:footnoteReference w:id="88"/>
            </w:r>
            <w:r w:rsidR="00FB1FAD" w:rsidRPr="00C53171">
              <w:rPr>
                <w:rFonts w:ascii="Times New Roman" w:hAnsi="Times New Roman"/>
                <w:spacing w:val="-6"/>
                <w:sz w:val="24"/>
              </w:rPr>
              <w:t xml:space="preserve">; </w:t>
            </w:r>
            <w:r w:rsidRPr="00C53171">
              <w:rPr>
                <w:rFonts w:ascii="Times New Roman" w:hAnsi="Times New Roman"/>
                <w:spacing w:val="-6"/>
                <w:sz w:val="24"/>
              </w:rPr>
              <w:t>Порядок, утв. ППМ от 25.10.2011 № 509</w:t>
            </w:r>
            <w:r w:rsidRPr="00C53171">
              <w:rPr>
                <w:rFonts w:ascii="Times New Roman" w:hAnsi="Times New Roman"/>
                <w:spacing w:val="-6"/>
                <w:sz w:val="24"/>
              </w:rPr>
              <w:noBreakHyphen/>
              <w:t>ПП</w:t>
            </w:r>
            <w:r w:rsidRPr="00C53171">
              <w:rPr>
                <w:rStyle w:val="ad"/>
                <w:rFonts w:ascii="Times New Roman" w:hAnsi="Times New Roman"/>
              </w:rPr>
              <w:footnoteReference w:id="89"/>
            </w:r>
            <w:r w:rsidRPr="00C53171">
              <w:rPr>
                <w:rFonts w:ascii="Times New Roman" w:hAnsi="Times New Roman"/>
                <w:spacing w:val="-6"/>
                <w:sz w:val="24"/>
              </w:rPr>
              <w:t xml:space="preserve">; письмо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09.08.2012 № 140-03-34/151</w:t>
            </w:r>
            <w:r w:rsidRPr="00C53171">
              <w:rPr>
                <w:rStyle w:val="ad"/>
                <w:rFonts w:ascii="Times New Roman" w:hAnsi="Times New Roman"/>
              </w:rPr>
              <w:footnoteReference w:id="90"/>
            </w:r>
            <w:r w:rsidR="00793F75" w:rsidRPr="00C53171">
              <w:rPr>
                <w:rFonts w:ascii="Times New Roman" w:hAnsi="Times New Roman"/>
                <w:spacing w:val="-6"/>
                <w:sz w:val="24"/>
              </w:rPr>
              <w:t xml:space="preserve">; Порядок, утв. приказом </w:t>
            </w:r>
            <w:proofErr w:type="spellStart"/>
            <w:r w:rsidR="00793F75" w:rsidRPr="00C53171">
              <w:rPr>
                <w:rFonts w:ascii="Times New Roman" w:hAnsi="Times New Roman"/>
                <w:spacing w:val="-6"/>
                <w:sz w:val="24"/>
              </w:rPr>
              <w:t>Депфина</w:t>
            </w:r>
            <w:proofErr w:type="spellEnd"/>
            <w:r w:rsidR="00793F75" w:rsidRPr="00C53171">
              <w:rPr>
                <w:rFonts w:ascii="Times New Roman" w:hAnsi="Times New Roman"/>
                <w:spacing w:val="-6"/>
                <w:sz w:val="24"/>
              </w:rPr>
              <w:t xml:space="preserve"> города Москвы от 25.11.2015 № 240</w:t>
            </w:r>
            <w:r w:rsidR="00793F75" w:rsidRPr="00C53171">
              <w:rPr>
                <w:rStyle w:val="ad"/>
                <w:rFonts w:ascii="Times New Roman" w:hAnsi="Times New Roman"/>
                <w:spacing w:val="-6"/>
                <w:sz w:val="24"/>
              </w:rPr>
              <w:footnoteReference w:id="91"/>
            </w:r>
            <w:r w:rsidR="00D00F0F" w:rsidRPr="00C53171">
              <w:rPr>
                <w:rFonts w:ascii="Times New Roman" w:hAnsi="Times New Roman"/>
                <w:spacing w:val="-6"/>
                <w:sz w:val="24"/>
              </w:rPr>
              <w:t>; РПМ от 25.10.2016 № 558-РП</w:t>
            </w:r>
            <w:r w:rsidR="00D00F0F" w:rsidRPr="00C53171">
              <w:rPr>
                <w:rStyle w:val="ad"/>
                <w:rFonts w:ascii="Times New Roman" w:hAnsi="Times New Roman"/>
                <w:spacing w:val="-6"/>
                <w:sz w:val="24"/>
              </w:rPr>
              <w:footnoteReference w:id="92"/>
            </w:r>
          </w:p>
        </w:tc>
        <w:tc>
          <w:tcPr>
            <w:tcW w:w="992" w:type="dxa"/>
            <w:shd w:val="clear" w:color="auto" w:fill="auto"/>
          </w:tcPr>
          <w:p w14:paraId="441D0F9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9B" w14:textId="77777777" w:rsidR="00D27E2D" w:rsidRPr="00C53171" w:rsidDel="00F76C30"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9C"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9D" w14:textId="77777777" w:rsidR="00D27E2D" w:rsidRPr="00C53171" w:rsidRDefault="00D27E2D" w:rsidP="005D585B">
            <w:pPr>
              <w:widowControl w:val="0"/>
              <w:spacing w:after="0" w:line="228" w:lineRule="auto"/>
              <w:ind w:left="-57" w:right="-57"/>
              <w:jc w:val="both"/>
              <w:rPr>
                <w:rFonts w:ascii="Times New Roman" w:hAnsi="Times New Roman"/>
                <w:i/>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p>
          <w:p w14:paraId="441D0F9E"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9F" w14:textId="77777777" w:rsidR="00D27E2D" w:rsidRPr="00C53171" w:rsidDel="00F76C30"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списанной задолженности, не подлежащей списанию</w:t>
            </w:r>
          </w:p>
        </w:tc>
      </w:tr>
      <w:tr w:rsidR="00D27E2D" w:rsidRPr="00C53171" w:rsidDel="00F76C30" w14:paraId="441D0FAA" w14:textId="77777777" w:rsidTr="00602FC6">
        <w:tc>
          <w:tcPr>
            <w:tcW w:w="964" w:type="dxa"/>
            <w:shd w:val="clear" w:color="auto" w:fill="auto"/>
          </w:tcPr>
          <w:p w14:paraId="441D0FA1"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1.2.40</w:t>
            </w:r>
          </w:p>
        </w:tc>
        <w:tc>
          <w:tcPr>
            <w:tcW w:w="4678" w:type="dxa"/>
            <w:shd w:val="clear" w:color="auto" w:fill="auto"/>
          </w:tcPr>
          <w:p w14:paraId="441D0FA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зачисления в бюджет сумм денежных взысканий (штрафов) и иных сумм принудительного изъятия</w:t>
            </w:r>
          </w:p>
        </w:tc>
        <w:tc>
          <w:tcPr>
            <w:tcW w:w="4111" w:type="dxa"/>
            <w:shd w:val="clear" w:color="auto" w:fill="auto"/>
          </w:tcPr>
          <w:p w14:paraId="441D0FA3"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Ст. 46 БК РФ;</w:t>
            </w:r>
          </w:p>
          <w:p w14:paraId="441D0FA4"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РПМ от 16.12.2002 № 1961-РП</w:t>
            </w:r>
            <w:r w:rsidRPr="00C53171">
              <w:rPr>
                <w:rStyle w:val="ad"/>
                <w:rFonts w:ascii="Times New Roman" w:hAnsi="Times New Roman"/>
              </w:rPr>
              <w:footnoteReference w:id="93"/>
            </w:r>
            <w:r w:rsidRPr="00C53171">
              <w:rPr>
                <w:rFonts w:ascii="Times New Roman" w:hAnsi="Times New Roman"/>
                <w:spacing w:val="-6"/>
                <w:sz w:val="24"/>
              </w:rPr>
              <w:t xml:space="preserve"> </w:t>
            </w:r>
            <w:r w:rsidR="003F3D72" w:rsidRPr="00C53171">
              <w:rPr>
                <w:rFonts w:ascii="Times New Roman" w:hAnsi="Times New Roman"/>
                <w:spacing w:val="-6"/>
                <w:sz w:val="24"/>
              </w:rPr>
              <w:t xml:space="preserve">(до </w:t>
            </w:r>
            <w:r w:rsidR="005E297D" w:rsidRPr="00C53171">
              <w:rPr>
                <w:rFonts w:ascii="Times New Roman" w:hAnsi="Times New Roman"/>
                <w:spacing w:val="-6"/>
                <w:sz w:val="24"/>
              </w:rPr>
              <w:t>14.08.2016)</w:t>
            </w:r>
          </w:p>
        </w:tc>
        <w:tc>
          <w:tcPr>
            <w:tcW w:w="992" w:type="dxa"/>
            <w:shd w:val="clear" w:color="auto" w:fill="auto"/>
          </w:tcPr>
          <w:p w14:paraId="441D0FA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A6" w14:textId="77777777" w:rsidR="00D27E2D" w:rsidRPr="00C53171" w:rsidDel="00F76C30"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A7"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A8" w14:textId="77777777" w:rsidR="00D27E2D" w:rsidRPr="00C53171" w:rsidDel="00F76C30"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p>
        </w:tc>
        <w:tc>
          <w:tcPr>
            <w:tcW w:w="1589" w:type="dxa"/>
            <w:shd w:val="clear" w:color="auto" w:fill="auto"/>
          </w:tcPr>
          <w:p w14:paraId="441D0FA9" w14:textId="77777777" w:rsidR="00D27E2D" w:rsidRPr="00C53171" w:rsidDel="00F76C30"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средств, подлежащих зачислению и не зачисленных в бюджет</w:t>
            </w:r>
          </w:p>
        </w:tc>
      </w:tr>
      <w:tr w:rsidR="00D27E2D" w:rsidRPr="00C53171" w14:paraId="441D0FB3" w14:textId="77777777" w:rsidTr="00602FC6">
        <w:tc>
          <w:tcPr>
            <w:tcW w:w="964" w:type="dxa"/>
            <w:shd w:val="clear" w:color="auto" w:fill="auto"/>
          </w:tcPr>
          <w:p w14:paraId="441D0FA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1.2.41</w:t>
            </w:r>
          </w:p>
        </w:tc>
        <w:tc>
          <w:tcPr>
            <w:tcW w:w="4678" w:type="dxa"/>
            <w:shd w:val="clear" w:color="auto" w:fill="auto"/>
          </w:tcPr>
          <w:p w14:paraId="441D0FA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порядка открытия и ведения лицевых счетов для учета операций по исполнению бюджета</w:t>
            </w:r>
          </w:p>
        </w:tc>
        <w:tc>
          <w:tcPr>
            <w:tcW w:w="4111" w:type="dxa"/>
            <w:shd w:val="clear" w:color="auto" w:fill="auto"/>
          </w:tcPr>
          <w:p w14:paraId="441D0FAD" w14:textId="77777777" w:rsidR="00D27E2D" w:rsidRPr="00C53171" w:rsidRDefault="00D27E2D" w:rsidP="00742F22">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4 ст. 161, 220.1 БК РФ; приказ Минфина РФ от 29.12.2012 № 24н</w:t>
            </w:r>
            <w:r w:rsidRPr="00C53171">
              <w:rPr>
                <w:rStyle w:val="ad"/>
                <w:rFonts w:ascii="Times New Roman" w:hAnsi="Times New Roman"/>
              </w:rPr>
              <w:footnoteReference w:id="94"/>
            </w:r>
            <w:r w:rsidR="00742F22" w:rsidRPr="00C53171">
              <w:rPr>
                <w:rFonts w:ascii="Times New Roman" w:hAnsi="Times New Roman"/>
                <w:spacing w:val="-6"/>
                <w:sz w:val="24"/>
              </w:rPr>
              <w:t xml:space="preserve"> (до 31.12.2016)</w:t>
            </w:r>
            <w:r w:rsidRPr="00C53171">
              <w:rPr>
                <w:rFonts w:ascii="Times New Roman" w:hAnsi="Times New Roman"/>
                <w:spacing w:val="-6"/>
                <w:sz w:val="24"/>
              </w:rPr>
              <w:t xml:space="preserve">; </w:t>
            </w:r>
            <w:r w:rsidR="00742F22" w:rsidRPr="00C53171">
              <w:rPr>
                <w:rFonts w:ascii="Times New Roman" w:hAnsi="Times New Roman"/>
                <w:spacing w:val="-6"/>
                <w:sz w:val="24"/>
              </w:rPr>
              <w:t>приказ Минфина РФ от 17.10.2016 № 21н</w:t>
            </w:r>
            <w:r w:rsidR="00742F22" w:rsidRPr="00C53171">
              <w:rPr>
                <w:rStyle w:val="ad"/>
                <w:rFonts w:ascii="Times New Roman" w:hAnsi="Times New Roman"/>
                <w:spacing w:val="-6"/>
                <w:sz w:val="24"/>
              </w:rPr>
              <w:footnoteReference w:id="95"/>
            </w:r>
            <w:r w:rsidR="00742F22" w:rsidRPr="00C53171">
              <w:rPr>
                <w:rFonts w:ascii="Times New Roman" w:hAnsi="Times New Roman"/>
                <w:spacing w:val="-6"/>
                <w:sz w:val="24"/>
              </w:rPr>
              <w:t xml:space="preserve"> (с 01.01.2017); </w:t>
            </w:r>
            <w:r w:rsidRPr="00C53171">
              <w:rPr>
                <w:rFonts w:ascii="Times New Roman" w:hAnsi="Times New Roman"/>
                <w:spacing w:val="-6"/>
                <w:sz w:val="24"/>
              </w:rPr>
              <w:t>ППМ от 26.02.2008 № 136-ПП</w:t>
            </w:r>
            <w:r w:rsidRPr="00C53171">
              <w:rPr>
                <w:rStyle w:val="ad"/>
                <w:rFonts w:ascii="Times New Roman" w:hAnsi="Times New Roman"/>
              </w:rPr>
              <w:footnoteReference w:id="96"/>
            </w:r>
            <w:r w:rsidRPr="00C53171">
              <w:rPr>
                <w:rFonts w:ascii="Times New Roman" w:hAnsi="Times New Roman"/>
                <w:spacing w:val="-6"/>
                <w:sz w:val="24"/>
              </w:rPr>
              <w:t xml:space="preserve">; Порядок, утв. приказом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21.01.2011 № 53</w:t>
            </w:r>
            <w:r w:rsidRPr="00C53171">
              <w:rPr>
                <w:rStyle w:val="ad"/>
                <w:rFonts w:ascii="Times New Roman" w:hAnsi="Times New Roman"/>
              </w:rPr>
              <w:footnoteReference w:id="97"/>
            </w:r>
          </w:p>
        </w:tc>
        <w:tc>
          <w:tcPr>
            <w:tcW w:w="992" w:type="dxa"/>
            <w:shd w:val="clear" w:color="auto" w:fill="auto"/>
          </w:tcPr>
          <w:p w14:paraId="441D0FA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A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B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B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B2"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F96425" w:rsidRPr="00C53171" w14:paraId="441D0FBD" w14:textId="77777777" w:rsidTr="00602FC6">
        <w:tc>
          <w:tcPr>
            <w:tcW w:w="964" w:type="dxa"/>
            <w:shd w:val="clear" w:color="auto" w:fill="auto"/>
          </w:tcPr>
          <w:p w14:paraId="441D0FB4"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1.2.42</w:t>
            </w:r>
          </w:p>
        </w:tc>
        <w:tc>
          <w:tcPr>
            <w:tcW w:w="4678" w:type="dxa"/>
            <w:shd w:val="clear" w:color="auto" w:fill="auto"/>
          </w:tcPr>
          <w:p w14:paraId="441D0FB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порядка составления и ведения сводной бюджетной росписи</w:t>
            </w:r>
          </w:p>
        </w:tc>
        <w:tc>
          <w:tcPr>
            <w:tcW w:w="4111" w:type="dxa"/>
            <w:shd w:val="clear" w:color="auto" w:fill="auto"/>
          </w:tcPr>
          <w:p w14:paraId="441D0FB6"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217 БК РФ;</w:t>
            </w:r>
          </w:p>
          <w:p w14:paraId="441D0FB7" w14:textId="77777777" w:rsidR="00D27E2D" w:rsidRPr="00C53171" w:rsidRDefault="00E766A4" w:rsidP="00E766A4">
            <w:pPr>
              <w:widowControl w:val="0"/>
              <w:autoSpaceDE w:val="0"/>
              <w:autoSpaceDN w:val="0"/>
              <w:adjustRightInd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п.2. ч.1 </w:t>
            </w:r>
            <w:r w:rsidR="00D27E2D" w:rsidRPr="00C53171">
              <w:rPr>
                <w:rFonts w:ascii="Times New Roman" w:hAnsi="Times New Roman"/>
                <w:spacing w:val="-6"/>
                <w:sz w:val="24"/>
              </w:rPr>
              <w:t>ст. 27 ЗГМ от 10.09.2008 № 39; Порядок, утв. п</w:t>
            </w:r>
            <w:r w:rsidR="00D27E2D" w:rsidRPr="00C53171">
              <w:rPr>
                <w:rFonts w:ascii="Times New Roman" w:hAnsi="Times New Roman"/>
                <w:spacing w:val="-6"/>
                <w:kern w:val="32"/>
                <w:sz w:val="24"/>
              </w:rPr>
              <w:t xml:space="preserve">риказом </w:t>
            </w:r>
            <w:proofErr w:type="spellStart"/>
            <w:r w:rsidR="00D27E2D" w:rsidRPr="00C53171">
              <w:rPr>
                <w:rFonts w:ascii="Times New Roman" w:hAnsi="Times New Roman"/>
                <w:spacing w:val="-6"/>
                <w:kern w:val="32"/>
                <w:sz w:val="24"/>
              </w:rPr>
              <w:t>Депфина</w:t>
            </w:r>
            <w:proofErr w:type="spellEnd"/>
            <w:r w:rsidR="00D27E2D" w:rsidRPr="00C53171">
              <w:rPr>
                <w:rFonts w:ascii="Times New Roman" w:hAnsi="Times New Roman"/>
                <w:spacing w:val="-6"/>
                <w:kern w:val="32"/>
                <w:sz w:val="24"/>
              </w:rPr>
              <w:t xml:space="preserve"> города Москвы от 31.12.2013 </w:t>
            </w:r>
            <w:r w:rsidR="00D54106" w:rsidRPr="00C53171">
              <w:rPr>
                <w:rFonts w:ascii="Times New Roman" w:hAnsi="Times New Roman"/>
                <w:spacing w:val="-6"/>
                <w:kern w:val="32"/>
                <w:sz w:val="24"/>
              </w:rPr>
              <w:br/>
            </w:r>
            <w:r w:rsidR="00D27E2D" w:rsidRPr="00C53171">
              <w:rPr>
                <w:rFonts w:ascii="Times New Roman" w:hAnsi="Times New Roman"/>
                <w:spacing w:val="-6"/>
                <w:kern w:val="32"/>
                <w:sz w:val="24"/>
              </w:rPr>
              <w:t>№ 300</w:t>
            </w:r>
            <w:r w:rsidR="00D27E2D" w:rsidRPr="00C53171">
              <w:rPr>
                <w:rStyle w:val="ad"/>
                <w:rFonts w:ascii="Times New Roman" w:hAnsi="Times New Roman"/>
              </w:rPr>
              <w:footnoteReference w:id="98"/>
            </w:r>
          </w:p>
        </w:tc>
        <w:tc>
          <w:tcPr>
            <w:tcW w:w="992" w:type="dxa"/>
            <w:shd w:val="clear" w:color="auto" w:fill="auto"/>
          </w:tcPr>
          <w:p w14:paraId="441D0FB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B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B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0FB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BC"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C8" w14:textId="77777777" w:rsidTr="00602FC6">
        <w:tc>
          <w:tcPr>
            <w:tcW w:w="964" w:type="dxa"/>
            <w:shd w:val="clear" w:color="auto" w:fill="auto"/>
          </w:tcPr>
          <w:p w14:paraId="441D0FBE"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1.2.43</w:t>
            </w:r>
          </w:p>
        </w:tc>
        <w:tc>
          <w:tcPr>
            <w:tcW w:w="4678" w:type="dxa"/>
            <w:shd w:val="clear" w:color="auto" w:fill="auto"/>
          </w:tcPr>
          <w:p w14:paraId="441D0FB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w:t>
            </w:r>
            <w:hyperlink r:id="rId9" w:history="1">
              <w:r w:rsidRPr="00C53171">
                <w:rPr>
                  <w:rFonts w:ascii="Times New Roman" w:hAnsi="Times New Roman"/>
                  <w:spacing w:val="-4"/>
                  <w:sz w:val="24"/>
                </w:rPr>
                <w:t>порядка</w:t>
              </w:r>
            </w:hyperlink>
            <w:r w:rsidRPr="00C53171">
              <w:rPr>
                <w:rFonts w:ascii="Times New Roman" w:hAnsi="Times New Roman"/>
                <w:spacing w:val="-4"/>
                <w:sz w:val="24"/>
              </w:rPr>
              <w:t xml:space="preserve"> составления и ведения бюджетной росписи главными распорядителями (распорядителями) бюджетных средств, включая внесение в нее изменений </w:t>
            </w:r>
          </w:p>
        </w:tc>
        <w:tc>
          <w:tcPr>
            <w:tcW w:w="4111" w:type="dxa"/>
            <w:shd w:val="clear" w:color="auto" w:fill="auto"/>
          </w:tcPr>
          <w:p w14:paraId="441D0FC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Подп. 5 п. 1 ст. 158, ст. 219.1 БК РФ; </w:t>
            </w:r>
          </w:p>
          <w:p w14:paraId="441D0FC1"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Порядок, утв. п</w:t>
            </w:r>
            <w:r w:rsidRPr="00C53171">
              <w:rPr>
                <w:rFonts w:ascii="Times New Roman" w:hAnsi="Times New Roman"/>
                <w:spacing w:val="-6"/>
                <w:kern w:val="32"/>
                <w:sz w:val="24"/>
              </w:rPr>
              <w:t xml:space="preserve">риказом </w:t>
            </w:r>
            <w:proofErr w:type="spellStart"/>
            <w:r w:rsidRPr="00C53171">
              <w:rPr>
                <w:rFonts w:ascii="Times New Roman" w:hAnsi="Times New Roman"/>
                <w:spacing w:val="-6"/>
                <w:kern w:val="32"/>
                <w:sz w:val="24"/>
              </w:rPr>
              <w:t>Депфина</w:t>
            </w:r>
            <w:proofErr w:type="spellEnd"/>
            <w:r w:rsidRPr="00C53171">
              <w:rPr>
                <w:rFonts w:ascii="Times New Roman" w:hAnsi="Times New Roman"/>
                <w:spacing w:val="-6"/>
                <w:kern w:val="32"/>
                <w:sz w:val="24"/>
              </w:rPr>
              <w:t xml:space="preserve"> города Москвы от 31.12.2013 № 300</w:t>
            </w:r>
            <w:r w:rsidRPr="00C53171">
              <w:rPr>
                <w:rStyle w:val="ad"/>
                <w:rFonts w:ascii="Times New Roman" w:hAnsi="Times New Roman"/>
              </w:rPr>
              <w:footnoteReference w:id="99"/>
            </w:r>
          </w:p>
        </w:tc>
        <w:tc>
          <w:tcPr>
            <w:tcW w:w="992" w:type="dxa"/>
            <w:shd w:val="clear" w:color="auto" w:fill="auto"/>
          </w:tcPr>
          <w:p w14:paraId="441D0FC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0FC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C4"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15.15.9 КоАП РФ</w:t>
            </w:r>
          </w:p>
          <w:p w14:paraId="441D0FC5"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0FC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C7"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D1" w14:textId="77777777" w:rsidTr="00602FC6">
        <w:tc>
          <w:tcPr>
            <w:tcW w:w="964" w:type="dxa"/>
            <w:shd w:val="clear" w:color="auto" w:fill="auto"/>
          </w:tcPr>
          <w:p w14:paraId="441D0FC9"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1.2.44</w:t>
            </w:r>
          </w:p>
        </w:tc>
        <w:tc>
          <w:tcPr>
            <w:tcW w:w="4678" w:type="dxa"/>
            <w:shd w:val="clear" w:color="auto" w:fill="auto"/>
          </w:tcPr>
          <w:p w14:paraId="441D0FC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Несвоевременное доведение до распорядителей и (или) получателей бюджетных средств бюджетных ассигнований и (или) лимитов бюджетных обязательств </w:t>
            </w:r>
          </w:p>
        </w:tc>
        <w:tc>
          <w:tcPr>
            <w:tcW w:w="4111" w:type="dxa"/>
            <w:shd w:val="clear" w:color="auto" w:fill="auto"/>
          </w:tcPr>
          <w:p w14:paraId="441D0FCB" w14:textId="2554CD49" w:rsidR="00D27E2D" w:rsidRPr="00C53171" w:rsidRDefault="00D27E2D" w:rsidP="00B60ECB">
            <w:pPr>
              <w:widowControl w:val="0"/>
              <w:spacing w:after="0" w:line="228" w:lineRule="auto"/>
              <w:ind w:left="-57" w:right="-57"/>
              <w:jc w:val="both"/>
              <w:rPr>
                <w:rFonts w:ascii="Times New Roman" w:hAnsi="Times New Roman"/>
                <w:spacing w:val="-6"/>
                <w:kern w:val="32"/>
                <w:sz w:val="24"/>
              </w:rPr>
            </w:pPr>
            <w:r w:rsidRPr="00C53171">
              <w:rPr>
                <w:rFonts w:ascii="Times New Roman" w:hAnsi="Times New Roman"/>
                <w:spacing w:val="-6"/>
                <w:sz w:val="24"/>
              </w:rPr>
              <w:t xml:space="preserve">Подп. 5 п. 1 ст. 158, </w:t>
            </w:r>
            <w:proofErr w:type="spellStart"/>
            <w:r w:rsidRPr="00C53171">
              <w:rPr>
                <w:rFonts w:ascii="Times New Roman" w:hAnsi="Times New Roman"/>
                <w:spacing w:val="-6"/>
                <w:sz w:val="24"/>
              </w:rPr>
              <w:t>абз</w:t>
            </w:r>
            <w:proofErr w:type="spellEnd"/>
            <w:r w:rsidRPr="00C53171">
              <w:rPr>
                <w:rFonts w:ascii="Times New Roman" w:hAnsi="Times New Roman"/>
                <w:spacing w:val="-6"/>
                <w:sz w:val="24"/>
              </w:rPr>
              <w:t xml:space="preserve">. 2 п. 2 ст. 219.1 БК РФ; п. 8 ст. 26 ЗГМ от 10.09.2008 </w:t>
            </w:r>
            <w:r w:rsidR="00313F50" w:rsidRPr="00C53171">
              <w:rPr>
                <w:rFonts w:ascii="Times New Roman" w:hAnsi="Times New Roman"/>
                <w:spacing w:val="-6"/>
                <w:sz w:val="24"/>
              </w:rPr>
              <w:br/>
            </w:r>
            <w:r w:rsidRPr="00C53171">
              <w:rPr>
                <w:rFonts w:ascii="Times New Roman" w:hAnsi="Times New Roman"/>
                <w:spacing w:val="-6"/>
                <w:sz w:val="24"/>
              </w:rPr>
              <w:t xml:space="preserve">№ 39; </w:t>
            </w:r>
            <w:r w:rsidRPr="00C53171">
              <w:rPr>
                <w:rFonts w:ascii="Times New Roman" w:hAnsi="Times New Roman"/>
                <w:spacing w:val="-6"/>
                <w:kern w:val="32"/>
                <w:sz w:val="24"/>
              </w:rPr>
              <w:t xml:space="preserve">п. 4 Порядка, </w:t>
            </w:r>
            <w:r w:rsidRPr="00C53171">
              <w:rPr>
                <w:rFonts w:ascii="Times New Roman" w:hAnsi="Times New Roman"/>
                <w:spacing w:val="-6"/>
                <w:sz w:val="24"/>
              </w:rPr>
              <w:t>утв. п</w:t>
            </w:r>
            <w:r w:rsidRPr="00C53171">
              <w:rPr>
                <w:rFonts w:ascii="Times New Roman" w:hAnsi="Times New Roman"/>
                <w:spacing w:val="-6"/>
                <w:kern w:val="32"/>
                <w:sz w:val="24"/>
              </w:rPr>
              <w:t xml:space="preserve">риказом </w:t>
            </w:r>
            <w:proofErr w:type="spellStart"/>
            <w:r w:rsidRPr="00C53171">
              <w:rPr>
                <w:rFonts w:ascii="Times New Roman" w:hAnsi="Times New Roman"/>
                <w:spacing w:val="-6"/>
                <w:kern w:val="32"/>
                <w:sz w:val="24"/>
              </w:rPr>
              <w:t>Депфина</w:t>
            </w:r>
            <w:proofErr w:type="spellEnd"/>
            <w:r w:rsidRPr="00C53171">
              <w:rPr>
                <w:rFonts w:ascii="Times New Roman" w:hAnsi="Times New Roman"/>
                <w:spacing w:val="-6"/>
                <w:kern w:val="32"/>
                <w:sz w:val="24"/>
              </w:rPr>
              <w:t xml:space="preserve"> города Москвы от 31.12.2013 </w:t>
            </w:r>
            <w:r w:rsidR="00313F50" w:rsidRPr="00C53171">
              <w:rPr>
                <w:rFonts w:ascii="Times New Roman" w:hAnsi="Times New Roman"/>
                <w:spacing w:val="-6"/>
                <w:kern w:val="32"/>
                <w:sz w:val="24"/>
              </w:rPr>
              <w:br/>
            </w:r>
            <w:r w:rsidRPr="00C53171">
              <w:rPr>
                <w:rFonts w:ascii="Times New Roman" w:hAnsi="Times New Roman"/>
                <w:spacing w:val="-6"/>
                <w:kern w:val="32"/>
                <w:sz w:val="24"/>
              </w:rPr>
              <w:t>№ 300</w:t>
            </w:r>
            <w:r w:rsidRPr="00C53171">
              <w:rPr>
                <w:rStyle w:val="ad"/>
                <w:rFonts w:ascii="Times New Roman" w:hAnsi="Times New Roman"/>
              </w:rPr>
              <w:footnoteReference w:id="100"/>
            </w:r>
            <w:r w:rsidRPr="00C53171">
              <w:rPr>
                <w:rFonts w:ascii="Times New Roman" w:hAnsi="Times New Roman"/>
                <w:spacing w:val="-6"/>
                <w:kern w:val="32"/>
                <w:sz w:val="24"/>
              </w:rPr>
              <w:t xml:space="preserve">; п. 3 Порядка, </w:t>
            </w:r>
            <w:r w:rsidRPr="00C53171">
              <w:rPr>
                <w:rFonts w:ascii="Times New Roman" w:hAnsi="Times New Roman"/>
                <w:spacing w:val="-6"/>
                <w:sz w:val="24"/>
              </w:rPr>
              <w:t>утв. п</w:t>
            </w:r>
            <w:r w:rsidRPr="00C53171">
              <w:rPr>
                <w:rFonts w:ascii="Times New Roman" w:hAnsi="Times New Roman"/>
                <w:spacing w:val="-6"/>
                <w:kern w:val="32"/>
                <w:sz w:val="24"/>
              </w:rPr>
              <w:t xml:space="preserve">риказом </w:t>
            </w:r>
            <w:proofErr w:type="spellStart"/>
            <w:r w:rsidRPr="00C53171">
              <w:rPr>
                <w:rFonts w:ascii="Times New Roman" w:hAnsi="Times New Roman"/>
                <w:spacing w:val="-6"/>
                <w:kern w:val="32"/>
                <w:sz w:val="24"/>
              </w:rPr>
              <w:t>Депфина</w:t>
            </w:r>
            <w:proofErr w:type="spellEnd"/>
            <w:r w:rsidRPr="00C53171">
              <w:rPr>
                <w:rFonts w:ascii="Times New Roman" w:hAnsi="Times New Roman"/>
                <w:spacing w:val="-6"/>
                <w:kern w:val="32"/>
                <w:sz w:val="24"/>
              </w:rPr>
              <w:t xml:space="preserve"> города Москвы от 31.12.2013 </w:t>
            </w:r>
            <w:r w:rsidR="00313F50" w:rsidRPr="00C53171">
              <w:rPr>
                <w:rFonts w:ascii="Times New Roman" w:hAnsi="Times New Roman"/>
                <w:spacing w:val="-6"/>
                <w:kern w:val="32"/>
                <w:sz w:val="24"/>
              </w:rPr>
              <w:br/>
            </w:r>
            <w:r w:rsidRPr="00C53171">
              <w:rPr>
                <w:rFonts w:ascii="Times New Roman" w:hAnsi="Times New Roman"/>
                <w:spacing w:val="-6"/>
                <w:kern w:val="32"/>
                <w:sz w:val="24"/>
              </w:rPr>
              <w:t>№ 300</w:t>
            </w:r>
            <w:r w:rsidRPr="00C53171">
              <w:rPr>
                <w:rStyle w:val="ad"/>
                <w:rFonts w:ascii="Times New Roman" w:hAnsi="Times New Roman"/>
              </w:rPr>
              <w:footnoteReference w:id="101"/>
            </w:r>
          </w:p>
        </w:tc>
        <w:tc>
          <w:tcPr>
            <w:tcW w:w="992" w:type="dxa"/>
            <w:shd w:val="clear" w:color="auto" w:fill="auto"/>
          </w:tcPr>
          <w:p w14:paraId="441D0FC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кол-во </w:t>
            </w:r>
          </w:p>
        </w:tc>
        <w:tc>
          <w:tcPr>
            <w:tcW w:w="1134" w:type="dxa"/>
            <w:shd w:val="clear" w:color="auto" w:fill="auto"/>
          </w:tcPr>
          <w:p w14:paraId="441D0FC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0FCE"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15.15.11 КоАП РФ</w:t>
            </w:r>
          </w:p>
        </w:tc>
        <w:tc>
          <w:tcPr>
            <w:tcW w:w="1275" w:type="dxa"/>
            <w:shd w:val="clear" w:color="auto" w:fill="auto"/>
          </w:tcPr>
          <w:p w14:paraId="441D0FC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D0"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DB" w14:textId="77777777" w:rsidTr="00602FC6">
        <w:tc>
          <w:tcPr>
            <w:tcW w:w="964" w:type="dxa"/>
            <w:shd w:val="clear" w:color="auto" w:fill="auto"/>
          </w:tcPr>
          <w:p w14:paraId="441D0FD2"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1.2.45</w:t>
            </w:r>
          </w:p>
        </w:tc>
        <w:tc>
          <w:tcPr>
            <w:tcW w:w="4678" w:type="dxa"/>
            <w:shd w:val="clear" w:color="auto" w:fill="auto"/>
          </w:tcPr>
          <w:p w14:paraId="441D0FD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составления, утверждения и ведения бюджетной сметы казенного учреждения </w:t>
            </w:r>
            <w:r w:rsidRPr="00C53171">
              <w:rPr>
                <w:rFonts w:ascii="Times New Roman" w:hAnsi="Times New Roman"/>
                <w:spacing w:val="-4"/>
                <w:sz w:val="20"/>
                <w:szCs w:val="20"/>
              </w:rPr>
              <w:t>(за исключением нарушений по п. 1.2.46)</w:t>
            </w:r>
          </w:p>
        </w:tc>
        <w:tc>
          <w:tcPr>
            <w:tcW w:w="4111" w:type="dxa"/>
            <w:tcBorders>
              <w:bottom w:val="single" w:sz="4" w:space="0" w:color="auto"/>
            </w:tcBorders>
            <w:shd w:val="clear" w:color="auto" w:fill="auto"/>
          </w:tcPr>
          <w:p w14:paraId="441D0FD4" w14:textId="77777777" w:rsidR="00D27E2D" w:rsidRPr="00C53171" w:rsidRDefault="00D27E2D" w:rsidP="00B60EC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161, ст.221 БК РФ;</w:t>
            </w:r>
            <w:r w:rsidR="00B60ECB" w:rsidRPr="00C53171">
              <w:rPr>
                <w:rFonts w:ascii="Times New Roman" w:hAnsi="Times New Roman"/>
                <w:spacing w:val="-6"/>
                <w:sz w:val="24"/>
              </w:rPr>
              <w:t xml:space="preserve"> </w:t>
            </w:r>
            <w:r w:rsidRPr="00C53171">
              <w:rPr>
                <w:rFonts w:ascii="Times New Roman" w:hAnsi="Times New Roman"/>
                <w:spacing w:val="-6"/>
                <w:sz w:val="24"/>
              </w:rPr>
              <w:t>Общие требования, утв. приказом Минфина РФ от 20.11.2007 № 112н</w:t>
            </w:r>
            <w:r w:rsidRPr="00C53171">
              <w:rPr>
                <w:rStyle w:val="ad"/>
                <w:rFonts w:ascii="Times New Roman" w:hAnsi="Times New Roman"/>
              </w:rPr>
              <w:footnoteReference w:id="102"/>
            </w:r>
          </w:p>
        </w:tc>
        <w:tc>
          <w:tcPr>
            <w:tcW w:w="992" w:type="dxa"/>
            <w:tcBorders>
              <w:bottom w:val="single" w:sz="4" w:space="0" w:color="auto"/>
            </w:tcBorders>
            <w:shd w:val="clear" w:color="auto" w:fill="auto"/>
          </w:tcPr>
          <w:p w14:paraId="441D0FD5" w14:textId="77777777" w:rsidR="00D27E2D" w:rsidRPr="00C53171" w:rsidRDefault="00D27E2D" w:rsidP="005D585B">
            <w:pPr>
              <w:widowControl w:val="0"/>
              <w:spacing w:after="0" w:line="228" w:lineRule="auto"/>
              <w:ind w:left="-57" w:right="-57"/>
              <w:jc w:val="center"/>
              <w:rPr>
                <w:rFonts w:ascii="Times New Roman" w:hAnsi="Times New Roman"/>
                <w:spacing w:val="-4"/>
                <w:sz w:val="10"/>
                <w:szCs w:val="8"/>
              </w:rPr>
            </w:pPr>
            <w:r w:rsidRPr="00C53171">
              <w:rPr>
                <w:rFonts w:ascii="Times New Roman" w:hAnsi="Times New Roman"/>
                <w:spacing w:val="-4"/>
                <w:sz w:val="24"/>
              </w:rPr>
              <w:t>кол-во</w:t>
            </w:r>
          </w:p>
          <w:p w14:paraId="441D0FD6" w14:textId="77777777" w:rsidR="00D27E2D" w:rsidRPr="00C53171" w:rsidRDefault="00D27E2D" w:rsidP="005D585B">
            <w:pPr>
              <w:widowControl w:val="0"/>
              <w:spacing w:after="0" w:line="228" w:lineRule="auto"/>
              <w:ind w:left="-57" w:right="-57"/>
              <w:jc w:val="center"/>
              <w:rPr>
                <w:rFonts w:ascii="Times New Roman" w:hAnsi="Times New Roman"/>
                <w:spacing w:val="-4"/>
                <w:sz w:val="10"/>
                <w:szCs w:val="8"/>
              </w:rPr>
            </w:pPr>
          </w:p>
        </w:tc>
        <w:tc>
          <w:tcPr>
            <w:tcW w:w="1134" w:type="dxa"/>
            <w:tcBorders>
              <w:bottom w:val="single" w:sz="4" w:space="0" w:color="auto"/>
            </w:tcBorders>
            <w:shd w:val="clear" w:color="auto" w:fill="auto"/>
          </w:tcPr>
          <w:p w14:paraId="441D0FD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0FD8"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15.15.7 КоАП РФ</w:t>
            </w:r>
          </w:p>
        </w:tc>
        <w:tc>
          <w:tcPr>
            <w:tcW w:w="1275" w:type="dxa"/>
            <w:tcBorders>
              <w:bottom w:val="single" w:sz="4" w:space="0" w:color="auto"/>
            </w:tcBorders>
            <w:shd w:val="clear" w:color="auto" w:fill="auto"/>
          </w:tcPr>
          <w:p w14:paraId="441D0FD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0FDA"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0FE4" w14:textId="77777777" w:rsidTr="00602FC6">
        <w:tc>
          <w:tcPr>
            <w:tcW w:w="964" w:type="dxa"/>
            <w:shd w:val="clear" w:color="auto" w:fill="auto"/>
          </w:tcPr>
          <w:p w14:paraId="441D0FDC"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1.2.46</w:t>
            </w:r>
          </w:p>
        </w:tc>
        <w:tc>
          <w:tcPr>
            <w:tcW w:w="4678" w:type="dxa"/>
            <w:shd w:val="clear" w:color="auto" w:fill="auto"/>
          </w:tcPr>
          <w:p w14:paraId="441D0FD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Расходование казенным учреждением бюджетных средств на цели, не соответствующие утвержденной бюджетной смете</w:t>
            </w:r>
          </w:p>
        </w:tc>
        <w:tc>
          <w:tcPr>
            <w:tcW w:w="4111" w:type="dxa"/>
            <w:tcBorders>
              <w:tl2br w:val="single" w:sz="4" w:space="0" w:color="auto"/>
              <w:tr2bl w:val="single" w:sz="4" w:space="0" w:color="auto"/>
            </w:tcBorders>
            <w:shd w:val="clear" w:color="auto" w:fill="auto"/>
          </w:tcPr>
          <w:p w14:paraId="441D0FDE" w14:textId="77777777" w:rsidR="00D27E2D" w:rsidRPr="00C53171" w:rsidRDefault="00D27E2D" w:rsidP="005D585B">
            <w:pPr>
              <w:widowControl w:val="0"/>
              <w:spacing w:after="0" w:line="228" w:lineRule="auto"/>
              <w:ind w:left="-57" w:right="-57"/>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0FD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0FE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0FE1"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0FE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0FE3"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0FEF" w14:textId="77777777" w:rsidTr="00602FC6">
        <w:tc>
          <w:tcPr>
            <w:tcW w:w="964" w:type="dxa"/>
            <w:shd w:val="clear" w:color="auto" w:fill="auto"/>
          </w:tcPr>
          <w:p w14:paraId="441D0FE5"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1.2.46.1</w:t>
            </w:r>
          </w:p>
        </w:tc>
        <w:tc>
          <w:tcPr>
            <w:tcW w:w="4678" w:type="dxa"/>
            <w:shd w:val="clear" w:color="auto" w:fill="auto"/>
          </w:tcPr>
          <w:p w14:paraId="441D0FE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средств на оплату расходов, которые должны осуществляться за счет средств частных лиц или организаций</w:t>
            </w:r>
          </w:p>
          <w:p w14:paraId="441D0FE7"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(кроме случаев, указанных в </w:t>
            </w:r>
            <w:proofErr w:type="spellStart"/>
            <w:r w:rsidRPr="00C53171">
              <w:rPr>
                <w:rFonts w:ascii="Times New Roman" w:hAnsi="Times New Roman"/>
                <w:spacing w:val="-4"/>
              </w:rPr>
              <w:t>п.п</w:t>
            </w:r>
            <w:proofErr w:type="spellEnd"/>
            <w:r w:rsidRPr="00C53171">
              <w:rPr>
                <w:rFonts w:ascii="Times New Roman" w:hAnsi="Times New Roman"/>
                <w:spacing w:val="-4"/>
              </w:rPr>
              <w:t>. 1.2.18.1, 1.2.27.1, 1.2.62.1, 1.2.64.1, 1.2.66.1)</w:t>
            </w:r>
          </w:p>
        </w:tc>
        <w:tc>
          <w:tcPr>
            <w:tcW w:w="4111" w:type="dxa"/>
            <w:shd w:val="clear" w:color="auto" w:fill="auto"/>
          </w:tcPr>
          <w:p w14:paraId="441D0FE8"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П. 2 ст. 161, ст. 162, п. 2 ст. 221 БК РФ</w:t>
            </w:r>
          </w:p>
        </w:tc>
        <w:tc>
          <w:tcPr>
            <w:tcW w:w="992" w:type="dxa"/>
            <w:shd w:val="clear" w:color="auto" w:fill="auto"/>
          </w:tcPr>
          <w:p w14:paraId="441D0FE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E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0FEB"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0FEC"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E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0FEE"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0FFA" w14:textId="77777777" w:rsidTr="00602FC6">
        <w:tc>
          <w:tcPr>
            <w:tcW w:w="964" w:type="dxa"/>
            <w:shd w:val="clear" w:color="auto" w:fill="auto"/>
          </w:tcPr>
          <w:p w14:paraId="441D0FF0"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1.2.46.2</w:t>
            </w:r>
          </w:p>
        </w:tc>
        <w:tc>
          <w:tcPr>
            <w:tcW w:w="4678" w:type="dxa"/>
            <w:shd w:val="clear" w:color="auto" w:fill="auto"/>
          </w:tcPr>
          <w:p w14:paraId="441D0FF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средств на цели, предусмотренные иными КБК соответствующего бюджета</w:t>
            </w:r>
          </w:p>
          <w:p w14:paraId="441D0FF2"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(кроме случаев, указанных в </w:t>
            </w:r>
            <w:proofErr w:type="spellStart"/>
            <w:r w:rsidRPr="00C53171">
              <w:rPr>
                <w:rFonts w:ascii="Times New Roman" w:hAnsi="Times New Roman"/>
                <w:spacing w:val="-4"/>
              </w:rPr>
              <w:t>п.п</w:t>
            </w:r>
            <w:proofErr w:type="spellEnd"/>
            <w:r w:rsidRPr="00C53171">
              <w:rPr>
                <w:rFonts w:ascii="Times New Roman" w:hAnsi="Times New Roman"/>
                <w:spacing w:val="-4"/>
              </w:rPr>
              <w:t>. 1.2.18.2, 1.2.27.2, 1.2.62.2, 1.2.64.2, 1.2.66.2)</w:t>
            </w:r>
          </w:p>
        </w:tc>
        <w:tc>
          <w:tcPr>
            <w:tcW w:w="4111" w:type="dxa"/>
            <w:shd w:val="clear" w:color="auto" w:fill="auto"/>
          </w:tcPr>
          <w:p w14:paraId="441D0FF3"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П. 2 ст. 161, ст. 162, п. 2 ст. 221 БК РФ</w:t>
            </w:r>
          </w:p>
        </w:tc>
        <w:tc>
          <w:tcPr>
            <w:tcW w:w="992" w:type="dxa"/>
            <w:shd w:val="clear" w:color="auto" w:fill="auto"/>
          </w:tcPr>
          <w:p w14:paraId="441D0FF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0FF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shd w:val="clear" w:color="auto" w:fill="auto"/>
          </w:tcPr>
          <w:p w14:paraId="441D0FF6"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0FF7"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0FF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0FF9"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05" w14:textId="77777777" w:rsidTr="00602FC6">
        <w:tc>
          <w:tcPr>
            <w:tcW w:w="964" w:type="dxa"/>
            <w:shd w:val="clear" w:color="auto" w:fill="auto"/>
          </w:tcPr>
          <w:p w14:paraId="441D0FFB"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1.2.46.3</w:t>
            </w:r>
          </w:p>
        </w:tc>
        <w:tc>
          <w:tcPr>
            <w:tcW w:w="4678" w:type="dxa"/>
            <w:shd w:val="clear" w:color="auto" w:fill="auto"/>
          </w:tcPr>
          <w:p w14:paraId="441D0FF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бюджетных средств на оплату расходных обязательств других бюджетов</w:t>
            </w:r>
            <w:r w:rsidRPr="00C53171">
              <w:rPr>
                <w:rStyle w:val="ad"/>
                <w:rFonts w:ascii="Times New Roman" w:hAnsi="Times New Roman"/>
              </w:rPr>
              <w:footnoteReference w:id="103"/>
            </w:r>
          </w:p>
          <w:p w14:paraId="441D0FFD"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(кроме случаев, указанных в </w:t>
            </w:r>
            <w:proofErr w:type="spellStart"/>
            <w:r w:rsidRPr="00C53171">
              <w:rPr>
                <w:rFonts w:ascii="Times New Roman" w:hAnsi="Times New Roman"/>
                <w:spacing w:val="-4"/>
              </w:rPr>
              <w:t>п.п</w:t>
            </w:r>
            <w:proofErr w:type="spellEnd"/>
            <w:r w:rsidRPr="00C53171">
              <w:rPr>
                <w:rFonts w:ascii="Times New Roman" w:hAnsi="Times New Roman"/>
                <w:spacing w:val="-4"/>
              </w:rPr>
              <w:t>. 1.2.18.3, 1.2.27.3, 1.2.64.3)</w:t>
            </w:r>
          </w:p>
        </w:tc>
        <w:tc>
          <w:tcPr>
            <w:tcW w:w="4111" w:type="dxa"/>
            <w:tcBorders>
              <w:bottom w:val="single" w:sz="4" w:space="0" w:color="auto"/>
            </w:tcBorders>
            <w:shd w:val="clear" w:color="auto" w:fill="auto"/>
          </w:tcPr>
          <w:p w14:paraId="441D0FFE"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П. 2 ст. 161, ст. 162, п. 2 ст. 221 БК РФ</w:t>
            </w:r>
          </w:p>
        </w:tc>
        <w:tc>
          <w:tcPr>
            <w:tcW w:w="992" w:type="dxa"/>
            <w:tcBorders>
              <w:bottom w:val="single" w:sz="4" w:space="0" w:color="auto"/>
            </w:tcBorders>
            <w:shd w:val="clear" w:color="auto" w:fill="auto"/>
          </w:tcPr>
          <w:p w14:paraId="441D0FF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tcBorders>
              <w:bottom w:val="single" w:sz="4" w:space="0" w:color="auto"/>
            </w:tcBorders>
            <w:shd w:val="clear" w:color="auto" w:fill="auto"/>
          </w:tcPr>
          <w:p w14:paraId="441D100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8.3</w:t>
            </w:r>
          </w:p>
        </w:tc>
        <w:tc>
          <w:tcPr>
            <w:tcW w:w="1134" w:type="dxa"/>
            <w:tcBorders>
              <w:bottom w:val="single" w:sz="4" w:space="0" w:color="auto"/>
            </w:tcBorders>
            <w:shd w:val="clear" w:color="auto" w:fill="auto"/>
          </w:tcPr>
          <w:p w14:paraId="441D1001"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1002"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285.1 УК РФ</w:t>
            </w:r>
          </w:p>
        </w:tc>
        <w:tc>
          <w:tcPr>
            <w:tcW w:w="1275" w:type="dxa"/>
            <w:tcBorders>
              <w:bottom w:val="single" w:sz="4" w:space="0" w:color="auto"/>
            </w:tcBorders>
            <w:shd w:val="clear" w:color="auto" w:fill="auto"/>
          </w:tcPr>
          <w:p w14:paraId="441D100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004"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0F" w14:textId="77777777" w:rsidTr="00602FC6">
        <w:tc>
          <w:tcPr>
            <w:tcW w:w="964" w:type="dxa"/>
            <w:shd w:val="clear" w:color="auto" w:fill="auto"/>
          </w:tcPr>
          <w:p w14:paraId="441D1006" w14:textId="77777777" w:rsidR="00D27E2D" w:rsidRPr="00C53171" w:rsidRDefault="00D27E2D" w:rsidP="005D585B">
            <w:pPr>
              <w:spacing w:after="0" w:line="228" w:lineRule="auto"/>
              <w:ind w:left="-57" w:right="-57"/>
              <w:jc w:val="center"/>
              <w:rPr>
                <w:spacing w:val="-4"/>
                <w:sz w:val="24"/>
                <w:szCs w:val="24"/>
              </w:rPr>
            </w:pPr>
            <w:r w:rsidRPr="00C53171">
              <w:rPr>
                <w:rFonts w:ascii="Times New Roman" w:hAnsi="Times New Roman"/>
                <w:spacing w:val="-4"/>
                <w:sz w:val="24"/>
                <w:szCs w:val="24"/>
              </w:rPr>
              <w:t>1.2.47</w:t>
            </w:r>
          </w:p>
        </w:tc>
        <w:tc>
          <w:tcPr>
            <w:tcW w:w="4678" w:type="dxa"/>
            <w:shd w:val="clear" w:color="auto" w:fill="auto"/>
          </w:tcPr>
          <w:p w14:paraId="441D1007"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w:t>
            </w:r>
          </w:p>
          <w:p w14:paraId="441D1008" w14:textId="77777777" w:rsidR="00D27E2D" w:rsidRPr="00C53171" w:rsidRDefault="00D27E2D" w:rsidP="005D585B">
            <w:pPr>
              <w:spacing w:after="0" w:line="228" w:lineRule="auto"/>
              <w:ind w:left="-57" w:right="-57"/>
              <w:jc w:val="both"/>
              <w:rPr>
                <w:rFonts w:ascii="Times New Roman" w:hAnsi="Times New Roman"/>
                <w:spacing w:val="-4"/>
              </w:rPr>
            </w:pPr>
            <w:r w:rsidRPr="00C53171">
              <w:rPr>
                <w:rFonts w:ascii="Times New Roman" w:hAnsi="Times New Roman"/>
                <w:spacing w:val="-4"/>
              </w:rPr>
              <w:t>(за исключением нарушений по п. 1.2.48)</w:t>
            </w:r>
          </w:p>
        </w:tc>
        <w:tc>
          <w:tcPr>
            <w:tcW w:w="4111" w:type="dxa"/>
            <w:tcBorders>
              <w:tl2br w:val="single" w:sz="4" w:space="0" w:color="auto"/>
              <w:tr2bl w:val="single" w:sz="4" w:space="0" w:color="auto"/>
            </w:tcBorders>
            <w:shd w:val="clear" w:color="auto" w:fill="auto"/>
          </w:tcPr>
          <w:p w14:paraId="441D1009"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00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0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0C" w14:textId="77777777" w:rsidR="00D27E2D" w:rsidRPr="00C53171" w:rsidRDefault="00D27E2D" w:rsidP="005D585B">
            <w:pPr>
              <w:widowControl w:val="0"/>
              <w:spacing w:after="0" w:line="240" w:lineRule="auto"/>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00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00E" w14:textId="77777777" w:rsidR="00D27E2D" w:rsidRPr="00C53171" w:rsidRDefault="00D27E2D" w:rsidP="005D585B">
            <w:pPr>
              <w:widowControl w:val="0"/>
              <w:spacing w:after="0" w:line="228" w:lineRule="auto"/>
              <w:ind w:left="-57" w:right="-57"/>
              <w:jc w:val="both"/>
              <w:rPr>
                <w:rFonts w:ascii="Times New Roman" w:hAnsi="Times New Roman"/>
                <w:i/>
                <w:spacing w:val="-4"/>
              </w:rPr>
            </w:pPr>
          </w:p>
        </w:tc>
      </w:tr>
      <w:tr w:rsidR="00D27E2D" w:rsidRPr="00C53171" w14:paraId="441D101A" w14:textId="77777777" w:rsidTr="00602FC6">
        <w:tc>
          <w:tcPr>
            <w:tcW w:w="964" w:type="dxa"/>
            <w:shd w:val="clear" w:color="auto" w:fill="auto"/>
          </w:tcPr>
          <w:p w14:paraId="441D1010"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1.2.47.1</w:t>
            </w:r>
          </w:p>
        </w:tc>
        <w:tc>
          <w:tcPr>
            <w:tcW w:w="4678" w:type="dxa"/>
            <w:shd w:val="clear" w:color="auto" w:fill="auto"/>
          </w:tcPr>
          <w:p w14:paraId="441D101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субсидий на финансовое обеспечение выполнения государственного (муниципального) задания в завышенном объеме</w:t>
            </w:r>
          </w:p>
        </w:tc>
        <w:tc>
          <w:tcPr>
            <w:tcW w:w="4111" w:type="dxa"/>
            <w:shd w:val="clear" w:color="auto" w:fill="auto"/>
          </w:tcPr>
          <w:p w14:paraId="441D1012"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6 ст. 9.2 ФЗ от 12.01.1996 № 7-ФЗ; </w:t>
            </w:r>
          </w:p>
          <w:p w14:paraId="441D101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3 ст. 4 ФЗ от 03.11.2006 № 174-ФЗ;</w:t>
            </w:r>
          </w:p>
          <w:p w14:paraId="441D1014" w14:textId="187715AC"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3.4 Порядка</w:t>
            </w:r>
            <w:r w:rsidRPr="00C53171">
              <w:rPr>
                <w:rStyle w:val="ad"/>
                <w:rFonts w:ascii="Times New Roman" w:hAnsi="Times New Roman"/>
              </w:rPr>
              <w:footnoteReference w:id="104"/>
            </w:r>
            <w:r w:rsidRPr="00C53171">
              <w:rPr>
                <w:rFonts w:ascii="Times New Roman" w:hAnsi="Times New Roman"/>
                <w:spacing w:val="-6"/>
                <w:sz w:val="24"/>
              </w:rPr>
              <w:t>, утв. ППМ от 26.12.2012 № 836-ПП</w:t>
            </w:r>
            <w:r w:rsidR="000E310D" w:rsidRPr="00C53171">
              <w:rPr>
                <w:rFonts w:ascii="Times New Roman" w:hAnsi="Times New Roman"/>
                <w:spacing w:val="-6"/>
                <w:sz w:val="24"/>
              </w:rPr>
              <w:t xml:space="preserve"> (до 05.12.2017)</w:t>
            </w:r>
            <w:r w:rsidR="007326BA" w:rsidRPr="00C53171">
              <w:rPr>
                <w:rFonts w:ascii="Times New Roman" w:hAnsi="Times New Roman"/>
                <w:spacing w:val="-6"/>
                <w:sz w:val="24"/>
              </w:rPr>
              <w:t>; ППМ от 05.12.2017 № 941-ПП</w:t>
            </w:r>
            <w:r w:rsidR="007326BA" w:rsidRPr="00C53171">
              <w:rPr>
                <w:rStyle w:val="ad"/>
                <w:rFonts w:ascii="Times New Roman" w:hAnsi="Times New Roman"/>
                <w:spacing w:val="-6"/>
                <w:sz w:val="24"/>
              </w:rPr>
              <w:footnoteReference w:id="105"/>
            </w:r>
            <w:r w:rsidR="007326BA" w:rsidRPr="00C53171">
              <w:rPr>
                <w:rFonts w:ascii="Times New Roman" w:hAnsi="Times New Roman"/>
                <w:spacing w:val="-6"/>
                <w:sz w:val="24"/>
              </w:rPr>
              <w:t xml:space="preserve"> (с 05.12.2017)</w:t>
            </w:r>
          </w:p>
        </w:tc>
        <w:tc>
          <w:tcPr>
            <w:tcW w:w="992" w:type="dxa"/>
            <w:shd w:val="clear" w:color="auto" w:fill="auto"/>
          </w:tcPr>
          <w:p w14:paraId="441D101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1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17" w14:textId="77777777" w:rsidR="00D27E2D" w:rsidRPr="00C53171" w:rsidRDefault="00D27E2D" w:rsidP="005D585B">
            <w:pPr>
              <w:widowControl w:val="0"/>
              <w:rPr>
                <w:rFonts w:ascii="Times New Roman" w:hAnsi="Times New Roman"/>
                <w:sz w:val="24"/>
              </w:rPr>
            </w:pPr>
            <w:r w:rsidRPr="00C53171">
              <w:rPr>
                <w:rFonts w:ascii="Times New Roman" w:hAnsi="Times New Roman"/>
                <w:spacing w:val="-4"/>
                <w:szCs w:val="20"/>
              </w:rPr>
              <w:t>Ст. 15.15.15 КоАП РФ</w:t>
            </w:r>
          </w:p>
        </w:tc>
        <w:tc>
          <w:tcPr>
            <w:tcW w:w="1275" w:type="dxa"/>
            <w:shd w:val="clear" w:color="auto" w:fill="auto"/>
          </w:tcPr>
          <w:p w14:paraId="441D101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019"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Разница между фактическими и (или) предусмотренными соглашением расходами и размером субсидии, рассчитанным в соответствии с требованиями</w:t>
            </w:r>
          </w:p>
        </w:tc>
      </w:tr>
      <w:tr w:rsidR="00D27E2D" w:rsidRPr="00C53171" w14:paraId="441D1025" w14:textId="77777777" w:rsidTr="00602FC6">
        <w:tc>
          <w:tcPr>
            <w:tcW w:w="964" w:type="dxa"/>
            <w:shd w:val="clear" w:color="auto" w:fill="auto"/>
          </w:tcPr>
          <w:p w14:paraId="441D101B"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1.2.47.2</w:t>
            </w:r>
          </w:p>
        </w:tc>
        <w:tc>
          <w:tcPr>
            <w:tcW w:w="4678" w:type="dxa"/>
            <w:shd w:val="clear" w:color="auto" w:fill="auto"/>
          </w:tcPr>
          <w:p w14:paraId="441D101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Иные нарушения порядка финансового обеспечения выполнения государственного (муниципального) задания </w:t>
            </w:r>
          </w:p>
          <w:p w14:paraId="441D101D"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(кроме нарушений по п. 1.2.47.1)</w:t>
            </w:r>
          </w:p>
        </w:tc>
        <w:tc>
          <w:tcPr>
            <w:tcW w:w="4111" w:type="dxa"/>
            <w:shd w:val="clear" w:color="auto" w:fill="auto"/>
          </w:tcPr>
          <w:p w14:paraId="441D101F" w14:textId="56E8F3DA" w:rsidR="00D27E2D" w:rsidRPr="00C53171" w:rsidRDefault="00D27E2D" w:rsidP="000E310D">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П.3 ст. 78.1 БК РФ; </w:t>
            </w: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3 и 6 ст. 9.2 ФЗ от 12.01.1996 № 7-ФЗ;</w:t>
            </w:r>
            <w:r w:rsidR="00644AD1" w:rsidRPr="00C53171">
              <w:rPr>
                <w:rFonts w:ascii="Times New Roman" w:hAnsi="Times New Roman"/>
                <w:spacing w:val="-4"/>
                <w:sz w:val="24"/>
              </w:rPr>
              <w:t xml:space="preserve"> </w:t>
            </w: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2.2 и 3 ст. 4 ФЗ</w:t>
            </w:r>
            <w:r w:rsidR="00644AD1" w:rsidRPr="00C53171">
              <w:rPr>
                <w:rFonts w:ascii="Times New Roman" w:hAnsi="Times New Roman"/>
                <w:spacing w:val="-4"/>
                <w:sz w:val="24"/>
              </w:rPr>
              <w:t> </w:t>
            </w:r>
            <w:r w:rsidRPr="00C53171">
              <w:rPr>
                <w:rFonts w:ascii="Times New Roman" w:hAnsi="Times New Roman"/>
                <w:spacing w:val="-4"/>
                <w:sz w:val="24"/>
              </w:rPr>
              <w:t>от</w:t>
            </w:r>
            <w:r w:rsidR="00644AD1" w:rsidRPr="00C53171">
              <w:rPr>
                <w:rFonts w:ascii="Times New Roman" w:hAnsi="Times New Roman"/>
                <w:spacing w:val="-4"/>
                <w:sz w:val="24"/>
              </w:rPr>
              <w:t> </w:t>
            </w:r>
            <w:r w:rsidRPr="00C53171">
              <w:rPr>
                <w:rFonts w:ascii="Times New Roman" w:hAnsi="Times New Roman"/>
                <w:spacing w:val="-4"/>
                <w:sz w:val="24"/>
              </w:rPr>
              <w:t>03.11.2006</w:t>
            </w:r>
            <w:r w:rsidR="00644AD1" w:rsidRPr="00C53171">
              <w:rPr>
                <w:rFonts w:ascii="Times New Roman" w:hAnsi="Times New Roman"/>
                <w:spacing w:val="-4"/>
                <w:sz w:val="24"/>
              </w:rPr>
              <w:t xml:space="preserve"> </w:t>
            </w:r>
            <w:r w:rsidRPr="00C53171">
              <w:rPr>
                <w:rFonts w:ascii="Times New Roman" w:hAnsi="Times New Roman"/>
                <w:spacing w:val="-4"/>
                <w:sz w:val="24"/>
              </w:rPr>
              <w:t xml:space="preserve">№ 174-ФЗ; </w:t>
            </w: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2.3, 3.4, 3.5 Порядка, утв. ППМ от 26.12.2012 №</w:t>
            </w:r>
            <w:r w:rsidR="00644AD1" w:rsidRPr="00C53171">
              <w:rPr>
                <w:rFonts w:ascii="Times New Roman" w:hAnsi="Times New Roman"/>
                <w:spacing w:val="-4"/>
                <w:sz w:val="24"/>
              </w:rPr>
              <w:t> </w:t>
            </w:r>
            <w:r w:rsidRPr="00C53171">
              <w:rPr>
                <w:rFonts w:ascii="Times New Roman" w:hAnsi="Times New Roman"/>
                <w:spacing w:val="-4"/>
                <w:sz w:val="24"/>
              </w:rPr>
              <w:t>836-ПП</w:t>
            </w:r>
            <w:r w:rsidR="000E310D" w:rsidRPr="00C53171">
              <w:rPr>
                <w:rFonts w:ascii="Times New Roman" w:hAnsi="Times New Roman"/>
                <w:spacing w:val="-4"/>
                <w:sz w:val="24"/>
              </w:rPr>
              <w:t xml:space="preserve"> </w:t>
            </w:r>
            <w:r w:rsidR="000E310D" w:rsidRPr="00C53171">
              <w:rPr>
                <w:rFonts w:ascii="Times New Roman" w:hAnsi="Times New Roman"/>
                <w:spacing w:val="-6"/>
                <w:sz w:val="24"/>
              </w:rPr>
              <w:t>(до 05.12.2017)</w:t>
            </w:r>
            <w:r w:rsidR="002B35C2" w:rsidRPr="00C53171">
              <w:rPr>
                <w:rFonts w:ascii="Times New Roman" w:hAnsi="Times New Roman"/>
                <w:spacing w:val="-6"/>
                <w:sz w:val="24"/>
              </w:rPr>
              <w:t>; ППМ от 05.12.2017 № 941-ПП</w:t>
            </w:r>
            <w:r w:rsidR="002B35C2" w:rsidRPr="00C53171">
              <w:rPr>
                <w:rFonts w:ascii="Times New Roman" w:hAnsi="Times New Roman"/>
                <w:spacing w:val="-6"/>
                <w:sz w:val="24"/>
                <w:lang w:val="en-US"/>
              </w:rPr>
              <w:t xml:space="preserve"> </w:t>
            </w:r>
            <w:r w:rsidR="002B35C2" w:rsidRPr="00C53171">
              <w:rPr>
                <w:rFonts w:ascii="Times New Roman" w:hAnsi="Times New Roman"/>
                <w:spacing w:val="-6"/>
                <w:sz w:val="24"/>
              </w:rPr>
              <w:t>(с 05.12.2017)</w:t>
            </w:r>
          </w:p>
        </w:tc>
        <w:tc>
          <w:tcPr>
            <w:tcW w:w="992" w:type="dxa"/>
            <w:shd w:val="clear" w:color="auto" w:fill="auto"/>
          </w:tcPr>
          <w:p w14:paraId="441D102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02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22" w14:textId="77777777" w:rsidR="00D27E2D" w:rsidRPr="00C53171" w:rsidRDefault="00D27E2D" w:rsidP="005D585B">
            <w:pPr>
              <w:widowControl w:val="0"/>
              <w:rPr>
                <w:rFonts w:ascii="Times New Roman" w:hAnsi="Times New Roman"/>
                <w:sz w:val="24"/>
              </w:rPr>
            </w:pPr>
            <w:r w:rsidRPr="00C53171">
              <w:rPr>
                <w:rFonts w:ascii="Times New Roman" w:hAnsi="Times New Roman"/>
                <w:spacing w:val="-4"/>
                <w:szCs w:val="20"/>
              </w:rPr>
              <w:t>Ст. 15.15.15 КоАП РФ</w:t>
            </w:r>
          </w:p>
        </w:tc>
        <w:tc>
          <w:tcPr>
            <w:tcW w:w="1275" w:type="dxa"/>
            <w:shd w:val="clear" w:color="auto" w:fill="auto"/>
          </w:tcPr>
          <w:p w14:paraId="441D102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024"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02F" w14:textId="77777777" w:rsidTr="00602FC6">
        <w:tc>
          <w:tcPr>
            <w:tcW w:w="964" w:type="dxa"/>
            <w:shd w:val="clear" w:color="auto" w:fill="auto"/>
          </w:tcPr>
          <w:p w14:paraId="441D1026"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1.2.47.3</w:t>
            </w:r>
          </w:p>
        </w:tc>
        <w:tc>
          <w:tcPr>
            <w:tcW w:w="4678" w:type="dxa"/>
            <w:shd w:val="clear" w:color="auto" w:fill="auto"/>
          </w:tcPr>
          <w:p w14:paraId="441D102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формирования (изменения) государственного (муниципального) задания</w:t>
            </w:r>
          </w:p>
        </w:tc>
        <w:tc>
          <w:tcPr>
            <w:tcW w:w="4111" w:type="dxa"/>
            <w:tcBorders>
              <w:bottom w:val="single" w:sz="4" w:space="0" w:color="auto"/>
            </w:tcBorders>
            <w:shd w:val="clear" w:color="auto" w:fill="auto"/>
          </w:tcPr>
          <w:p w14:paraId="441D1028" w14:textId="5C18F3D1" w:rsidR="00D27E2D" w:rsidRPr="00C53171" w:rsidRDefault="00D27E2D" w:rsidP="00BC0899">
            <w:pPr>
              <w:widowControl w:val="0"/>
              <w:spacing w:after="0" w:line="228" w:lineRule="auto"/>
              <w:ind w:left="-57" w:right="-57"/>
              <w:jc w:val="both"/>
              <w:rPr>
                <w:rFonts w:ascii="Times New Roman" w:hAnsi="Times New Roman"/>
                <w:spacing w:val="-4"/>
                <w:sz w:val="24"/>
                <w:lang w:val="en-US"/>
              </w:rPr>
            </w:pP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xml:space="preserve">. 1, 3 ст. 69.2 БК РФ; </w:t>
            </w: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xml:space="preserve">. 3 и 6 ст. 9.2 ФЗ от 12.01.1996 № 7-ФЗ; </w:t>
            </w: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2.2 и 3 ст. 4 ФЗ от 03.11.2006 № 174-ФЗ;</w:t>
            </w:r>
            <w:r w:rsidR="00644AD1" w:rsidRPr="00C53171">
              <w:rPr>
                <w:rFonts w:ascii="Times New Roman" w:hAnsi="Times New Roman"/>
                <w:spacing w:val="-4"/>
                <w:sz w:val="24"/>
              </w:rPr>
              <w:t xml:space="preserve"> </w:t>
            </w: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2.3, 3.4, 3.5 Порядка, утв. ППМ от 26.12.2012 № 836-ПП</w:t>
            </w:r>
            <w:r w:rsidR="000E310D" w:rsidRPr="00C53171">
              <w:rPr>
                <w:rFonts w:ascii="Times New Roman" w:hAnsi="Times New Roman"/>
                <w:spacing w:val="-4"/>
                <w:sz w:val="24"/>
              </w:rPr>
              <w:t xml:space="preserve"> </w:t>
            </w:r>
            <w:r w:rsidR="000E310D" w:rsidRPr="00C53171">
              <w:rPr>
                <w:rFonts w:ascii="Times New Roman" w:hAnsi="Times New Roman"/>
                <w:spacing w:val="-6"/>
                <w:sz w:val="24"/>
              </w:rPr>
              <w:t>(до 05.12.2017)</w:t>
            </w:r>
            <w:r w:rsidR="007326BA" w:rsidRPr="00C53171">
              <w:rPr>
                <w:rFonts w:ascii="Times New Roman" w:hAnsi="Times New Roman"/>
                <w:spacing w:val="-6"/>
                <w:sz w:val="24"/>
              </w:rPr>
              <w:t xml:space="preserve">; </w:t>
            </w:r>
            <w:r w:rsidR="00BC0899" w:rsidRPr="00C53171">
              <w:rPr>
                <w:rFonts w:ascii="Times New Roman" w:hAnsi="Times New Roman"/>
                <w:spacing w:val="-6"/>
                <w:sz w:val="24"/>
              </w:rPr>
              <w:t>ППМ от 05.12.2017 № 941-ПП</w:t>
            </w:r>
            <w:r w:rsidR="00BC0899" w:rsidRPr="00C53171">
              <w:rPr>
                <w:rFonts w:ascii="Times New Roman" w:hAnsi="Times New Roman"/>
                <w:spacing w:val="-6"/>
                <w:sz w:val="24"/>
                <w:lang w:val="en-US"/>
              </w:rPr>
              <w:t xml:space="preserve"> </w:t>
            </w:r>
            <w:r w:rsidR="00BC0899" w:rsidRPr="00C53171">
              <w:rPr>
                <w:rFonts w:ascii="Times New Roman" w:hAnsi="Times New Roman"/>
                <w:spacing w:val="-6"/>
                <w:sz w:val="24"/>
              </w:rPr>
              <w:t>(с 05.12.2017)</w:t>
            </w:r>
          </w:p>
        </w:tc>
        <w:tc>
          <w:tcPr>
            <w:tcW w:w="992" w:type="dxa"/>
            <w:tcBorders>
              <w:bottom w:val="single" w:sz="4" w:space="0" w:color="auto"/>
            </w:tcBorders>
            <w:shd w:val="clear" w:color="auto" w:fill="auto"/>
          </w:tcPr>
          <w:p w14:paraId="441D102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single" w:sz="4" w:space="0" w:color="auto"/>
            </w:tcBorders>
            <w:shd w:val="clear" w:color="auto" w:fill="auto"/>
          </w:tcPr>
          <w:p w14:paraId="441D102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02B"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15.15.15 КоАП РФ</w:t>
            </w:r>
          </w:p>
          <w:p w14:paraId="441D102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tcBorders>
              <w:bottom w:val="single" w:sz="4" w:space="0" w:color="auto"/>
            </w:tcBorders>
            <w:shd w:val="clear" w:color="auto" w:fill="auto"/>
          </w:tcPr>
          <w:p w14:paraId="441D102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02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038" w14:textId="77777777" w:rsidTr="00602FC6">
        <w:tc>
          <w:tcPr>
            <w:tcW w:w="964" w:type="dxa"/>
            <w:shd w:val="clear" w:color="auto" w:fill="auto"/>
          </w:tcPr>
          <w:p w14:paraId="441D1030" w14:textId="77777777" w:rsidR="00D27E2D" w:rsidRPr="00C53171" w:rsidDel="004B1C9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1.2.48</w:t>
            </w:r>
          </w:p>
        </w:tc>
        <w:tc>
          <w:tcPr>
            <w:tcW w:w="4678" w:type="dxa"/>
            <w:shd w:val="clear" w:color="auto" w:fill="auto"/>
          </w:tcPr>
          <w:p w14:paraId="441D1031" w14:textId="77777777" w:rsidR="00D27E2D" w:rsidRPr="00C53171" w:rsidRDefault="00D27E2D" w:rsidP="005D585B">
            <w:pPr>
              <w:spacing w:after="0" w:line="228" w:lineRule="auto"/>
              <w:ind w:left="-57" w:right="-57"/>
              <w:jc w:val="both"/>
              <w:rPr>
                <w:rFonts w:ascii="Times New Roman" w:hAnsi="Times New Roman"/>
                <w:b/>
                <w:i/>
                <w:spacing w:val="-4"/>
                <w:sz w:val="24"/>
              </w:rPr>
            </w:pPr>
            <w:r w:rsidRPr="00C53171">
              <w:rPr>
                <w:rFonts w:ascii="Times New Roman" w:hAnsi="Times New Roman"/>
                <w:spacing w:val="-4"/>
                <w:sz w:val="24"/>
              </w:rPr>
              <w:t>Расходование бюджетными и автономными учреждениями средств субсидии на финансовое обеспечение выполнения государственного (муниципального) задания на цели, не связанные с выполнением государственного (муниципального) задания</w:t>
            </w:r>
            <w:r w:rsidRPr="00C53171">
              <w:rPr>
                <w:rFonts w:ascii="Times New Roman" w:hAnsi="Times New Roman"/>
                <w:b/>
                <w:i/>
                <w:spacing w:val="-4"/>
                <w:sz w:val="24"/>
              </w:rPr>
              <w:t xml:space="preserve"> </w:t>
            </w:r>
          </w:p>
        </w:tc>
        <w:tc>
          <w:tcPr>
            <w:tcW w:w="4111" w:type="dxa"/>
            <w:tcBorders>
              <w:tl2br w:val="single" w:sz="4" w:space="0" w:color="auto"/>
              <w:tr2bl w:val="single" w:sz="4" w:space="0" w:color="auto"/>
            </w:tcBorders>
            <w:shd w:val="clear" w:color="auto" w:fill="auto"/>
          </w:tcPr>
          <w:p w14:paraId="441D1032" w14:textId="77777777" w:rsidR="00D27E2D" w:rsidRPr="00C53171" w:rsidRDefault="00D27E2D" w:rsidP="005D585B">
            <w:pPr>
              <w:widowControl w:val="0"/>
              <w:spacing w:after="0" w:line="228" w:lineRule="auto"/>
              <w:ind w:left="-57" w:right="-57"/>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03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3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35"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03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037"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43" w14:textId="77777777" w:rsidTr="00602FC6">
        <w:tc>
          <w:tcPr>
            <w:tcW w:w="964" w:type="dxa"/>
            <w:shd w:val="clear" w:color="auto" w:fill="auto"/>
          </w:tcPr>
          <w:p w14:paraId="441D1039"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1.2.48.1</w:t>
            </w:r>
          </w:p>
        </w:tc>
        <w:tc>
          <w:tcPr>
            <w:tcW w:w="4678" w:type="dxa"/>
            <w:shd w:val="clear" w:color="auto" w:fill="auto"/>
          </w:tcPr>
          <w:p w14:paraId="441D103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субсидии на выполнение государственного (муниципального) задания на оплату расходов, которые должны осуществляться за счет средств частных лиц или организаций</w:t>
            </w:r>
          </w:p>
          <w:p w14:paraId="441D103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4111" w:type="dxa"/>
            <w:shd w:val="clear" w:color="auto" w:fill="auto"/>
          </w:tcPr>
          <w:p w14:paraId="441D103C"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Государственные (муниципальные) задания, соглашения о предоставлении субсидий</w:t>
            </w:r>
          </w:p>
        </w:tc>
        <w:tc>
          <w:tcPr>
            <w:tcW w:w="992" w:type="dxa"/>
            <w:shd w:val="clear" w:color="auto" w:fill="auto"/>
          </w:tcPr>
          <w:p w14:paraId="441D103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3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03F"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1040"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04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042"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04D" w14:textId="77777777" w:rsidTr="00602FC6">
        <w:tc>
          <w:tcPr>
            <w:tcW w:w="964" w:type="dxa"/>
            <w:shd w:val="clear" w:color="auto" w:fill="auto"/>
          </w:tcPr>
          <w:p w14:paraId="441D1044"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1.2.48.2</w:t>
            </w:r>
          </w:p>
        </w:tc>
        <w:tc>
          <w:tcPr>
            <w:tcW w:w="4678" w:type="dxa"/>
            <w:shd w:val="clear" w:color="auto" w:fill="auto"/>
          </w:tcPr>
          <w:p w14:paraId="441D104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субсидии на выполнение государственного (муниципального) задания не в соответствии с целями ее предоставления в пределах целей деятельности учреждения</w:t>
            </w:r>
          </w:p>
        </w:tc>
        <w:tc>
          <w:tcPr>
            <w:tcW w:w="4111" w:type="dxa"/>
            <w:shd w:val="clear" w:color="auto" w:fill="auto"/>
          </w:tcPr>
          <w:p w14:paraId="441D1046"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Государственные (муниципальные) задания, соглашения о предоставлении субсидий</w:t>
            </w:r>
          </w:p>
        </w:tc>
        <w:tc>
          <w:tcPr>
            <w:tcW w:w="992" w:type="dxa"/>
            <w:shd w:val="clear" w:color="auto" w:fill="auto"/>
          </w:tcPr>
          <w:p w14:paraId="441D104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4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shd w:val="clear" w:color="auto" w:fill="auto"/>
          </w:tcPr>
          <w:p w14:paraId="441D1049"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104A"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04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04C"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57" w14:textId="77777777" w:rsidTr="00602FC6">
        <w:tc>
          <w:tcPr>
            <w:tcW w:w="964" w:type="dxa"/>
            <w:shd w:val="clear" w:color="auto" w:fill="auto"/>
          </w:tcPr>
          <w:p w14:paraId="441D104E"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1.2.49</w:t>
            </w:r>
          </w:p>
        </w:tc>
        <w:tc>
          <w:tcPr>
            <w:tcW w:w="4678" w:type="dxa"/>
            <w:shd w:val="clear" w:color="auto" w:fill="auto"/>
          </w:tcPr>
          <w:p w14:paraId="441D104F"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sz w:val="24"/>
              </w:rPr>
              <w:t xml:space="preserve">Нарушение порядка определения объема и условий предоставления из бюджетов бюджетной системы РФ субсидий бюджетным и автономным учреждениям на иные цели </w:t>
            </w:r>
            <w:r w:rsidRPr="00C53171">
              <w:rPr>
                <w:rFonts w:ascii="Times New Roman" w:hAnsi="Times New Roman"/>
                <w:i/>
                <w:spacing w:val="-4"/>
              </w:rPr>
              <w:t>(нарушение при предоставлении субсидии)</w:t>
            </w:r>
          </w:p>
        </w:tc>
        <w:tc>
          <w:tcPr>
            <w:tcW w:w="4111" w:type="dxa"/>
            <w:tcBorders>
              <w:bottom w:val="single" w:sz="4" w:space="0" w:color="auto"/>
            </w:tcBorders>
            <w:shd w:val="clear" w:color="auto" w:fill="auto"/>
          </w:tcPr>
          <w:p w14:paraId="441D1050" w14:textId="77777777" w:rsidR="00D27E2D" w:rsidRPr="00C53171" w:rsidRDefault="00D27E2D" w:rsidP="00644AD1">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Абз</w:t>
            </w:r>
            <w:proofErr w:type="spellEnd"/>
            <w:r w:rsidRPr="00C53171">
              <w:rPr>
                <w:rFonts w:ascii="Times New Roman" w:hAnsi="Times New Roman"/>
                <w:spacing w:val="-6"/>
                <w:sz w:val="24"/>
              </w:rPr>
              <w:t>. 4 п. 1 ст. 78.1 БК РФ;</w:t>
            </w:r>
            <w:r w:rsidR="00644AD1" w:rsidRPr="00C53171">
              <w:rPr>
                <w:rFonts w:ascii="Times New Roman" w:hAnsi="Times New Roman"/>
                <w:spacing w:val="-6"/>
                <w:sz w:val="24"/>
              </w:rPr>
              <w:t xml:space="preserve"> </w:t>
            </w:r>
            <w:r w:rsidRPr="00C53171">
              <w:rPr>
                <w:rFonts w:ascii="Times New Roman" w:hAnsi="Times New Roman"/>
                <w:spacing w:val="-6"/>
                <w:sz w:val="24"/>
              </w:rPr>
              <w:t>Порядок, утв. ППМ от 08.12.2011</w:t>
            </w:r>
            <w:r w:rsidR="00644AD1" w:rsidRPr="00C53171">
              <w:rPr>
                <w:rFonts w:ascii="Times New Roman" w:hAnsi="Times New Roman"/>
                <w:spacing w:val="-6"/>
                <w:sz w:val="24"/>
              </w:rPr>
              <w:t xml:space="preserve"> </w:t>
            </w:r>
            <w:r w:rsidRPr="00C53171">
              <w:rPr>
                <w:rFonts w:ascii="Times New Roman" w:hAnsi="Times New Roman"/>
                <w:spacing w:val="-6"/>
                <w:sz w:val="24"/>
              </w:rPr>
              <w:t>№ 587</w:t>
            </w:r>
            <w:r w:rsidRPr="00C53171">
              <w:rPr>
                <w:rFonts w:ascii="Times New Roman" w:hAnsi="Times New Roman"/>
                <w:spacing w:val="-6"/>
                <w:sz w:val="24"/>
              </w:rPr>
              <w:noBreakHyphen/>
              <w:t>ПП</w:t>
            </w:r>
            <w:r w:rsidRPr="00C53171">
              <w:rPr>
                <w:rStyle w:val="ad"/>
                <w:rFonts w:ascii="Times New Roman" w:hAnsi="Times New Roman"/>
              </w:rPr>
              <w:footnoteReference w:id="106"/>
            </w:r>
          </w:p>
        </w:tc>
        <w:tc>
          <w:tcPr>
            <w:tcW w:w="992" w:type="dxa"/>
            <w:tcBorders>
              <w:bottom w:val="single" w:sz="4" w:space="0" w:color="auto"/>
            </w:tcBorders>
            <w:shd w:val="clear" w:color="auto" w:fill="auto"/>
          </w:tcPr>
          <w:p w14:paraId="441D105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05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bottom w:val="single" w:sz="4" w:space="0" w:color="auto"/>
            </w:tcBorders>
            <w:shd w:val="clear" w:color="auto" w:fill="auto"/>
          </w:tcPr>
          <w:p w14:paraId="441D105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054"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15.15.5 КоАП РФ</w:t>
            </w:r>
          </w:p>
        </w:tc>
        <w:tc>
          <w:tcPr>
            <w:tcW w:w="1275" w:type="dxa"/>
            <w:tcBorders>
              <w:bottom w:val="single" w:sz="4" w:space="0" w:color="auto"/>
            </w:tcBorders>
            <w:shd w:val="clear" w:color="auto" w:fill="auto"/>
          </w:tcPr>
          <w:p w14:paraId="441D1055" w14:textId="77777777" w:rsidR="00D27E2D" w:rsidRPr="00C53171" w:rsidRDefault="00D27E2D" w:rsidP="005D585B">
            <w:pPr>
              <w:widowControl w:val="0"/>
              <w:spacing w:after="0" w:line="228" w:lineRule="auto"/>
              <w:ind w:left="-57" w:right="-57"/>
              <w:jc w:val="both"/>
              <w:rPr>
                <w:rFonts w:ascii="Times New Roman" w:hAnsi="Times New Roman"/>
                <w:i/>
                <w:spacing w:val="-4"/>
                <w:sz w:val="24"/>
              </w:rPr>
            </w:pPr>
            <w:r w:rsidRPr="00C53171">
              <w:rPr>
                <w:rFonts w:ascii="Times New Roman" w:hAnsi="Times New Roman"/>
                <w:i/>
                <w:spacing w:val="-4"/>
                <w:sz w:val="24"/>
              </w:rPr>
              <w:t>Избыточные расходы бюджетных средств**</w:t>
            </w:r>
          </w:p>
        </w:tc>
        <w:tc>
          <w:tcPr>
            <w:tcW w:w="1589" w:type="dxa"/>
            <w:tcBorders>
              <w:bottom w:val="single" w:sz="4" w:space="0" w:color="auto"/>
            </w:tcBorders>
            <w:shd w:val="clear" w:color="auto" w:fill="auto"/>
          </w:tcPr>
          <w:p w14:paraId="441D1056"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 дублирующих предусмотренные в субсидии на выполнение государственного (муниципального) задания</w:t>
            </w:r>
          </w:p>
        </w:tc>
      </w:tr>
      <w:tr w:rsidR="00D27E2D" w:rsidRPr="00C53171" w14:paraId="441D1060" w14:textId="77777777" w:rsidTr="00602FC6">
        <w:tc>
          <w:tcPr>
            <w:tcW w:w="964" w:type="dxa"/>
            <w:shd w:val="clear" w:color="auto" w:fill="auto"/>
          </w:tcPr>
          <w:p w14:paraId="441D1058"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1.2.50</w:t>
            </w:r>
          </w:p>
        </w:tc>
        <w:tc>
          <w:tcPr>
            <w:tcW w:w="4678" w:type="dxa"/>
            <w:shd w:val="clear" w:color="auto" w:fill="auto"/>
          </w:tcPr>
          <w:p w14:paraId="441D1059"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Расходование бюджетными и автономными учреждениями средств субсидии на иные цели не в соответствии с целями ее предоставления </w:t>
            </w:r>
          </w:p>
        </w:tc>
        <w:tc>
          <w:tcPr>
            <w:tcW w:w="4111" w:type="dxa"/>
            <w:tcBorders>
              <w:tl2br w:val="single" w:sz="4" w:space="0" w:color="auto"/>
              <w:tr2bl w:val="single" w:sz="4" w:space="0" w:color="auto"/>
            </w:tcBorders>
            <w:shd w:val="clear" w:color="auto" w:fill="auto"/>
          </w:tcPr>
          <w:p w14:paraId="441D105A" w14:textId="77777777" w:rsidR="00D27E2D" w:rsidRPr="00C53171" w:rsidRDefault="00D27E2D" w:rsidP="005D585B">
            <w:pPr>
              <w:widowControl w:val="0"/>
              <w:spacing w:after="0" w:line="228" w:lineRule="auto"/>
              <w:ind w:left="-57" w:right="-57"/>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05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5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5D"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05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05F"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6B" w14:textId="77777777" w:rsidTr="00602FC6">
        <w:tc>
          <w:tcPr>
            <w:tcW w:w="964" w:type="dxa"/>
            <w:shd w:val="clear" w:color="auto" w:fill="auto"/>
          </w:tcPr>
          <w:p w14:paraId="441D1061"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1.2.50.1</w:t>
            </w:r>
          </w:p>
        </w:tc>
        <w:tc>
          <w:tcPr>
            <w:tcW w:w="4678" w:type="dxa"/>
            <w:shd w:val="clear" w:color="auto" w:fill="auto"/>
          </w:tcPr>
          <w:p w14:paraId="441D106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субсидии на иные цели на оплату расходов, которые должны осуществляться за счет средств частных лиц или организаций</w:t>
            </w:r>
          </w:p>
          <w:p w14:paraId="441D106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4111" w:type="dxa"/>
            <w:shd w:val="clear" w:color="auto" w:fill="auto"/>
          </w:tcPr>
          <w:p w14:paraId="441D1064"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 xml:space="preserve">п. 2 Порядка, утв. ППМ от 08.12.2011 </w:t>
            </w:r>
            <w:r w:rsidR="00CB31A6" w:rsidRPr="00C53171">
              <w:rPr>
                <w:rFonts w:ascii="Times New Roman" w:hAnsi="Times New Roman"/>
                <w:spacing w:val="-6"/>
                <w:sz w:val="24"/>
              </w:rPr>
              <w:br/>
            </w:r>
            <w:r w:rsidRPr="00C53171">
              <w:rPr>
                <w:rFonts w:ascii="Times New Roman" w:hAnsi="Times New Roman"/>
                <w:spacing w:val="-6"/>
                <w:sz w:val="24"/>
              </w:rPr>
              <w:t>№ 587</w:t>
            </w:r>
            <w:r w:rsidRPr="00C53171">
              <w:rPr>
                <w:rFonts w:ascii="Times New Roman" w:hAnsi="Times New Roman"/>
                <w:spacing w:val="-6"/>
                <w:sz w:val="24"/>
              </w:rPr>
              <w:noBreakHyphen/>
              <w:t>ПП; Соглашения о предоставлении субсидий</w:t>
            </w:r>
          </w:p>
        </w:tc>
        <w:tc>
          <w:tcPr>
            <w:tcW w:w="992" w:type="dxa"/>
            <w:shd w:val="clear" w:color="auto" w:fill="auto"/>
          </w:tcPr>
          <w:p w14:paraId="441D106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6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067"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1068"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06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06A"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075" w14:textId="77777777" w:rsidTr="00602FC6">
        <w:tc>
          <w:tcPr>
            <w:tcW w:w="964" w:type="dxa"/>
            <w:shd w:val="clear" w:color="auto" w:fill="auto"/>
          </w:tcPr>
          <w:p w14:paraId="441D106C"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1.2.50.2</w:t>
            </w:r>
          </w:p>
        </w:tc>
        <w:tc>
          <w:tcPr>
            <w:tcW w:w="4678" w:type="dxa"/>
            <w:shd w:val="clear" w:color="auto" w:fill="auto"/>
          </w:tcPr>
          <w:p w14:paraId="441D106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субсидии на иные цели не в соответствии с целями ее предоставления в пределах целей деятельности учреждения</w:t>
            </w:r>
          </w:p>
        </w:tc>
        <w:tc>
          <w:tcPr>
            <w:tcW w:w="4111" w:type="dxa"/>
            <w:tcBorders>
              <w:bottom w:val="single" w:sz="4" w:space="0" w:color="auto"/>
            </w:tcBorders>
            <w:shd w:val="clear" w:color="auto" w:fill="auto"/>
          </w:tcPr>
          <w:p w14:paraId="441D106E"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Соглашения о предоставлении субсидий</w:t>
            </w:r>
          </w:p>
        </w:tc>
        <w:tc>
          <w:tcPr>
            <w:tcW w:w="992" w:type="dxa"/>
            <w:tcBorders>
              <w:bottom w:val="single" w:sz="4" w:space="0" w:color="auto"/>
            </w:tcBorders>
            <w:shd w:val="clear" w:color="auto" w:fill="auto"/>
          </w:tcPr>
          <w:p w14:paraId="441D106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tcBorders>
              <w:bottom w:val="single" w:sz="4" w:space="0" w:color="auto"/>
            </w:tcBorders>
            <w:shd w:val="clear" w:color="auto" w:fill="auto"/>
          </w:tcPr>
          <w:p w14:paraId="441D107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tcBorders>
              <w:bottom w:val="single" w:sz="4" w:space="0" w:color="auto"/>
            </w:tcBorders>
            <w:shd w:val="clear" w:color="auto" w:fill="auto"/>
          </w:tcPr>
          <w:p w14:paraId="441D1071"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Ст. 15.14 КоАП РФ</w:t>
            </w:r>
          </w:p>
          <w:p w14:paraId="441D1072"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tcBorders>
              <w:bottom w:val="single" w:sz="4" w:space="0" w:color="auto"/>
            </w:tcBorders>
            <w:shd w:val="clear" w:color="auto" w:fill="auto"/>
          </w:tcPr>
          <w:p w14:paraId="441D107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074"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7E" w14:textId="77777777" w:rsidTr="00602FC6">
        <w:tc>
          <w:tcPr>
            <w:tcW w:w="964" w:type="dxa"/>
            <w:shd w:val="clear" w:color="auto" w:fill="auto"/>
          </w:tcPr>
          <w:p w14:paraId="441D1076"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1.2.51</w:t>
            </w:r>
          </w:p>
        </w:tc>
        <w:tc>
          <w:tcPr>
            <w:tcW w:w="4678" w:type="dxa"/>
            <w:shd w:val="clear" w:color="auto" w:fill="auto"/>
          </w:tcPr>
          <w:p w14:paraId="441D1077" w14:textId="77777777" w:rsidR="00D27E2D" w:rsidRPr="00C53171" w:rsidRDefault="00D27E2D" w:rsidP="005D585B">
            <w:pPr>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Нарушения при установлении случаев и порядка предоставления из бюджетов бюджетной системы субсидий юридическим лицам (за исключением субсидии государственным (муниципальным) учреждениям), индивидуальным предпринимателям, физическим лицам – производителям товаров, работ, услуг</w:t>
            </w:r>
          </w:p>
        </w:tc>
        <w:tc>
          <w:tcPr>
            <w:tcW w:w="4111" w:type="dxa"/>
            <w:tcBorders>
              <w:tl2br w:val="single" w:sz="4" w:space="0" w:color="auto"/>
              <w:tr2bl w:val="single" w:sz="4" w:space="0" w:color="auto"/>
            </w:tcBorders>
            <w:shd w:val="clear" w:color="auto" w:fill="auto"/>
          </w:tcPr>
          <w:p w14:paraId="441D107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07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7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7B"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07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07D"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88" w14:textId="77777777" w:rsidTr="00602FC6">
        <w:tc>
          <w:tcPr>
            <w:tcW w:w="964" w:type="dxa"/>
            <w:shd w:val="clear" w:color="auto" w:fill="auto"/>
          </w:tcPr>
          <w:p w14:paraId="441D107F"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1.2.51.1</w:t>
            </w:r>
          </w:p>
        </w:tc>
        <w:tc>
          <w:tcPr>
            <w:tcW w:w="4678" w:type="dxa"/>
            <w:shd w:val="clear" w:color="auto" w:fill="auto"/>
          </w:tcPr>
          <w:p w14:paraId="441D108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бюджетных субсидий</w:t>
            </w:r>
            <w:r w:rsidRPr="00C53171">
              <w:rPr>
                <w:rStyle w:val="ad"/>
                <w:rFonts w:ascii="Times New Roman" w:hAnsi="Times New Roman"/>
              </w:rPr>
              <w:footnoteReference w:id="107"/>
            </w:r>
            <w:r w:rsidRPr="00C53171">
              <w:rPr>
                <w:rFonts w:ascii="Times New Roman" w:hAnsi="Times New Roman"/>
                <w:spacing w:val="-4"/>
                <w:sz w:val="24"/>
              </w:rPr>
              <w:t xml:space="preserve"> юридическим лицам***</w:t>
            </w:r>
            <w:r w:rsidRPr="00C53171">
              <w:rPr>
                <w:rStyle w:val="ad"/>
                <w:rFonts w:ascii="Times New Roman" w:hAnsi="Times New Roman"/>
              </w:rPr>
              <w:footnoteReference w:id="108"/>
            </w:r>
            <w:r w:rsidRPr="00C53171">
              <w:rPr>
                <w:rFonts w:ascii="Times New Roman" w:hAnsi="Times New Roman"/>
                <w:spacing w:val="-4"/>
                <w:sz w:val="24"/>
              </w:rPr>
              <w:t>, не имеющим права на их получение, и (или) без указания цели использования средств в договоре (соглашении)</w:t>
            </w:r>
          </w:p>
        </w:tc>
        <w:tc>
          <w:tcPr>
            <w:tcW w:w="4111" w:type="dxa"/>
            <w:shd w:val="clear" w:color="auto" w:fill="auto"/>
          </w:tcPr>
          <w:p w14:paraId="441D1081" w14:textId="270B1F62" w:rsidR="00D27E2D" w:rsidRPr="00C53171" w:rsidRDefault="00D27E2D" w:rsidP="005727B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2.1 Порядка, утв. ППМ от 05.04.2011 № 109-ПП</w:t>
            </w:r>
            <w:r w:rsidRPr="00C53171">
              <w:rPr>
                <w:rStyle w:val="ad"/>
                <w:rFonts w:ascii="Times New Roman" w:hAnsi="Times New Roman"/>
              </w:rPr>
              <w:footnoteReference w:id="109"/>
            </w:r>
            <w:r w:rsidR="005727BE" w:rsidRPr="00C53171">
              <w:rPr>
                <w:rFonts w:ascii="Times New Roman" w:hAnsi="Times New Roman"/>
                <w:spacing w:val="-6"/>
                <w:sz w:val="24"/>
              </w:rPr>
              <w:t xml:space="preserve"> (до 31.12.2017)</w:t>
            </w:r>
            <w:r w:rsidRPr="00C53171">
              <w:rPr>
                <w:rFonts w:ascii="Times New Roman" w:hAnsi="Times New Roman"/>
                <w:spacing w:val="-6"/>
                <w:sz w:val="24"/>
              </w:rPr>
              <w:t>;</w:t>
            </w:r>
            <w:r w:rsidR="005727BE" w:rsidRPr="00C53171">
              <w:rPr>
                <w:rFonts w:ascii="Times New Roman" w:hAnsi="Times New Roman"/>
                <w:spacing w:val="-6"/>
                <w:sz w:val="24"/>
              </w:rPr>
              <w:t xml:space="preserve"> Порядки, утв. ППМ от 22.08.2017 № 552-ПП</w:t>
            </w:r>
            <w:r w:rsidR="005727BE" w:rsidRPr="00C53171">
              <w:rPr>
                <w:rStyle w:val="ad"/>
                <w:rFonts w:ascii="Times New Roman" w:hAnsi="Times New Roman"/>
                <w:spacing w:val="-6"/>
                <w:sz w:val="24"/>
              </w:rPr>
              <w:footnoteReference w:id="110"/>
            </w:r>
            <w:r w:rsidR="005727BE" w:rsidRPr="00C53171">
              <w:rPr>
                <w:rFonts w:ascii="Times New Roman" w:hAnsi="Times New Roman"/>
                <w:spacing w:val="-6"/>
                <w:sz w:val="24"/>
              </w:rPr>
              <w:t xml:space="preserve"> (с 01.01.2018); </w:t>
            </w:r>
            <w:r w:rsidRPr="00C53171">
              <w:rPr>
                <w:rFonts w:ascii="Times New Roman" w:hAnsi="Times New Roman"/>
                <w:spacing w:val="-6"/>
                <w:sz w:val="24"/>
              </w:rPr>
              <w:t>порядки предоставления субсидий</w:t>
            </w:r>
            <w:r w:rsidRPr="00C53171">
              <w:rPr>
                <w:rStyle w:val="ad"/>
                <w:rFonts w:ascii="Times New Roman" w:hAnsi="Times New Roman"/>
              </w:rPr>
              <w:footnoteReference w:id="111"/>
            </w:r>
            <w:r w:rsidRPr="00C53171">
              <w:rPr>
                <w:rFonts w:ascii="Times New Roman" w:hAnsi="Times New Roman"/>
                <w:spacing w:val="-6"/>
                <w:sz w:val="24"/>
              </w:rPr>
              <w:t xml:space="preserve"> </w:t>
            </w:r>
          </w:p>
        </w:tc>
        <w:tc>
          <w:tcPr>
            <w:tcW w:w="992" w:type="dxa"/>
            <w:shd w:val="clear" w:color="auto" w:fill="auto"/>
          </w:tcPr>
          <w:p w14:paraId="441D108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8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084"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085"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08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087"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091" w14:textId="77777777" w:rsidTr="00602FC6">
        <w:tc>
          <w:tcPr>
            <w:tcW w:w="964" w:type="dxa"/>
            <w:shd w:val="clear" w:color="auto" w:fill="auto"/>
          </w:tcPr>
          <w:p w14:paraId="441D1089"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1.2.51.2</w:t>
            </w:r>
          </w:p>
        </w:tc>
        <w:tc>
          <w:tcPr>
            <w:tcW w:w="4678" w:type="dxa"/>
            <w:shd w:val="clear" w:color="auto" w:fill="auto"/>
          </w:tcPr>
          <w:p w14:paraId="441D108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бюджетных субсидий юридическим лицам*** в завышенном объеме</w:t>
            </w:r>
          </w:p>
        </w:tc>
        <w:tc>
          <w:tcPr>
            <w:tcW w:w="4111" w:type="dxa"/>
            <w:shd w:val="clear" w:color="auto" w:fill="auto"/>
          </w:tcPr>
          <w:p w14:paraId="441D108B"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Порядки предоставления субсидий</w:t>
            </w:r>
          </w:p>
        </w:tc>
        <w:tc>
          <w:tcPr>
            <w:tcW w:w="992" w:type="dxa"/>
            <w:shd w:val="clear" w:color="auto" w:fill="auto"/>
          </w:tcPr>
          <w:p w14:paraId="441D108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8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8E"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Cs w:val="20"/>
              </w:rPr>
              <w:t>Ст. 15.15.5 КоАП РФ</w:t>
            </w:r>
          </w:p>
        </w:tc>
        <w:tc>
          <w:tcPr>
            <w:tcW w:w="1275" w:type="dxa"/>
            <w:shd w:val="clear" w:color="auto" w:fill="auto"/>
          </w:tcPr>
          <w:p w14:paraId="441D108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090"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Разница между фактическими расходами и предельным размером субсидии</w:t>
            </w:r>
          </w:p>
        </w:tc>
      </w:tr>
      <w:tr w:rsidR="00D27E2D" w:rsidRPr="00C53171" w14:paraId="441D109A" w14:textId="77777777" w:rsidTr="00602FC6">
        <w:tc>
          <w:tcPr>
            <w:tcW w:w="964" w:type="dxa"/>
            <w:shd w:val="clear" w:color="auto" w:fill="auto"/>
          </w:tcPr>
          <w:p w14:paraId="441D1092"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1.2.51.3</w:t>
            </w:r>
          </w:p>
        </w:tc>
        <w:tc>
          <w:tcPr>
            <w:tcW w:w="4678" w:type="dxa"/>
            <w:shd w:val="clear" w:color="auto" w:fill="auto"/>
          </w:tcPr>
          <w:p w14:paraId="441D109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бюджетных субсидий юридическим лицам*** без установления порядка возврата в случае нецелевого использования или неиспользования (неполного использования) в установленный срок</w:t>
            </w:r>
          </w:p>
        </w:tc>
        <w:tc>
          <w:tcPr>
            <w:tcW w:w="4111" w:type="dxa"/>
            <w:shd w:val="clear" w:color="auto" w:fill="auto"/>
          </w:tcPr>
          <w:p w14:paraId="441D1094" w14:textId="763B68DB"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3.3 Порядка, утв. ППМ от 05.04.2011 № 109-ПП</w:t>
            </w:r>
            <w:r w:rsidRPr="00C53171">
              <w:rPr>
                <w:rStyle w:val="ad"/>
                <w:rFonts w:ascii="Times New Roman" w:hAnsi="Times New Roman"/>
              </w:rPr>
              <w:footnoteReference w:id="112"/>
            </w:r>
            <w:r w:rsidR="005727BE" w:rsidRPr="00C53171">
              <w:rPr>
                <w:rFonts w:ascii="Times New Roman" w:hAnsi="Times New Roman"/>
                <w:spacing w:val="-6"/>
                <w:sz w:val="24"/>
              </w:rPr>
              <w:t xml:space="preserve"> (до 31.12.2017); Порядки, утв. ППМ от 22.08.2017 № 552-ПП (с 01.01.2018)</w:t>
            </w:r>
            <w:r w:rsidRPr="00C53171">
              <w:rPr>
                <w:rFonts w:ascii="Times New Roman" w:hAnsi="Times New Roman"/>
                <w:spacing w:val="-6"/>
                <w:sz w:val="24"/>
              </w:rPr>
              <w:t>; порядки предоставления субсидий</w:t>
            </w:r>
          </w:p>
        </w:tc>
        <w:tc>
          <w:tcPr>
            <w:tcW w:w="992" w:type="dxa"/>
            <w:shd w:val="clear" w:color="auto" w:fill="auto"/>
          </w:tcPr>
          <w:p w14:paraId="441D109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9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97"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Cs w:val="20"/>
              </w:rPr>
              <w:t>Ст. 15.15.5 КоАП РФ</w:t>
            </w:r>
          </w:p>
        </w:tc>
        <w:tc>
          <w:tcPr>
            <w:tcW w:w="1275" w:type="dxa"/>
            <w:shd w:val="clear" w:color="auto" w:fill="auto"/>
          </w:tcPr>
          <w:p w14:paraId="441D1098" w14:textId="77777777" w:rsidR="00D27E2D" w:rsidRPr="00C53171" w:rsidRDefault="00D27E2D" w:rsidP="005D585B">
            <w:pPr>
              <w:widowControl w:val="0"/>
              <w:spacing w:after="0" w:line="228" w:lineRule="auto"/>
              <w:ind w:left="-57" w:right="-57"/>
              <w:jc w:val="both"/>
              <w:rPr>
                <w:rFonts w:ascii="Times New Roman" w:hAnsi="Times New Roman"/>
                <w:i/>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p>
        </w:tc>
        <w:tc>
          <w:tcPr>
            <w:tcW w:w="1589" w:type="dxa"/>
            <w:shd w:val="clear" w:color="auto" w:fill="auto"/>
          </w:tcPr>
          <w:p w14:paraId="441D1099"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средств, использованных не на цели предоставления субсидии или неиспользованных в установленный срок и невозвращенных в бюджет</w:t>
            </w:r>
          </w:p>
        </w:tc>
      </w:tr>
      <w:tr w:rsidR="00D27E2D" w:rsidRPr="00C53171" w14:paraId="441D10A4" w14:textId="77777777" w:rsidTr="00602FC6">
        <w:tc>
          <w:tcPr>
            <w:tcW w:w="964" w:type="dxa"/>
            <w:shd w:val="clear" w:color="auto" w:fill="auto"/>
          </w:tcPr>
          <w:p w14:paraId="441D109B"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1.2.51.4</w:t>
            </w:r>
          </w:p>
        </w:tc>
        <w:tc>
          <w:tcPr>
            <w:tcW w:w="4678" w:type="dxa"/>
            <w:shd w:val="clear" w:color="auto" w:fill="auto"/>
          </w:tcPr>
          <w:p w14:paraId="441D109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Иные нарушения при предоставлении бюджетных субсидий юридическим лицам***</w:t>
            </w:r>
          </w:p>
          <w:p w14:paraId="441D109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Cs w:val="20"/>
              </w:rPr>
              <w:t xml:space="preserve">(кроме указанных в </w:t>
            </w:r>
            <w:proofErr w:type="spellStart"/>
            <w:r w:rsidRPr="00C53171">
              <w:rPr>
                <w:rFonts w:ascii="Times New Roman" w:hAnsi="Times New Roman"/>
                <w:spacing w:val="-4"/>
                <w:szCs w:val="20"/>
              </w:rPr>
              <w:t>п.п</w:t>
            </w:r>
            <w:proofErr w:type="spellEnd"/>
            <w:r w:rsidRPr="00C53171">
              <w:rPr>
                <w:rFonts w:ascii="Times New Roman" w:hAnsi="Times New Roman"/>
                <w:spacing w:val="-4"/>
                <w:szCs w:val="20"/>
              </w:rPr>
              <w:t>. 1.2.51.1-1.2.51.3)</w:t>
            </w:r>
          </w:p>
        </w:tc>
        <w:tc>
          <w:tcPr>
            <w:tcW w:w="4111" w:type="dxa"/>
            <w:tcBorders>
              <w:bottom w:val="single" w:sz="4" w:space="0" w:color="auto"/>
            </w:tcBorders>
            <w:shd w:val="clear" w:color="auto" w:fill="auto"/>
          </w:tcPr>
          <w:p w14:paraId="441D109E" w14:textId="02C775EE"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Порядок, утв. ППМ от 05.04.2011 № 109</w:t>
            </w:r>
            <w:r w:rsidRPr="00C53171">
              <w:rPr>
                <w:rFonts w:ascii="Times New Roman" w:hAnsi="Times New Roman"/>
                <w:spacing w:val="-6"/>
                <w:sz w:val="24"/>
              </w:rPr>
              <w:noBreakHyphen/>
              <w:t>ПП</w:t>
            </w:r>
            <w:r w:rsidRPr="00C53171">
              <w:rPr>
                <w:rStyle w:val="ad"/>
                <w:rFonts w:ascii="Times New Roman" w:hAnsi="Times New Roman"/>
              </w:rPr>
              <w:footnoteReference w:id="113"/>
            </w:r>
            <w:r w:rsidR="002D1157" w:rsidRPr="00C53171">
              <w:rPr>
                <w:rFonts w:ascii="Times New Roman" w:hAnsi="Times New Roman"/>
                <w:spacing w:val="-6"/>
                <w:sz w:val="24"/>
              </w:rPr>
              <w:t xml:space="preserve"> (до 31.12.2017); Порядки, утв. ППМ от 22.08.2017 № 552-ПП (с 01.01.2018)</w:t>
            </w:r>
            <w:r w:rsidRPr="00C53171">
              <w:rPr>
                <w:rFonts w:ascii="Times New Roman" w:hAnsi="Times New Roman"/>
                <w:spacing w:val="-6"/>
                <w:sz w:val="24"/>
              </w:rPr>
              <w:t>; порядки предоставления субсидий</w:t>
            </w:r>
          </w:p>
        </w:tc>
        <w:tc>
          <w:tcPr>
            <w:tcW w:w="992" w:type="dxa"/>
            <w:tcBorders>
              <w:bottom w:val="single" w:sz="4" w:space="0" w:color="auto"/>
            </w:tcBorders>
            <w:shd w:val="clear" w:color="auto" w:fill="auto"/>
          </w:tcPr>
          <w:p w14:paraId="441D109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single" w:sz="4" w:space="0" w:color="auto"/>
            </w:tcBorders>
            <w:shd w:val="clear" w:color="auto" w:fill="auto"/>
          </w:tcPr>
          <w:p w14:paraId="441D10A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0A1"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Cs w:val="20"/>
              </w:rPr>
              <w:t>Ст. 15.15.5 КоАП РФ</w:t>
            </w:r>
          </w:p>
        </w:tc>
        <w:tc>
          <w:tcPr>
            <w:tcW w:w="1275" w:type="dxa"/>
            <w:tcBorders>
              <w:bottom w:val="single" w:sz="4" w:space="0" w:color="auto"/>
            </w:tcBorders>
            <w:shd w:val="clear" w:color="auto" w:fill="auto"/>
          </w:tcPr>
          <w:p w14:paraId="441D10A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0A3"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0AD" w14:textId="77777777" w:rsidTr="00602FC6">
        <w:tc>
          <w:tcPr>
            <w:tcW w:w="964" w:type="dxa"/>
            <w:shd w:val="clear" w:color="auto" w:fill="auto"/>
          </w:tcPr>
          <w:p w14:paraId="441D10A5"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1.2.52</w:t>
            </w:r>
          </w:p>
        </w:tc>
        <w:tc>
          <w:tcPr>
            <w:tcW w:w="4678" w:type="dxa"/>
            <w:shd w:val="clear" w:color="auto" w:fill="auto"/>
          </w:tcPr>
          <w:p w14:paraId="441D10A6"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предоставления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грантов в форме субсидий юридическим лицам (за исключением государственных (муниципальных) учреждений), индивидуальным предпринимателям, физическим лицам</w:t>
            </w:r>
          </w:p>
        </w:tc>
        <w:tc>
          <w:tcPr>
            <w:tcW w:w="4111" w:type="dxa"/>
            <w:tcBorders>
              <w:tl2br w:val="single" w:sz="4" w:space="0" w:color="auto"/>
              <w:tr2bl w:val="single" w:sz="4" w:space="0" w:color="auto"/>
            </w:tcBorders>
            <w:shd w:val="clear" w:color="auto" w:fill="auto"/>
          </w:tcPr>
          <w:p w14:paraId="441D10A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0A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A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AA"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0A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0AC"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B7" w14:textId="77777777" w:rsidTr="00602FC6">
        <w:tc>
          <w:tcPr>
            <w:tcW w:w="964" w:type="dxa"/>
            <w:shd w:val="clear" w:color="auto" w:fill="auto"/>
          </w:tcPr>
          <w:p w14:paraId="441D10AE"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1.2.52.1</w:t>
            </w:r>
          </w:p>
        </w:tc>
        <w:tc>
          <w:tcPr>
            <w:tcW w:w="4678" w:type="dxa"/>
            <w:shd w:val="clear" w:color="auto" w:fill="auto"/>
          </w:tcPr>
          <w:p w14:paraId="441D10A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грантов в форме субсидий юридическим лицам***, не имеющим права на их получение</w:t>
            </w:r>
          </w:p>
        </w:tc>
        <w:tc>
          <w:tcPr>
            <w:tcW w:w="4111" w:type="dxa"/>
            <w:shd w:val="clear" w:color="auto" w:fill="auto"/>
          </w:tcPr>
          <w:p w14:paraId="441D10B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Порядки предоставления грантов в форме субсидий</w:t>
            </w:r>
          </w:p>
        </w:tc>
        <w:tc>
          <w:tcPr>
            <w:tcW w:w="992" w:type="dxa"/>
            <w:shd w:val="clear" w:color="auto" w:fill="auto"/>
          </w:tcPr>
          <w:p w14:paraId="441D10B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B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0B3"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0B4"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0B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0B6"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0C1" w14:textId="77777777" w:rsidTr="00602FC6">
        <w:tc>
          <w:tcPr>
            <w:tcW w:w="964" w:type="dxa"/>
            <w:shd w:val="clear" w:color="auto" w:fill="auto"/>
          </w:tcPr>
          <w:p w14:paraId="441D10B8"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1.2.52.2</w:t>
            </w:r>
          </w:p>
        </w:tc>
        <w:tc>
          <w:tcPr>
            <w:tcW w:w="4678" w:type="dxa"/>
            <w:shd w:val="clear" w:color="auto" w:fill="auto"/>
          </w:tcPr>
          <w:p w14:paraId="441D10B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Иные нарушения при предоставлении грантов в форме субсидий юридическим лицам*** </w:t>
            </w:r>
          </w:p>
          <w:p w14:paraId="441D10BA"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(кроме указанных в п. 1.2.52.1)</w:t>
            </w:r>
          </w:p>
        </w:tc>
        <w:tc>
          <w:tcPr>
            <w:tcW w:w="4111" w:type="dxa"/>
            <w:shd w:val="clear" w:color="auto" w:fill="auto"/>
          </w:tcPr>
          <w:p w14:paraId="441D10BB" w14:textId="709A3677" w:rsidR="00D27E2D" w:rsidRPr="00C53171" w:rsidRDefault="00D27E2D" w:rsidP="00644AD1">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1.5 Порядка, утв. ППМ от 05.04.2011 № 109</w:t>
            </w:r>
            <w:r w:rsidRPr="00C53171">
              <w:rPr>
                <w:rFonts w:ascii="Times New Roman" w:hAnsi="Times New Roman"/>
                <w:spacing w:val="-6"/>
                <w:sz w:val="24"/>
              </w:rPr>
              <w:noBreakHyphen/>
              <w:t>ПП</w:t>
            </w:r>
            <w:r w:rsidRPr="00C53171">
              <w:rPr>
                <w:rStyle w:val="ad"/>
                <w:rFonts w:ascii="Times New Roman" w:hAnsi="Times New Roman"/>
              </w:rPr>
              <w:footnoteReference w:id="114"/>
            </w:r>
            <w:r w:rsidR="0076246D" w:rsidRPr="00C53171">
              <w:rPr>
                <w:rFonts w:ascii="Times New Roman" w:hAnsi="Times New Roman"/>
                <w:spacing w:val="-6"/>
                <w:sz w:val="24"/>
              </w:rPr>
              <w:t xml:space="preserve"> (до 31.12.2017); Порядки, утв. ППМ от 22.08.2017 № 552-ПП (с 01.01.2018)</w:t>
            </w:r>
            <w:r w:rsidRPr="00C53171">
              <w:rPr>
                <w:rFonts w:ascii="Times New Roman" w:hAnsi="Times New Roman"/>
                <w:spacing w:val="-6"/>
                <w:sz w:val="24"/>
              </w:rPr>
              <w:t>;</w:t>
            </w:r>
            <w:r w:rsidR="00644AD1" w:rsidRPr="00C53171">
              <w:rPr>
                <w:rFonts w:ascii="Times New Roman" w:hAnsi="Times New Roman"/>
                <w:spacing w:val="-6"/>
                <w:sz w:val="24"/>
              </w:rPr>
              <w:t xml:space="preserve"> </w:t>
            </w:r>
            <w:r w:rsidRPr="00C53171">
              <w:rPr>
                <w:rFonts w:ascii="Times New Roman" w:hAnsi="Times New Roman"/>
                <w:spacing w:val="-6"/>
                <w:sz w:val="24"/>
              </w:rPr>
              <w:t>Порядки предоставления грантов в форме субсидий</w:t>
            </w:r>
          </w:p>
        </w:tc>
        <w:tc>
          <w:tcPr>
            <w:tcW w:w="992" w:type="dxa"/>
            <w:shd w:val="clear" w:color="auto" w:fill="auto"/>
          </w:tcPr>
          <w:p w14:paraId="441D10B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0B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BE"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15.15.5 КоАП РФ</w:t>
            </w:r>
          </w:p>
        </w:tc>
        <w:tc>
          <w:tcPr>
            <w:tcW w:w="1275" w:type="dxa"/>
            <w:shd w:val="clear" w:color="auto" w:fill="auto"/>
          </w:tcPr>
          <w:p w14:paraId="441D10B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0C0"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CD" w14:textId="77777777" w:rsidTr="00602FC6">
        <w:tc>
          <w:tcPr>
            <w:tcW w:w="964" w:type="dxa"/>
            <w:shd w:val="clear" w:color="auto" w:fill="auto"/>
          </w:tcPr>
          <w:p w14:paraId="441D10C2"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1.2.53</w:t>
            </w:r>
          </w:p>
        </w:tc>
        <w:tc>
          <w:tcPr>
            <w:tcW w:w="4678" w:type="dxa"/>
            <w:shd w:val="clear" w:color="auto" w:fill="auto"/>
          </w:tcPr>
          <w:p w14:paraId="441D10C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Расходование юридическими лицами (за исключением государственных (муниципальных) учреждений), индивидуальными предпринимателями, физическими лицами средств грантов в форме субсидий, предоставляемых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не в соответствии с целями их предоставления</w:t>
            </w:r>
          </w:p>
        </w:tc>
        <w:tc>
          <w:tcPr>
            <w:tcW w:w="4111" w:type="dxa"/>
            <w:tcBorders>
              <w:bottom w:val="single" w:sz="4" w:space="0" w:color="auto"/>
            </w:tcBorders>
            <w:shd w:val="clear" w:color="auto" w:fill="auto"/>
          </w:tcPr>
          <w:p w14:paraId="441D10C4"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Соглашения о предоставлении субсидий</w:t>
            </w:r>
          </w:p>
        </w:tc>
        <w:tc>
          <w:tcPr>
            <w:tcW w:w="992" w:type="dxa"/>
            <w:tcBorders>
              <w:bottom w:val="single" w:sz="4" w:space="0" w:color="auto"/>
            </w:tcBorders>
            <w:shd w:val="clear" w:color="auto" w:fill="auto"/>
          </w:tcPr>
          <w:p w14:paraId="441D10C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tcBorders>
              <w:bottom w:val="single" w:sz="4" w:space="0" w:color="auto"/>
            </w:tcBorders>
            <w:shd w:val="clear" w:color="auto" w:fill="auto"/>
          </w:tcPr>
          <w:p w14:paraId="441D10C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p w14:paraId="441D10C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bottom w:val="single" w:sz="4" w:space="0" w:color="auto"/>
            </w:tcBorders>
            <w:shd w:val="clear" w:color="auto" w:fill="auto"/>
          </w:tcPr>
          <w:p w14:paraId="441D10C8"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0C9"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tcBorders>
              <w:bottom w:val="single" w:sz="4" w:space="0" w:color="auto"/>
            </w:tcBorders>
            <w:shd w:val="clear" w:color="auto" w:fill="auto"/>
          </w:tcPr>
          <w:p w14:paraId="441D10C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p w14:paraId="441D10C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0CC"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0D6" w14:textId="77777777" w:rsidTr="00602FC6">
        <w:tc>
          <w:tcPr>
            <w:tcW w:w="964" w:type="dxa"/>
            <w:shd w:val="clear" w:color="auto" w:fill="auto"/>
          </w:tcPr>
          <w:p w14:paraId="441D10CE"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1.2.54</w:t>
            </w:r>
          </w:p>
        </w:tc>
        <w:tc>
          <w:tcPr>
            <w:tcW w:w="4678" w:type="dxa"/>
            <w:shd w:val="clear" w:color="auto" w:fill="auto"/>
          </w:tcPr>
          <w:p w14:paraId="441D10CF"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определения объема и предоставления из бюджета субсидий иным некоммерческим организациям, не являющимся государственными (муниципальными) учреждениями, в том числе в виде имущественного взноса в государственные корпорации и государственные компании </w:t>
            </w:r>
          </w:p>
        </w:tc>
        <w:tc>
          <w:tcPr>
            <w:tcW w:w="4111" w:type="dxa"/>
            <w:tcBorders>
              <w:tl2br w:val="single" w:sz="4" w:space="0" w:color="auto"/>
              <w:tr2bl w:val="single" w:sz="4" w:space="0" w:color="auto"/>
            </w:tcBorders>
            <w:shd w:val="clear" w:color="auto" w:fill="auto"/>
          </w:tcPr>
          <w:p w14:paraId="441D10D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0D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D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0D3"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0D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0D5"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0E0" w14:textId="77777777" w:rsidTr="00602FC6">
        <w:tc>
          <w:tcPr>
            <w:tcW w:w="964" w:type="dxa"/>
            <w:shd w:val="clear" w:color="auto" w:fill="auto"/>
          </w:tcPr>
          <w:p w14:paraId="441D10D7"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1.2.54.1</w:t>
            </w:r>
          </w:p>
        </w:tc>
        <w:tc>
          <w:tcPr>
            <w:tcW w:w="4678" w:type="dxa"/>
            <w:shd w:val="clear" w:color="auto" w:fill="auto"/>
          </w:tcPr>
          <w:p w14:paraId="441D10D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Предоставление бюджетных субсидий некоммерческим организациям****</w:t>
            </w:r>
            <w:r w:rsidRPr="00C53171">
              <w:rPr>
                <w:rStyle w:val="ad"/>
                <w:rFonts w:ascii="Times New Roman" w:hAnsi="Times New Roman"/>
              </w:rPr>
              <w:footnoteReference w:id="115"/>
            </w:r>
            <w:r w:rsidRPr="00C53171">
              <w:rPr>
                <w:rFonts w:ascii="Times New Roman" w:hAnsi="Times New Roman"/>
                <w:spacing w:val="-6"/>
                <w:sz w:val="24"/>
              </w:rPr>
              <w:t>, не имеющим права на их получение, не в целях, предусмотренных порядком предоставления субсидий, и (или) без указания цели использования средств в договоре (соглашении)</w:t>
            </w:r>
          </w:p>
        </w:tc>
        <w:tc>
          <w:tcPr>
            <w:tcW w:w="4111" w:type="dxa"/>
            <w:shd w:val="clear" w:color="auto" w:fill="auto"/>
          </w:tcPr>
          <w:p w14:paraId="441D10D9" w14:textId="15364319" w:rsidR="00D27E2D" w:rsidRPr="00C53171" w:rsidRDefault="00D27E2D" w:rsidP="00202310">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1.1-1.4, разд. 2, 5.1, 5.2, разд. 6, подп. 3 п. 10.2 (подп. 3 п. 10.2 – до 13.09.2015) Порядка, утв. ППМ от 19.02.2013</w:t>
            </w:r>
            <w:r w:rsidR="00644AD1" w:rsidRPr="00C53171">
              <w:rPr>
                <w:rFonts w:ascii="Times New Roman" w:hAnsi="Times New Roman"/>
                <w:spacing w:val="-6"/>
                <w:sz w:val="24"/>
              </w:rPr>
              <w:t xml:space="preserve"> </w:t>
            </w:r>
            <w:r w:rsidRPr="00C53171">
              <w:rPr>
                <w:rFonts w:ascii="Times New Roman" w:hAnsi="Times New Roman"/>
                <w:spacing w:val="-6"/>
                <w:sz w:val="24"/>
              </w:rPr>
              <w:t>№ 82</w:t>
            </w:r>
            <w:r w:rsidRPr="00C53171">
              <w:rPr>
                <w:rFonts w:ascii="Times New Roman" w:hAnsi="Times New Roman"/>
                <w:spacing w:val="-6"/>
                <w:sz w:val="24"/>
              </w:rPr>
              <w:noBreakHyphen/>
            </w:r>
            <w:proofErr w:type="gramStart"/>
            <w:r w:rsidRPr="00C53171">
              <w:rPr>
                <w:rFonts w:ascii="Times New Roman" w:hAnsi="Times New Roman"/>
                <w:spacing w:val="-6"/>
                <w:sz w:val="24"/>
              </w:rPr>
              <w:t>ПП</w:t>
            </w:r>
            <w:r w:rsidRPr="00C53171">
              <w:rPr>
                <w:rStyle w:val="ad"/>
                <w:rFonts w:ascii="Times New Roman" w:hAnsi="Times New Roman"/>
              </w:rPr>
              <w:footnoteReference w:id="116"/>
            </w:r>
            <w:r w:rsidR="000F629B" w:rsidRPr="00C53171">
              <w:rPr>
                <w:rFonts w:ascii="Times New Roman" w:hAnsi="Times New Roman"/>
                <w:spacing w:val="-6"/>
                <w:sz w:val="24"/>
              </w:rPr>
              <w:t>(</w:t>
            </w:r>
            <w:proofErr w:type="gramEnd"/>
            <w:r w:rsidR="000F629B" w:rsidRPr="00C53171">
              <w:rPr>
                <w:rFonts w:ascii="Times New Roman" w:hAnsi="Times New Roman"/>
                <w:spacing w:val="-6"/>
                <w:sz w:val="24"/>
              </w:rPr>
              <w:t xml:space="preserve">до 22.08.2016); </w:t>
            </w:r>
            <w:proofErr w:type="spellStart"/>
            <w:r w:rsidR="000F629B" w:rsidRPr="00C53171">
              <w:rPr>
                <w:rFonts w:ascii="Times New Roman" w:hAnsi="Times New Roman"/>
                <w:spacing w:val="-6"/>
                <w:sz w:val="24"/>
              </w:rPr>
              <w:t>П.п</w:t>
            </w:r>
            <w:proofErr w:type="spellEnd"/>
            <w:r w:rsidR="000F629B" w:rsidRPr="00C53171">
              <w:rPr>
                <w:rFonts w:ascii="Times New Roman" w:hAnsi="Times New Roman"/>
                <w:spacing w:val="-6"/>
                <w:sz w:val="24"/>
              </w:rPr>
              <w:t>. 1.1</w:t>
            </w:r>
            <w:r w:rsidR="00C53B7F" w:rsidRPr="00C53171">
              <w:rPr>
                <w:rFonts w:ascii="Times New Roman" w:hAnsi="Times New Roman"/>
                <w:spacing w:val="-6"/>
                <w:sz w:val="24"/>
              </w:rPr>
              <w:t>.</w:t>
            </w:r>
            <w:r w:rsidR="000F629B" w:rsidRPr="00C53171">
              <w:rPr>
                <w:rFonts w:ascii="Times New Roman" w:hAnsi="Times New Roman"/>
                <w:spacing w:val="-6"/>
                <w:sz w:val="24"/>
              </w:rPr>
              <w:t>-1.6, разд.4, 5, прил.1 Порядка, утв. ППМ от 23.08.2016 № 532-ПП</w:t>
            </w:r>
            <w:r w:rsidR="000F629B" w:rsidRPr="00C53171">
              <w:rPr>
                <w:rStyle w:val="ad"/>
                <w:rFonts w:ascii="Times New Roman" w:hAnsi="Times New Roman"/>
                <w:spacing w:val="-6"/>
                <w:sz w:val="24"/>
              </w:rPr>
              <w:footnoteReference w:id="117"/>
            </w:r>
            <w:r w:rsidR="00730AC4" w:rsidRPr="00C53171">
              <w:rPr>
                <w:rFonts w:ascii="Times New Roman" w:hAnsi="Times New Roman"/>
                <w:spacing w:val="-6"/>
                <w:sz w:val="24"/>
              </w:rPr>
              <w:t xml:space="preserve"> (до 09.04.2018)</w:t>
            </w:r>
            <w:r w:rsidR="0095456C" w:rsidRPr="00C53171">
              <w:rPr>
                <w:rFonts w:ascii="Times New Roman" w:hAnsi="Times New Roman"/>
                <w:spacing w:val="-6"/>
                <w:sz w:val="24"/>
              </w:rPr>
              <w:t>;</w:t>
            </w:r>
            <w:r w:rsidR="00730AC4"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1.3, 1.4, 1.7, 2.4.9 Порядка, утв. ППМ от 20.08.2013 </w:t>
            </w:r>
            <w:r w:rsidR="00CB31A6" w:rsidRPr="00C53171">
              <w:rPr>
                <w:rFonts w:ascii="Times New Roman" w:hAnsi="Times New Roman"/>
                <w:spacing w:val="-6"/>
                <w:sz w:val="24"/>
              </w:rPr>
              <w:br/>
            </w:r>
            <w:r w:rsidRPr="00C53171">
              <w:rPr>
                <w:rFonts w:ascii="Times New Roman" w:hAnsi="Times New Roman"/>
                <w:spacing w:val="-6"/>
                <w:sz w:val="24"/>
              </w:rPr>
              <w:t>№ 549-ПП</w:t>
            </w:r>
            <w:r w:rsidRPr="00C53171">
              <w:rPr>
                <w:rStyle w:val="ad"/>
                <w:rFonts w:ascii="Times New Roman" w:hAnsi="Times New Roman"/>
              </w:rPr>
              <w:footnoteReference w:id="118"/>
            </w:r>
            <w:r w:rsidRPr="00C53171">
              <w:rPr>
                <w:rFonts w:ascii="Times New Roman" w:hAnsi="Times New Roman"/>
                <w:spacing w:val="-6"/>
                <w:sz w:val="24"/>
              </w:rPr>
              <w:t xml:space="preserve"> (до 13.09.2015) </w:t>
            </w:r>
          </w:p>
        </w:tc>
        <w:tc>
          <w:tcPr>
            <w:tcW w:w="992" w:type="dxa"/>
            <w:shd w:val="clear" w:color="auto" w:fill="auto"/>
          </w:tcPr>
          <w:p w14:paraId="441D10D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D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0DC"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0DD"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0D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0DF"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0EA" w14:textId="77777777" w:rsidTr="00602FC6">
        <w:tc>
          <w:tcPr>
            <w:tcW w:w="964" w:type="dxa"/>
            <w:shd w:val="clear" w:color="auto" w:fill="auto"/>
          </w:tcPr>
          <w:p w14:paraId="441D10E1"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1.2.54.2</w:t>
            </w:r>
          </w:p>
        </w:tc>
        <w:tc>
          <w:tcPr>
            <w:tcW w:w="4678" w:type="dxa"/>
            <w:shd w:val="clear" w:color="auto" w:fill="auto"/>
          </w:tcPr>
          <w:p w14:paraId="441D10E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бюджетных субсидий некоммерческим организациям**** в завышенном объеме</w:t>
            </w:r>
          </w:p>
        </w:tc>
        <w:tc>
          <w:tcPr>
            <w:tcW w:w="4111" w:type="dxa"/>
            <w:shd w:val="clear" w:color="auto" w:fill="auto"/>
          </w:tcPr>
          <w:p w14:paraId="441D10E4" w14:textId="1E3FE58B" w:rsidR="00D27E2D" w:rsidRPr="00C53171" w:rsidRDefault="00D27E2D" w:rsidP="00202310">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8.5, 8.6 (до 13.09.2015), п. 8.9 (с 14.09.2015) Порядка, утв. ППМ от 19.02.2013 № 82</w:t>
            </w:r>
            <w:r w:rsidRPr="00C53171">
              <w:rPr>
                <w:rFonts w:ascii="Times New Roman" w:hAnsi="Times New Roman"/>
                <w:spacing w:val="-6"/>
                <w:sz w:val="24"/>
              </w:rPr>
              <w:noBreakHyphen/>
              <w:t>ПП</w:t>
            </w:r>
            <w:r w:rsidR="000F629B" w:rsidRPr="00C53171">
              <w:rPr>
                <w:rFonts w:ascii="Times New Roman" w:hAnsi="Times New Roman"/>
                <w:spacing w:val="-6"/>
                <w:sz w:val="24"/>
              </w:rPr>
              <w:t xml:space="preserve"> (до 22.08.2016); </w:t>
            </w:r>
            <w:proofErr w:type="spellStart"/>
            <w:r w:rsidR="00E6447E" w:rsidRPr="00C53171">
              <w:rPr>
                <w:rFonts w:ascii="Times New Roman" w:hAnsi="Times New Roman"/>
                <w:spacing w:val="-6"/>
                <w:sz w:val="24"/>
              </w:rPr>
              <w:t>п</w:t>
            </w:r>
            <w:r w:rsidR="000F629B" w:rsidRPr="00C53171">
              <w:rPr>
                <w:rFonts w:ascii="Times New Roman" w:hAnsi="Times New Roman"/>
                <w:spacing w:val="-6"/>
                <w:sz w:val="24"/>
              </w:rPr>
              <w:t>.п</w:t>
            </w:r>
            <w:proofErr w:type="spellEnd"/>
            <w:r w:rsidR="000F629B" w:rsidRPr="00C53171">
              <w:rPr>
                <w:rFonts w:ascii="Times New Roman" w:hAnsi="Times New Roman"/>
                <w:spacing w:val="-6"/>
                <w:sz w:val="24"/>
              </w:rPr>
              <w:t>. 8.3, 8.6, 8.7 Порядка, утв. ППМ от 23.08.2016 № 532-ПП</w:t>
            </w:r>
            <w:r w:rsidR="008D49B6" w:rsidRPr="00C53171">
              <w:rPr>
                <w:rFonts w:ascii="Times New Roman" w:hAnsi="Times New Roman"/>
                <w:spacing w:val="-6"/>
                <w:sz w:val="24"/>
              </w:rPr>
              <w:t xml:space="preserve"> (до 09.04.2018);</w:t>
            </w:r>
            <w:r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1.5, 2.22 Порядка, утв. ППМ от 20.08.2013 </w:t>
            </w:r>
            <w:r w:rsidR="00325CE6" w:rsidRPr="00C53171">
              <w:rPr>
                <w:rFonts w:ascii="Times New Roman" w:hAnsi="Times New Roman"/>
                <w:spacing w:val="-6"/>
                <w:sz w:val="24"/>
              </w:rPr>
              <w:br/>
            </w:r>
            <w:r w:rsidRPr="00C53171">
              <w:rPr>
                <w:rFonts w:ascii="Times New Roman" w:hAnsi="Times New Roman"/>
                <w:spacing w:val="-6"/>
                <w:sz w:val="24"/>
              </w:rPr>
              <w:t>№ 549</w:t>
            </w:r>
            <w:r w:rsidRPr="00C53171">
              <w:rPr>
                <w:rFonts w:ascii="Times New Roman" w:hAnsi="Times New Roman"/>
                <w:spacing w:val="-6"/>
                <w:sz w:val="24"/>
              </w:rPr>
              <w:noBreakHyphen/>
              <w:t>ПП (до 13.09.2015)</w:t>
            </w:r>
          </w:p>
        </w:tc>
        <w:tc>
          <w:tcPr>
            <w:tcW w:w="992" w:type="dxa"/>
            <w:shd w:val="clear" w:color="auto" w:fill="auto"/>
          </w:tcPr>
          <w:p w14:paraId="441D10E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E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E7"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15.15.5 КоАП РФ</w:t>
            </w:r>
          </w:p>
        </w:tc>
        <w:tc>
          <w:tcPr>
            <w:tcW w:w="1275" w:type="dxa"/>
            <w:shd w:val="clear" w:color="auto" w:fill="auto"/>
          </w:tcPr>
          <w:p w14:paraId="441D10E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0E9"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Разница между фактическими расходами и предельным размером субсидии</w:t>
            </w:r>
          </w:p>
        </w:tc>
      </w:tr>
      <w:tr w:rsidR="00D27E2D" w:rsidRPr="00C53171" w14:paraId="441D10F3" w14:textId="77777777" w:rsidTr="00602FC6">
        <w:tc>
          <w:tcPr>
            <w:tcW w:w="964" w:type="dxa"/>
            <w:shd w:val="clear" w:color="auto" w:fill="auto"/>
          </w:tcPr>
          <w:p w14:paraId="441D10EB"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1.2.54.3</w:t>
            </w:r>
          </w:p>
        </w:tc>
        <w:tc>
          <w:tcPr>
            <w:tcW w:w="4678" w:type="dxa"/>
            <w:shd w:val="clear" w:color="auto" w:fill="auto"/>
          </w:tcPr>
          <w:p w14:paraId="441D10E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бюджетных субсидий н</w:t>
            </w:r>
            <w:r w:rsidR="00100A29" w:rsidRPr="00C53171">
              <w:rPr>
                <w:rFonts w:ascii="Times New Roman" w:hAnsi="Times New Roman"/>
                <w:spacing w:val="-4"/>
                <w:sz w:val="24"/>
              </w:rPr>
              <w:t xml:space="preserve">екоммерческим организациям**** </w:t>
            </w:r>
            <w:r w:rsidRPr="00C53171">
              <w:rPr>
                <w:rFonts w:ascii="Times New Roman" w:hAnsi="Times New Roman"/>
                <w:spacing w:val="-4"/>
                <w:sz w:val="24"/>
              </w:rPr>
              <w:t>без установления требования возврата в случае нецелевого использования или неиспользования (неполного использования) в установленный срок</w:t>
            </w:r>
          </w:p>
        </w:tc>
        <w:tc>
          <w:tcPr>
            <w:tcW w:w="4111" w:type="dxa"/>
            <w:shd w:val="clear" w:color="auto" w:fill="auto"/>
          </w:tcPr>
          <w:p w14:paraId="441D10ED" w14:textId="2C275EFB" w:rsidR="00D27E2D" w:rsidRPr="00C53171" w:rsidRDefault="00D27E2D" w:rsidP="00FF194E">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Подп. 5 п. 10.2 Порядка, утв. ППМ от 19.02.2013 № 82</w:t>
            </w:r>
            <w:r w:rsidRPr="00C53171">
              <w:rPr>
                <w:rFonts w:ascii="Times New Roman" w:hAnsi="Times New Roman"/>
                <w:spacing w:val="-6"/>
                <w:sz w:val="24"/>
              </w:rPr>
              <w:noBreakHyphen/>
              <w:t>ПП</w:t>
            </w:r>
            <w:r w:rsidR="000F629B" w:rsidRPr="00C53171">
              <w:rPr>
                <w:rFonts w:ascii="Times New Roman" w:hAnsi="Times New Roman"/>
                <w:spacing w:val="-6"/>
                <w:sz w:val="24"/>
              </w:rPr>
              <w:t xml:space="preserve"> (до 22.08.2016); разд.10 Порядка, утв. ППМ от 23.08.2016 № 532-ПП</w:t>
            </w:r>
            <w:r w:rsidR="00FF194E" w:rsidRPr="00C53171">
              <w:rPr>
                <w:rFonts w:ascii="Times New Roman" w:hAnsi="Times New Roman"/>
                <w:spacing w:val="-6"/>
                <w:sz w:val="24"/>
              </w:rPr>
              <w:t xml:space="preserve"> (до 09.04.2018); Порядок, утв. ППМ от 09.04.2018 № 279-ПП</w:t>
            </w:r>
            <w:r w:rsidR="000F629B" w:rsidRPr="00C53171">
              <w:rPr>
                <w:rFonts w:ascii="Times New Roman" w:hAnsi="Times New Roman"/>
                <w:spacing w:val="-6"/>
                <w:sz w:val="24"/>
              </w:rPr>
              <w:t>;</w:t>
            </w:r>
          </w:p>
        </w:tc>
        <w:tc>
          <w:tcPr>
            <w:tcW w:w="992" w:type="dxa"/>
            <w:shd w:val="clear" w:color="auto" w:fill="auto"/>
          </w:tcPr>
          <w:p w14:paraId="441D10E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0E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F0"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15.15.5 КоАП РФ</w:t>
            </w:r>
          </w:p>
        </w:tc>
        <w:tc>
          <w:tcPr>
            <w:tcW w:w="1275" w:type="dxa"/>
            <w:shd w:val="clear" w:color="auto" w:fill="auto"/>
          </w:tcPr>
          <w:p w14:paraId="441D10F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r w:rsidRPr="00C53171">
              <w:rPr>
                <w:rFonts w:ascii="Times New Roman" w:hAnsi="Times New Roman"/>
                <w:spacing w:val="-4"/>
                <w:sz w:val="24"/>
              </w:rPr>
              <w:t>**</w:t>
            </w:r>
          </w:p>
        </w:tc>
        <w:tc>
          <w:tcPr>
            <w:tcW w:w="1589" w:type="dxa"/>
            <w:shd w:val="clear" w:color="auto" w:fill="auto"/>
          </w:tcPr>
          <w:p w14:paraId="441D10F2"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средств, использованных не на цели предоставления субсидии или неиспользованных в установленный срок и невозвращенных в бюджет</w:t>
            </w:r>
          </w:p>
        </w:tc>
      </w:tr>
      <w:tr w:rsidR="00D27E2D" w:rsidRPr="00C53171" w14:paraId="441D10FD" w14:textId="77777777" w:rsidTr="00602FC6">
        <w:tc>
          <w:tcPr>
            <w:tcW w:w="964" w:type="dxa"/>
            <w:shd w:val="clear" w:color="auto" w:fill="auto"/>
          </w:tcPr>
          <w:p w14:paraId="441D10F4"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1.2.54.4</w:t>
            </w:r>
          </w:p>
        </w:tc>
        <w:tc>
          <w:tcPr>
            <w:tcW w:w="4678" w:type="dxa"/>
            <w:shd w:val="clear" w:color="auto" w:fill="auto"/>
          </w:tcPr>
          <w:p w14:paraId="441D10F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Иные нарушения при предоставлении бюджетных субсидий некоммерческим организациям**** </w:t>
            </w:r>
            <w:r w:rsidRPr="00C53171">
              <w:rPr>
                <w:rFonts w:ascii="Times New Roman" w:hAnsi="Times New Roman"/>
                <w:spacing w:val="-4"/>
              </w:rPr>
              <w:t xml:space="preserve">(кроме указанных в </w:t>
            </w:r>
            <w:proofErr w:type="spellStart"/>
            <w:r w:rsidRPr="00C53171">
              <w:rPr>
                <w:rFonts w:ascii="Times New Roman" w:hAnsi="Times New Roman"/>
                <w:spacing w:val="-4"/>
              </w:rPr>
              <w:t>п.п</w:t>
            </w:r>
            <w:proofErr w:type="spellEnd"/>
            <w:r w:rsidRPr="00C53171">
              <w:rPr>
                <w:rFonts w:ascii="Times New Roman" w:hAnsi="Times New Roman"/>
                <w:spacing w:val="-4"/>
              </w:rPr>
              <w:t>. 1.2.54.1-1.2.54.3)</w:t>
            </w:r>
          </w:p>
        </w:tc>
        <w:tc>
          <w:tcPr>
            <w:tcW w:w="4111" w:type="dxa"/>
            <w:shd w:val="clear" w:color="auto" w:fill="auto"/>
          </w:tcPr>
          <w:p w14:paraId="441D10F7" w14:textId="29536524" w:rsidR="00D27E2D" w:rsidRPr="00C53171" w:rsidRDefault="00D27E2D" w:rsidP="00FF194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Порядок, утв. ППМ от 19.02.2013 № 82</w:t>
            </w:r>
            <w:r w:rsidRPr="00C53171">
              <w:rPr>
                <w:rFonts w:ascii="Times New Roman" w:hAnsi="Times New Roman"/>
                <w:spacing w:val="-6"/>
                <w:sz w:val="24"/>
              </w:rPr>
              <w:noBreakHyphen/>
              <w:t>ПП</w:t>
            </w:r>
            <w:r w:rsidR="000F629B" w:rsidRPr="00C53171">
              <w:rPr>
                <w:rFonts w:ascii="Times New Roman" w:hAnsi="Times New Roman"/>
                <w:spacing w:val="-6"/>
                <w:sz w:val="24"/>
              </w:rPr>
              <w:t xml:space="preserve"> (до 22.08.2016); Порядок, утв. ППМ от 23.08.2016 № 532-ПП</w:t>
            </w:r>
            <w:r w:rsidR="00FF194E" w:rsidRPr="00C53171">
              <w:rPr>
                <w:rFonts w:ascii="Times New Roman" w:hAnsi="Times New Roman"/>
                <w:spacing w:val="-6"/>
                <w:sz w:val="24"/>
              </w:rPr>
              <w:t xml:space="preserve"> (до 09.04.2018); Порядок, утв. ППМ от 09.04.2018 № 279-ПП</w:t>
            </w:r>
            <w:r w:rsidR="000F629B" w:rsidRPr="00C53171">
              <w:rPr>
                <w:rFonts w:ascii="Times New Roman" w:hAnsi="Times New Roman"/>
                <w:spacing w:val="-6"/>
                <w:sz w:val="24"/>
              </w:rPr>
              <w:t>;</w:t>
            </w:r>
            <w:r w:rsidR="00FF194E" w:rsidRPr="00C53171">
              <w:rPr>
                <w:rFonts w:ascii="Times New Roman" w:hAnsi="Times New Roman"/>
                <w:spacing w:val="-6"/>
                <w:sz w:val="24"/>
              </w:rPr>
              <w:t xml:space="preserve"> </w:t>
            </w:r>
            <w:r w:rsidRPr="00C53171">
              <w:rPr>
                <w:rFonts w:ascii="Times New Roman" w:hAnsi="Times New Roman"/>
                <w:spacing w:val="-6"/>
                <w:sz w:val="24"/>
              </w:rPr>
              <w:t>Порядок, утв. ППМ от 20.08.2013 № 549</w:t>
            </w:r>
            <w:r w:rsidRPr="00C53171">
              <w:rPr>
                <w:rFonts w:ascii="Times New Roman" w:hAnsi="Times New Roman"/>
                <w:spacing w:val="-6"/>
                <w:sz w:val="24"/>
              </w:rPr>
              <w:noBreakHyphen/>
              <w:t>ПП (до 13.09.2015)</w:t>
            </w:r>
          </w:p>
        </w:tc>
        <w:tc>
          <w:tcPr>
            <w:tcW w:w="992" w:type="dxa"/>
            <w:shd w:val="clear" w:color="auto" w:fill="auto"/>
          </w:tcPr>
          <w:p w14:paraId="441D10F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0F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0FA"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15.15.5 КоАП РФ</w:t>
            </w:r>
          </w:p>
        </w:tc>
        <w:tc>
          <w:tcPr>
            <w:tcW w:w="1275" w:type="dxa"/>
            <w:shd w:val="clear" w:color="auto" w:fill="auto"/>
          </w:tcPr>
          <w:p w14:paraId="441D10F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0FC"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109" w14:textId="77777777" w:rsidTr="00602FC6">
        <w:tc>
          <w:tcPr>
            <w:tcW w:w="964" w:type="dxa"/>
            <w:shd w:val="clear" w:color="auto" w:fill="auto"/>
          </w:tcPr>
          <w:p w14:paraId="441D10FE"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1.2.55</w:t>
            </w:r>
          </w:p>
        </w:tc>
        <w:tc>
          <w:tcPr>
            <w:tcW w:w="4678" w:type="dxa"/>
            <w:shd w:val="clear" w:color="auto" w:fill="auto"/>
          </w:tcPr>
          <w:p w14:paraId="441D10F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Расходование иными некоммерческими организациями, не являющимися государственными (муниципальными) учреждениями, средств субсидии, в том числе в виде имущественного взноса в государственные корпорации и государственные компании, не в соответствии с целями ее предоставления </w:t>
            </w:r>
          </w:p>
        </w:tc>
        <w:tc>
          <w:tcPr>
            <w:tcW w:w="4111" w:type="dxa"/>
            <w:tcBorders>
              <w:bottom w:val="single" w:sz="4" w:space="0" w:color="auto"/>
            </w:tcBorders>
            <w:shd w:val="clear" w:color="auto" w:fill="auto"/>
          </w:tcPr>
          <w:p w14:paraId="441D1100" w14:textId="0090DD5F" w:rsidR="00D27E2D" w:rsidRPr="00C53171" w:rsidRDefault="00D27E2D" w:rsidP="00202310">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1.2, 1.3, 10.7 (п. 10.7 – до 13.09.2015) п. 9.6 (с 13.09.2015) Порядка,</w:t>
            </w:r>
            <w:r w:rsidR="000F629B" w:rsidRPr="00C53171">
              <w:rPr>
                <w:rFonts w:ascii="Times New Roman" w:hAnsi="Times New Roman"/>
                <w:spacing w:val="-6"/>
                <w:sz w:val="24"/>
              </w:rPr>
              <w:t xml:space="preserve"> утв. ППМ от 19.02.2013 № 82</w:t>
            </w:r>
            <w:r w:rsidR="000F629B" w:rsidRPr="00C53171">
              <w:rPr>
                <w:rFonts w:ascii="Times New Roman" w:hAnsi="Times New Roman"/>
                <w:spacing w:val="-6"/>
                <w:sz w:val="24"/>
              </w:rPr>
              <w:noBreakHyphen/>
              <w:t>ПП (до 22.08.2016); П.п.1.2, 1.4, разд.10 Порядка, утв. ППМ от 23.08.2016 № 532-ПП</w:t>
            </w:r>
            <w:r w:rsidR="00FF194E" w:rsidRPr="00C53171">
              <w:rPr>
                <w:rFonts w:ascii="Times New Roman" w:hAnsi="Times New Roman"/>
                <w:spacing w:val="-6"/>
                <w:sz w:val="24"/>
              </w:rPr>
              <w:t xml:space="preserve"> (до 09.04.2018);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1.3, 1.4, 1.5 (п. 1.5 – до 08.04.2015), 1.7, 2.4.9 Порядка, утв. ППМ от 20.08.2013 № 549-ПП (до 13.09.2015); соглашения о предоставлении субсидий</w:t>
            </w:r>
          </w:p>
        </w:tc>
        <w:tc>
          <w:tcPr>
            <w:tcW w:w="992" w:type="dxa"/>
            <w:tcBorders>
              <w:bottom w:val="single" w:sz="4" w:space="0" w:color="auto"/>
            </w:tcBorders>
            <w:shd w:val="clear" w:color="auto" w:fill="auto"/>
          </w:tcPr>
          <w:p w14:paraId="441D110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tcBorders>
              <w:bottom w:val="single" w:sz="4" w:space="0" w:color="auto"/>
            </w:tcBorders>
            <w:shd w:val="clear" w:color="auto" w:fill="auto"/>
          </w:tcPr>
          <w:p w14:paraId="441D110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p w14:paraId="441D110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bottom w:val="single" w:sz="4" w:space="0" w:color="auto"/>
            </w:tcBorders>
            <w:shd w:val="clear" w:color="auto" w:fill="auto"/>
          </w:tcPr>
          <w:p w14:paraId="441D1104"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105"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tcBorders>
              <w:bottom w:val="single" w:sz="4" w:space="0" w:color="auto"/>
            </w:tcBorders>
            <w:shd w:val="clear" w:color="auto" w:fill="auto"/>
          </w:tcPr>
          <w:p w14:paraId="441D110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p w14:paraId="441D110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108"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112" w14:textId="77777777" w:rsidTr="00602FC6">
        <w:tc>
          <w:tcPr>
            <w:tcW w:w="964" w:type="dxa"/>
            <w:shd w:val="clear" w:color="auto" w:fill="auto"/>
          </w:tcPr>
          <w:p w14:paraId="441D110A"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1.2.56</w:t>
            </w:r>
          </w:p>
        </w:tc>
        <w:tc>
          <w:tcPr>
            <w:tcW w:w="4678" w:type="dxa"/>
            <w:shd w:val="clear" w:color="auto" w:fill="auto"/>
          </w:tcPr>
          <w:p w14:paraId="441D110B"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предоставления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грантов в форме субсидий некоммерческим организациям, не являющимся казенными учреждениями </w:t>
            </w:r>
          </w:p>
        </w:tc>
        <w:tc>
          <w:tcPr>
            <w:tcW w:w="4111" w:type="dxa"/>
            <w:tcBorders>
              <w:tl2br w:val="single" w:sz="4" w:space="0" w:color="auto"/>
              <w:tr2bl w:val="single" w:sz="4" w:space="0" w:color="auto"/>
            </w:tcBorders>
            <w:shd w:val="clear" w:color="auto" w:fill="auto"/>
          </w:tcPr>
          <w:p w14:paraId="441D110C"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10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0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0F"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11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111"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11C" w14:textId="77777777" w:rsidTr="00602FC6">
        <w:tc>
          <w:tcPr>
            <w:tcW w:w="964" w:type="dxa"/>
            <w:shd w:val="clear" w:color="auto" w:fill="auto"/>
          </w:tcPr>
          <w:p w14:paraId="441D1113"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1.2.56.1</w:t>
            </w:r>
          </w:p>
        </w:tc>
        <w:tc>
          <w:tcPr>
            <w:tcW w:w="4678" w:type="dxa"/>
            <w:shd w:val="clear" w:color="auto" w:fill="auto"/>
          </w:tcPr>
          <w:p w14:paraId="441D111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Предоставление грантов в форме субсидий некоммерческим организациям, не являющимся казенными учреждениями, не имеющим права на их получение</w:t>
            </w:r>
          </w:p>
        </w:tc>
        <w:tc>
          <w:tcPr>
            <w:tcW w:w="4111" w:type="dxa"/>
            <w:shd w:val="clear" w:color="auto" w:fill="auto"/>
          </w:tcPr>
          <w:p w14:paraId="441D1115" w14:textId="312D2CCF" w:rsidR="00D27E2D" w:rsidRPr="00C53171" w:rsidRDefault="00D27E2D" w:rsidP="00202310">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Порядок, утв. ППМ от 05.04.2011 № 109</w:t>
            </w:r>
            <w:r w:rsidRPr="00C53171">
              <w:rPr>
                <w:rFonts w:ascii="Times New Roman" w:hAnsi="Times New Roman"/>
                <w:spacing w:val="-6"/>
                <w:sz w:val="24"/>
              </w:rPr>
              <w:noBreakHyphen/>
              <w:t>ПП</w:t>
            </w:r>
            <w:r w:rsidRPr="00C53171">
              <w:rPr>
                <w:rStyle w:val="ad"/>
                <w:rFonts w:ascii="Times New Roman" w:hAnsi="Times New Roman"/>
              </w:rPr>
              <w:footnoteReference w:id="119"/>
            </w:r>
            <w:r w:rsidR="00D10DAF" w:rsidRPr="00C53171">
              <w:rPr>
                <w:rFonts w:ascii="Times New Roman" w:hAnsi="Times New Roman"/>
                <w:spacing w:val="-6"/>
                <w:sz w:val="24"/>
              </w:rPr>
              <w:t xml:space="preserve"> (до 31.12.2017)</w:t>
            </w:r>
            <w:r w:rsidRPr="00C53171">
              <w:rPr>
                <w:rFonts w:ascii="Times New Roman" w:hAnsi="Times New Roman"/>
                <w:spacing w:val="-6"/>
                <w:sz w:val="24"/>
              </w:rPr>
              <w:t xml:space="preserve">; </w:t>
            </w:r>
            <w:r w:rsidR="00D10DAF" w:rsidRPr="00C53171">
              <w:rPr>
                <w:rFonts w:ascii="Times New Roman" w:hAnsi="Times New Roman"/>
                <w:spacing w:val="-6"/>
                <w:sz w:val="24"/>
              </w:rPr>
              <w:t>Поряд</w:t>
            </w:r>
            <w:r w:rsidR="00FF0B92" w:rsidRPr="00C53171">
              <w:rPr>
                <w:rFonts w:ascii="Times New Roman" w:hAnsi="Times New Roman"/>
                <w:spacing w:val="-6"/>
                <w:sz w:val="24"/>
              </w:rPr>
              <w:t>ки</w:t>
            </w:r>
            <w:r w:rsidR="00D10DAF" w:rsidRPr="00C53171">
              <w:rPr>
                <w:rFonts w:ascii="Times New Roman" w:hAnsi="Times New Roman"/>
                <w:spacing w:val="-6"/>
                <w:sz w:val="24"/>
              </w:rPr>
              <w:t>, утв. ППМ от 22.08.2017 № 552-ПП</w:t>
            </w:r>
            <w:r w:rsidR="00D10DAF" w:rsidRPr="00C53171">
              <w:rPr>
                <w:rStyle w:val="ad"/>
                <w:rFonts w:ascii="Times New Roman" w:hAnsi="Times New Roman"/>
                <w:spacing w:val="-6"/>
                <w:sz w:val="24"/>
              </w:rPr>
              <w:footnoteReference w:id="120"/>
            </w:r>
            <w:r w:rsidR="00D10DAF" w:rsidRPr="00C53171">
              <w:rPr>
                <w:rFonts w:ascii="Times New Roman" w:hAnsi="Times New Roman"/>
                <w:spacing w:val="-6"/>
                <w:sz w:val="24"/>
              </w:rPr>
              <w:t xml:space="preserve"> (с 01.01.2018); </w:t>
            </w:r>
            <w:r w:rsidR="00202310" w:rsidRPr="00C53171">
              <w:rPr>
                <w:rFonts w:ascii="Times New Roman" w:hAnsi="Times New Roman"/>
                <w:spacing w:val="-6"/>
                <w:sz w:val="24"/>
              </w:rPr>
              <w:t>Порядок, утв. ППМ от 09.04.2018 № 279-ПП</w:t>
            </w:r>
            <w:r w:rsidR="00202310" w:rsidRPr="00C53171">
              <w:rPr>
                <w:rStyle w:val="ad"/>
                <w:rFonts w:ascii="Times New Roman" w:hAnsi="Times New Roman"/>
                <w:spacing w:val="-6"/>
                <w:sz w:val="24"/>
              </w:rPr>
              <w:footnoteReference w:id="121"/>
            </w:r>
            <w:r w:rsidR="00202310" w:rsidRPr="00C53171">
              <w:rPr>
                <w:rFonts w:ascii="Times New Roman" w:hAnsi="Times New Roman"/>
                <w:spacing w:val="-6"/>
                <w:sz w:val="24"/>
              </w:rPr>
              <w:t xml:space="preserve"> (с 09.04.2018); </w:t>
            </w:r>
            <w:r w:rsidRPr="00C53171">
              <w:rPr>
                <w:rFonts w:ascii="Times New Roman" w:hAnsi="Times New Roman"/>
                <w:spacing w:val="-6"/>
                <w:sz w:val="24"/>
              </w:rPr>
              <w:t>порядки предоставления грантов в форме субсидий</w:t>
            </w:r>
          </w:p>
        </w:tc>
        <w:tc>
          <w:tcPr>
            <w:tcW w:w="992" w:type="dxa"/>
            <w:shd w:val="clear" w:color="auto" w:fill="auto"/>
          </w:tcPr>
          <w:p w14:paraId="441D111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1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118"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19"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11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11B"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126" w14:textId="77777777" w:rsidTr="00602FC6">
        <w:tc>
          <w:tcPr>
            <w:tcW w:w="964" w:type="dxa"/>
            <w:shd w:val="clear" w:color="auto" w:fill="auto"/>
          </w:tcPr>
          <w:p w14:paraId="441D111D"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1.2.56.2</w:t>
            </w:r>
          </w:p>
        </w:tc>
        <w:tc>
          <w:tcPr>
            <w:tcW w:w="4678" w:type="dxa"/>
            <w:shd w:val="clear" w:color="auto" w:fill="auto"/>
          </w:tcPr>
          <w:p w14:paraId="441D111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Иные нарушения при предоставлении грантов в форме субсидий некоммерческим организациям, не являющимся казенными учреждениями </w:t>
            </w:r>
          </w:p>
          <w:p w14:paraId="441D111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w:t>
            </w:r>
            <w:r w:rsidRPr="00C53171">
              <w:rPr>
                <w:rFonts w:ascii="Times New Roman" w:hAnsi="Times New Roman"/>
                <w:spacing w:val="-4"/>
                <w:szCs w:val="20"/>
              </w:rPr>
              <w:t>кроме указанных в п. 1.2.56.1)</w:t>
            </w:r>
          </w:p>
        </w:tc>
        <w:tc>
          <w:tcPr>
            <w:tcW w:w="4111" w:type="dxa"/>
            <w:shd w:val="clear" w:color="auto" w:fill="auto"/>
          </w:tcPr>
          <w:p w14:paraId="441D1120" w14:textId="7EF2A660" w:rsidR="00D27E2D" w:rsidRPr="00C53171" w:rsidRDefault="00D27E2D" w:rsidP="00202310">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Порядок, утв. ППМ от 05.04.2011 № 109</w:t>
            </w:r>
            <w:r w:rsidRPr="00C53171">
              <w:rPr>
                <w:rFonts w:ascii="Times New Roman" w:hAnsi="Times New Roman"/>
                <w:spacing w:val="-6"/>
                <w:sz w:val="24"/>
              </w:rPr>
              <w:noBreakHyphen/>
              <w:t>ПП</w:t>
            </w:r>
            <w:r w:rsidR="00D10DAF" w:rsidRPr="00C53171">
              <w:rPr>
                <w:rFonts w:ascii="Times New Roman" w:hAnsi="Times New Roman"/>
                <w:spacing w:val="-6"/>
                <w:sz w:val="24"/>
              </w:rPr>
              <w:t xml:space="preserve"> (до 31.12.2017)</w:t>
            </w:r>
            <w:r w:rsidRPr="00C53171">
              <w:rPr>
                <w:rFonts w:ascii="Times New Roman" w:hAnsi="Times New Roman"/>
                <w:spacing w:val="-6"/>
                <w:sz w:val="24"/>
              </w:rPr>
              <w:t xml:space="preserve">; </w:t>
            </w:r>
            <w:r w:rsidR="00D10DAF" w:rsidRPr="00C53171">
              <w:rPr>
                <w:rFonts w:ascii="Times New Roman" w:hAnsi="Times New Roman"/>
                <w:spacing w:val="-6"/>
                <w:sz w:val="24"/>
              </w:rPr>
              <w:t>Поряд</w:t>
            </w:r>
            <w:r w:rsidR="00FF0B92" w:rsidRPr="00C53171">
              <w:rPr>
                <w:rFonts w:ascii="Times New Roman" w:hAnsi="Times New Roman"/>
                <w:spacing w:val="-6"/>
                <w:sz w:val="24"/>
              </w:rPr>
              <w:t>ки</w:t>
            </w:r>
            <w:r w:rsidR="00D10DAF" w:rsidRPr="00C53171">
              <w:rPr>
                <w:rFonts w:ascii="Times New Roman" w:hAnsi="Times New Roman"/>
                <w:spacing w:val="-6"/>
                <w:sz w:val="24"/>
              </w:rPr>
              <w:t xml:space="preserve">, утв. ППМ от 22.08.2017 № 552-ПП (с 01.01.2018); </w:t>
            </w:r>
            <w:r w:rsidR="00202310" w:rsidRPr="00C53171">
              <w:rPr>
                <w:rFonts w:ascii="Times New Roman" w:hAnsi="Times New Roman"/>
                <w:spacing w:val="-6"/>
                <w:sz w:val="24"/>
              </w:rPr>
              <w:t>Порядок, утв. ППМ от 09.04.2018 № 279-ПП</w:t>
            </w:r>
            <w:r w:rsidR="00202310" w:rsidRPr="00C53171">
              <w:rPr>
                <w:rStyle w:val="ad"/>
                <w:rFonts w:ascii="Times New Roman" w:hAnsi="Times New Roman"/>
                <w:spacing w:val="-6"/>
                <w:sz w:val="24"/>
              </w:rPr>
              <w:footnoteReference w:id="122"/>
            </w:r>
            <w:r w:rsidR="00202310" w:rsidRPr="00C53171">
              <w:rPr>
                <w:rFonts w:ascii="Times New Roman" w:hAnsi="Times New Roman"/>
                <w:spacing w:val="-6"/>
                <w:sz w:val="24"/>
              </w:rPr>
              <w:t xml:space="preserve"> (с 09.04.2018); </w:t>
            </w:r>
            <w:r w:rsidRPr="00C53171">
              <w:rPr>
                <w:rFonts w:ascii="Times New Roman" w:hAnsi="Times New Roman"/>
                <w:spacing w:val="-6"/>
                <w:sz w:val="24"/>
              </w:rPr>
              <w:t>порядки предоставления грантов в форме субсидий</w:t>
            </w:r>
          </w:p>
        </w:tc>
        <w:tc>
          <w:tcPr>
            <w:tcW w:w="992" w:type="dxa"/>
            <w:shd w:val="clear" w:color="auto" w:fill="auto"/>
          </w:tcPr>
          <w:p w14:paraId="441D112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12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123"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15.15.5 КоАП РФ</w:t>
            </w:r>
          </w:p>
        </w:tc>
        <w:tc>
          <w:tcPr>
            <w:tcW w:w="1275" w:type="dxa"/>
            <w:shd w:val="clear" w:color="auto" w:fill="auto"/>
          </w:tcPr>
          <w:p w14:paraId="441D112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25"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131" w14:textId="77777777" w:rsidTr="00602FC6">
        <w:tc>
          <w:tcPr>
            <w:tcW w:w="964" w:type="dxa"/>
            <w:shd w:val="clear" w:color="auto" w:fill="auto"/>
          </w:tcPr>
          <w:p w14:paraId="441D1127"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1.2.57</w:t>
            </w:r>
          </w:p>
        </w:tc>
        <w:tc>
          <w:tcPr>
            <w:tcW w:w="4678" w:type="dxa"/>
            <w:shd w:val="clear" w:color="auto" w:fill="auto"/>
          </w:tcPr>
          <w:p w14:paraId="441D112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Расходование некоммерческими организациями, не являющимися казенными учреждениями, средств грантов в форме субсидий, предоставляемых из бюджета в соответствии с решениями Президента РФ, Правительства РФ, высшего должностного лица субъекта РФ, высшего исполнительного органа государственной власти субъекта РФ, местной администрации, не в соответствии с целями их предоставления </w:t>
            </w:r>
          </w:p>
        </w:tc>
        <w:tc>
          <w:tcPr>
            <w:tcW w:w="4111" w:type="dxa"/>
            <w:shd w:val="clear" w:color="auto" w:fill="auto"/>
          </w:tcPr>
          <w:p w14:paraId="441D1129" w14:textId="31930952" w:rsidR="00D27E2D" w:rsidRPr="00C53171" w:rsidRDefault="00D27E2D" w:rsidP="00202310">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Порядки, утв. ППМ от 05.04.2011 № 109</w:t>
            </w:r>
            <w:r w:rsidRPr="00C53171">
              <w:rPr>
                <w:rFonts w:ascii="Times New Roman" w:hAnsi="Times New Roman"/>
                <w:spacing w:val="-6"/>
                <w:sz w:val="24"/>
              </w:rPr>
              <w:noBreakHyphen/>
              <w:t>ПП</w:t>
            </w:r>
            <w:r w:rsidRPr="00C53171">
              <w:rPr>
                <w:rStyle w:val="ad"/>
                <w:rFonts w:ascii="Times New Roman" w:hAnsi="Times New Roman"/>
              </w:rPr>
              <w:footnoteReference w:id="123"/>
            </w:r>
            <w:r w:rsidR="00D10DAF" w:rsidRPr="00C53171">
              <w:rPr>
                <w:rFonts w:ascii="Times New Roman" w:hAnsi="Times New Roman"/>
                <w:spacing w:val="-6"/>
                <w:sz w:val="24"/>
              </w:rPr>
              <w:t xml:space="preserve"> (до 31.12.2017); Поряд</w:t>
            </w:r>
            <w:r w:rsidR="00FF0B92" w:rsidRPr="00C53171">
              <w:rPr>
                <w:rFonts w:ascii="Times New Roman" w:hAnsi="Times New Roman"/>
                <w:spacing w:val="-6"/>
                <w:sz w:val="24"/>
              </w:rPr>
              <w:t>ки</w:t>
            </w:r>
            <w:r w:rsidR="00D10DAF" w:rsidRPr="00C53171">
              <w:rPr>
                <w:rFonts w:ascii="Times New Roman" w:hAnsi="Times New Roman"/>
                <w:spacing w:val="-6"/>
                <w:sz w:val="24"/>
              </w:rPr>
              <w:t>, утв. ППМ от 22.08.2017 № 552-ПП (с 01.01.2018);</w:t>
            </w:r>
            <w:r w:rsidR="00202310" w:rsidRPr="00C53171">
              <w:rPr>
                <w:rFonts w:ascii="Times New Roman" w:hAnsi="Times New Roman"/>
                <w:spacing w:val="-6"/>
                <w:sz w:val="24"/>
              </w:rPr>
              <w:t xml:space="preserve"> Порядок, утв. ППМ от 09.04.2018 № 279-ПП</w:t>
            </w:r>
            <w:r w:rsidR="00202310" w:rsidRPr="00C53171">
              <w:rPr>
                <w:rStyle w:val="ad"/>
                <w:rFonts w:ascii="Times New Roman" w:hAnsi="Times New Roman"/>
                <w:spacing w:val="-6"/>
                <w:sz w:val="24"/>
              </w:rPr>
              <w:footnoteReference w:id="124"/>
            </w:r>
            <w:r w:rsidR="00202310" w:rsidRPr="00C53171">
              <w:rPr>
                <w:rFonts w:ascii="Times New Roman" w:hAnsi="Times New Roman"/>
                <w:spacing w:val="-6"/>
                <w:sz w:val="24"/>
              </w:rPr>
              <w:t xml:space="preserve"> (с 09.04.2018)</w:t>
            </w:r>
          </w:p>
        </w:tc>
        <w:tc>
          <w:tcPr>
            <w:tcW w:w="992" w:type="dxa"/>
            <w:shd w:val="clear" w:color="auto" w:fill="auto"/>
          </w:tcPr>
          <w:p w14:paraId="441D112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2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p w14:paraId="441D112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12D"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12E"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12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130"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13B" w14:textId="77777777" w:rsidTr="00602FC6">
        <w:tc>
          <w:tcPr>
            <w:tcW w:w="964" w:type="dxa"/>
            <w:shd w:val="clear" w:color="auto" w:fill="auto"/>
          </w:tcPr>
          <w:p w14:paraId="441D1132"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1.2.58</w:t>
            </w:r>
          </w:p>
        </w:tc>
        <w:tc>
          <w:tcPr>
            <w:tcW w:w="4678" w:type="dxa"/>
            <w:shd w:val="clear" w:color="auto" w:fill="auto"/>
          </w:tcPr>
          <w:p w14:paraId="441D113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порядка составления и ведения кассового плана</w:t>
            </w:r>
          </w:p>
          <w:p w14:paraId="441D113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4111" w:type="dxa"/>
            <w:shd w:val="clear" w:color="auto" w:fill="auto"/>
          </w:tcPr>
          <w:p w14:paraId="441D1135" w14:textId="77777777" w:rsidR="00D27E2D" w:rsidRPr="00C53171" w:rsidRDefault="00D27E2D" w:rsidP="005579DD">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217.1 БК РФ;</w:t>
            </w:r>
            <w:r w:rsidR="00E6447E" w:rsidRPr="00C53171">
              <w:rPr>
                <w:rFonts w:ascii="Times New Roman" w:hAnsi="Times New Roman"/>
                <w:spacing w:val="-6"/>
                <w:sz w:val="24"/>
              </w:rPr>
              <w:t xml:space="preserve"> </w:t>
            </w:r>
            <w:r w:rsidRPr="00C53171">
              <w:rPr>
                <w:rFonts w:ascii="Times New Roman" w:hAnsi="Times New Roman"/>
                <w:spacing w:val="-6"/>
                <w:sz w:val="24"/>
              </w:rPr>
              <w:t xml:space="preserve">Порядок, утв. приказом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w:t>
            </w:r>
            <w:proofErr w:type="gramStart"/>
            <w:r w:rsidRPr="00C53171">
              <w:rPr>
                <w:rFonts w:ascii="Times New Roman" w:hAnsi="Times New Roman"/>
                <w:spacing w:val="-6"/>
                <w:sz w:val="24"/>
              </w:rPr>
              <w:t xml:space="preserve">17.10.2008 </w:t>
            </w:r>
            <w:r w:rsidR="00E6447E" w:rsidRPr="00C53171">
              <w:rPr>
                <w:rFonts w:ascii="Times New Roman" w:hAnsi="Times New Roman"/>
                <w:spacing w:val="-6"/>
                <w:sz w:val="24"/>
              </w:rPr>
              <w:t xml:space="preserve"> </w:t>
            </w:r>
            <w:r w:rsidRPr="00C53171">
              <w:rPr>
                <w:rFonts w:ascii="Times New Roman" w:hAnsi="Times New Roman"/>
                <w:spacing w:val="-6"/>
                <w:sz w:val="24"/>
              </w:rPr>
              <w:t>№</w:t>
            </w:r>
            <w:proofErr w:type="gramEnd"/>
            <w:r w:rsidRPr="00C53171">
              <w:rPr>
                <w:rFonts w:ascii="Times New Roman" w:hAnsi="Times New Roman"/>
                <w:spacing w:val="-6"/>
                <w:sz w:val="24"/>
              </w:rPr>
              <w:t xml:space="preserve"> 89</w:t>
            </w:r>
            <w:r w:rsidRPr="00C53171">
              <w:rPr>
                <w:rStyle w:val="ad"/>
                <w:rFonts w:ascii="Times New Roman" w:hAnsi="Times New Roman"/>
              </w:rPr>
              <w:footnoteReference w:id="125"/>
            </w:r>
            <w:r w:rsidR="005D0AA1" w:rsidRPr="00C53171">
              <w:rPr>
                <w:rFonts w:ascii="Times New Roman" w:hAnsi="Times New Roman"/>
                <w:spacing w:val="-6"/>
                <w:sz w:val="24"/>
              </w:rPr>
              <w:t xml:space="preserve"> (до 21.09.2016); Порядок, утв. приказом </w:t>
            </w:r>
            <w:proofErr w:type="spellStart"/>
            <w:r w:rsidR="005D0AA1" w:rsidRPr="00C53171">
              <w:rPr>
                <w:rFonts w:ascii="Times New Roman" w:hAnsi="Times New Roman"/>
                <w:spacing w:val="-6"/>
                <w:sz w:val="24"/>
              </w:rPr>
              <w:t>Депфина</w:t>
            </w:r>
            <w:proofErr w:type="spellEnd"/>
            <w:r w:rsidR="005D0AA1" w:rsidRPr="00C53171">
              <w:rPr>
                <w:rFonts w:ascii="Times New Roman" w:hAnsi="Times New Roman"/>
                <w:spacing w:val="-6"/>
                <w:sz w:val="24"/>
              </w:rPr>
              <w:t xml:space="preserve"> города Москвы от 22.09.2016 № 188</w:t>
            </w:r>
            <w:r w:rsidR="005D0AA1" w:rsidRPr="00C53171">
              <w:rPr>
                <w:rStyle w:val="ad"/>
                <w:rFonts w:ascii="Times New Roman" w:hAnsi="Times New Roman"/>
                <w:spacing w:val="-6"/>
                <w:sz w:val="24"/>
              </w:rPr>
              <w:footnoteReference w:id="126"/>
            </w:r>
          </w:p>
        </w:tc>
        <w:tc>
          <w:tcPr>
            <w:tcW w:w="992" w:type="dxa"/>
            <w:shd w:val="clear" w:color="auto" w:fill="auto"/>
          </w:tcPr>
          <w:p w14:paraId="441D113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13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138"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13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3A"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145" w14:textId="77777777" w:rsidTr="00602FC6">
        <w:tc>
          <w:tcPr>
            <w:tcW w:w="964" w:type="dxa"/>
            <w:shd w:val="clear" w:color="auto" w:fill="auto"/>
          </w:tcPr>
          <w:p w14:paraId="441D113C"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1.2.59</w:t>
            </w:r>
          </w:p>
        </w:tc>
        <w:tc>
          <w:tcPr>
            <w:tcW w:w="4678" w:type="dxa"/>
            <w:shd w:val="clear" w:color="auto" w:fill="auto"/>
          </w:tcPr>
          <w:p w14:paraId="441D113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Принятие бюджетных обязательств в размерах, превышающих утвержденные бюджетные ассигнования и (или) лимиты бюджетных обязательств</w:t>
            </w:r>
          </w:p>
        </w:tc>
        <w:tc>
          <w:tcPr>
            <w:tcW w:w="4111" w:type="dxa"/>
            <w:shd w:val="clear" w:color="auto" w:fill="auto"/>
          </w:tcPr>
          <w:p w14:paraId="441D113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Абз</w:t>
            </w:r>
            <w:proofErr w:type="spellEnd"/>
            <w:r w:rsidRPr="00C53171">
              <w:rPr>
                <w:rFonts w:ascii="Times New Roman" w:hAnsi="Times New Roman"/>
                <w:spacing w:val="-6"/>
                <w:sz w:val="24"/>
              </w:rPr>
              <w:t>. 3 ст. 162, п. 3 ст. 219 БК РФ (с учетом п. 3 ст. 72 БК РФ)</w:t>
            </w:r>
          </w:p>
          <w:p w14:paraId="441D113F"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14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кол-во </w:t>
            </w:r>
          </w:p>
        </w:tc>
        <w:tc>
          <w:tcPr>
            <w:tcW w:w="1134" w:type="dxa"/>
            <w:shd w:val="clear" w:color="auto" w:fill="auto"/>
          </w:tcPr>
          <w:p w14:paraId="441D114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142"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15.15.10 КоАП РФ</w:t>
            </w:r>
          </w:p>
        </w:tc>
        <w:tc>
          <w:tcPr>
            <w:tcW w:w="1275" w:type="dxa"/>
            <w:shd w:val="clear" w:color="auto" w:fill="auto"/>
          </w:tcPr>
          <w:p w14:paraId="441D114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44"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14E" w14:textId="77777777" w:rsidTr="00602FC6">
        <w:tc>
          <w:tcPr>
            <w:tcW w:w="964" w:type="dxa"/>
            <w:shd w:val="clear" w:color="auto" w:fill="auto"/>
          </w:tcPr>
          <w:p w14:paraId="441D1146"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1.2.60</w:t>
            </w:r>
          </w:p>
        </w:tc>
        <w:tc>
          <w:tcPr>
            <w:tcW w:w="4678" w:type="dxa"/>
            <w:shd w:val="clear" w:color="auto" w:fill="auto"/>
          </w:tcPr>
          <w:p w14:paraId="441D114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требований при предоставлении дотаций бюджетам бюджетной системы РФ на выравнивание бюджетной обеспеченности </w:t>
            </w:r>
          </w:p>
        </w:tc>
        <w:tc>
          <w:tcPr>
            <w:tcW w:w="4111" w:type="dxa"/>
            <w:shd w:val="clear" w:color="auto" w:fill="auto"/>
          </w:tcPr>
          <w:p w14:paraId="441D1148" w14:textId="77777777" w:rsidR="00D27E2D" w:rsidRPr="00C53171" w:rsidRDefault="00D27E2D" w:rsidP="00E6447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137 БК РФ; ст. 14 ЗГМ от 10.09.2008 № 39; Порядок, утв. ППМ от 17.12.2013 № 853</w:t>
            </w:r>
            <w:r w:rsidRPr="00C53171">
              <w:rPr>
                <w:rFonts w:ascii="Times New Roman" w:hAnsi="Times New Roman"/>
                <w:spacing w:val="-6"/>
                <w:sz w:val="24"/>
              </w:rPr>
              <w:noBreakHyphen/>
              <w:t>ПП</w:t>
            </w:r>
            <w:r w:rsidRPr="00C53171">
              <w:rPr>
                <w:rStyle w:val="ad"/>
                <w:rFonts w:ascii="Times New Roman" w:hAnsi="Times New Roman"/>
              </w:rPr>
              <w:footnoteReference w:id="127"/>
            </w:r>
          </w:p>
        </w:tc>
        <w:tc>
          <w:tcPr>
            <w:tcW w:w="992" w:type="dxa"/>
            <w:shd w:val="clear" w:color="auto" w:fill="auto"/>
          </w:tcPr>
          <w:p w14:paraId="441D114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4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14B"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15.15.3 КоАП РФ</w:t>
            </w:r>
          </w:p>
        </w:tc>
        <w:tc>
          <w:tcPr>
            <w:tcW w:w="1275" w:type="dxa"/>
            <w:shd w:val="clear" w:color="auto" w:fill="auto"/>
          </w:tcPr>
          <w:p w14:paraId="441D114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4D"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rsidDel="00006842" w14:paraId="441D115D" w14:textId="77777777" w:rsidTr="00602FC6">
        <w:tc>
          <w:tcPr>
            <w:tcW w:w="964" w:type="dxa"/>
            <w:shd w:val="clear" w:color="auto" w:fill="auto"/>
          </w:tcPr>
          <w:p w14:paraId="441D114F"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1.2.61</w:t>
            </w:r>
          </w:p>
        </w:tc>
        <w:tc>
          <w:tcPr>
            <w:tcW w:w="4678" w:type="dxa"/>
            <w:shd w:val="clear" w:color="auto" w:fill="auto"/>
          </w:tcPr>
          <w:p w14:paraId="441D115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и условий предоставления межбюджетных субсидий </w:t>
            </w:r>
          </w:p>
          <w:p w14:paraId="441D1151"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 xml:space="preserve">(за исключением нарушений по </w:t>
            </w:r>
            <w:proofErr w:type="spellStart"/>
            <w:r w:rsidRPr="00C53171">
              <w:rPr>
                <w:rFonts w:ascii="Times New Roman" w:hAnsi="Times New Roman"/>
                <w:spacing w:val="-4"/>
                <w:szCs w:val="20"/>
              </w:rPr>
              <w:t>п.п</w:t>
            </w:r>
            <w:proofErr w:type="spellEnd"/>
            <w:r w:rsidRPr="00C53171">
              <w:rPr>
                <w:rFonts w:ascii="Times New Roman" w:hAnsi="Times New Roman"/>
                <w:spacing w:val="-4"/>
                <w:szCs w:val="20"/>
              </w:rPr>
              <w:t>. 1.2.62, 1.3.10)</w:t>
            </w:r>
          </w:p>
          <w:p w14:paraId="441D1152"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4111" w:type="dxa"/>
            <w:tcBorders>
              <w:bottom w:val="single" w:sz="4" w:space="0" w:color="auto"/>
            </w:tcBorders>
            <w:shd w:val="clear" w:color="auto" w:fill="auto"/>
          </w:tcPr>
          <w:p w14:paraId="441D115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138.1, 139, 142.2 БК РФ; </w:t>
            </w:r>
          </w:p>
          <w:p w14:paraId="441D1154"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16 ЗГМ от 10.09.2008 № 39; </w:t>
            </w:r>
          </w:p>
          <w:p w14:paraId="441D1155" w14:textId="77777777" w:rsidR="00D27E2D" w:rsidRPr="00C53171" w:rsidRDefault="00D27E2D" w:rsidP="00370916">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Порядок, утв. ППМ от 17.12.2013 № 853</w:t>
            </w:r>
            <w:r w:rsidRPr="00C53171">
              <w:rPr>
                <w:rFonts w:ascii="Times New Roman" w:hAnsi="Times New Roman"/>
                <w:spacing w:val="-6"/>
                <w:sz w:val="24"/>
              </w:rPr>
              <w:noBreakHyphen/>
              <w:t>ПП</w:t>
            </w:r>
            <w:r w:rsidRPr="00C53171">
              <w:rPr>
                <w:rStyle w:val="ad"/>
                <w:rFonts w:ascii="Times New Roman" w:hAnsi="Times New Roman"/>
              </w:rPr>
              <w:footnoteReference w:id="128"/>
            </w:r>
            <w:r w:rsidRPr="00C53171">
              <w:rPr>
                <w:rFonts w:ascii="Times New Roman" w:hAnsi="Times New Roman"/>
                <w:spacing w:val="-6"/>
                <w:sz w:val="24"/>
              </w:rPr>
              <w:t>; Порядок, утв. ППМ от 23.12.2014 № 796-ПП</w:t>
            </w:r>
            <w:r w:rsidRPr="00C53171">
              <w:rPr>
                <w:rStyle w:val="ad"/>
                <w:rFonts w:ascii="Times New Roman" w:hAnsi="Times New Roman"/>
              </w:rPr>
              <w:footnoteReference w:id="129"/>
            </w:r>
            <w:r w:rsidR="006C7F20" w:rsidRPr="00C53171">
              <w:rPr>
                <w:rFonts w:ascii="Times New Roman" w:hAnsi="Times New Roman"/>
                <w:spacing w:val="-6"/>
                <w:sz w:val="24"/>
              </w:rPr>
              <w:t xml:space="preserve"> </w:t>
            </w:r>
            <w:r w:rsidR="002C7978" w:rsidRPr="00C53171">
              <w:rPr>
                <w:rFonts w:ascii="Times New Roman" w:hAnsi="Times New Roman"/>
                <w:spacing w:val="-6"/>
                <w:sz w:val="24"/>
              </w:rPr>
              <w:t>(</w:t>
            </w:r>
            <w:r w:rsidR="00454E65" w:rsidRPr="00C53171">
              <w:rPr>
                <w:rFonts w:ascii="Times New Roman" w:hAnsi="Times New Roman"/>
                <w:spacing w:val="-6"/>
                <w:sz w:val="24"/>
              </w:rPr>
              <w:t xml:space="preserve">до </w:t>
            </w:r>
            <w:r w:rsidR="002C7978" w:rsidRPr="00C53171">
              <w:rPr>
                <w:rFonts w:ascii="Times New Roman" w:hAnsi="Times New Roman"/>
                <w:spacing w:val="-6"/>
                <w:sz w:val="24"/>
              </w:rPr>
              <w:t>31.12.2015);</w:t>
            </w:r>
            <w:r w:rsidR="006C7F20" w:rsidRPr="00C53171">
              <w:rPr>
                <w:rFonts w:ascii="Times New Roman" w:hAnsi="Times New Roman"/>
                <w:spacing w:val="-6"/>
                <w:sz w:val="24"/>
              </w:rPr>
              <w:t xml:space="preserve"> Порядок, утв. ППМ от 08.12.2015 № 850</w:t>
            </w:r>
            <w:r w:rsidR="006C7F20" w:rsidRPr="00C53171">
              <w:rPr>
                <w:rFonts w:ascii="Times New Roman" w:hAnsi="Times New Roman"/>
                <w:spacing w:val="-6"/>
                <w:sz w:val="24"/>
              </w:rPr>
              <w:noBreakHyphen/>
              <w:t>ПП</w:t>
            </w:r>
            <w:r w:rsidR="006C7F20" w:rsidRPr="00C53171">
              <w:rPr>
                <w:rStyle w:val="ad"/>
                <w:rFonts w:ascii="Times New Roman" w:hAnsi="Times New Roman"/>
                <w:spacing w:val="-6"/>
                <w:sz w:val="24"/>
              </w:rPr>
              <w:footnoteReference w:id="130"/>
            </w:r>
            <w:r w:rsidR="006C7F20" w:rsidRPr="00C53171">
              <w:rPr>
                <w:rFonts w:ascii="Times New Roman" w:hAnsi="Times New Roman"/>
                <w:spacing w:val="-6"/>
                <w:sz w:val="24"/>
              </w:rPr>
              <w:t xml:space="preserve"> </w:t>
            </w:r>
            <w:r w:rsidR="00370916" w:rsidRPr="00C53171">
              <w:rPr>
                <w:rFonts w:ascii="Times New Roman" w:hAnsi="Times New Roman"/>
                <w:spacing w:val="-6"/>
                <w:sz w:val="24"/>
              </w:rPr>
              <w:t>(</w:t>
            </w:r>
            <w:r w:rsidR="00454E65" w:rsidRPr="00C53171">
              <w:rPr>
                <w:rFonts w:ascii="Times New Roman" w:hAnsi="Times New Roman"/>
                <w:spacing w:val="-6"/>
                <w:sz w:val="24"/>
              </w:rPr>
              <w:t xml:space="preserve">до </w:t>
            </w:r>
            <w:r w:rsidR="002C7978" w:rsidRPr="00C53171">
              <w:rPr>
                <w:rFonts w:ascii="Times New Roman" w:hAnsi="Times New Roman"/>
                <w:spacing w:val="-6"/>
                <w:sz w:val="24"/>
              </w:rPr>
              <w:t xml:space="preserve">31.12.2016); </w:t>
            </w:r>
            <w:r w:rsidR="00742F22" w:rsidRPr="00C53171">
              <w:rPr>
                <w:rFonts w:ascii="Times New Roman" w:hAnsi="Times New Roman"/>
                <w:spacing w:val="-6"/>
                <w:sz w:val="24"/>
              </w:rPr>
              <w:t>Порядок, утв. ППМ от 21.12.2016 № 927-ПП</w:t>
            </w:r>
            <w:r w:rsidR="00742F22" w:rsidRPr="00C53171">
              <w:rPr>
                <w:rStyle w:val="ad"/>
                <w:rFonts w:ascii="Times New Roman" w:hAnsi="Times New Roman"/>
                <w:spacing w:val="-6"/>
                <w:sz w:val="24"/>
              </w:rPr>
              <w:footnoteReference w:id="131"/>
            </w:r>
            <w:r w:rsidR="00742F22" w:rsidRPr="00C53171">
              <w:rPr>
                <w:rFonts w:ascii="Times New Roman" w:hAnsi="Times New Roman"/>
                <w:spacing w:val="-6"/>
                <w:sz w:val="24"/>
              </w:rPr>
              <w:t xml:space="preserve"> (с 01.01.2017)</w:t>
            </w:r>
          </w:p>
        </w:tc>
        <w:tc>
          <w:tcPr>
            <w:tcW w:w="992" w:type="dxa"/>
            <w:tcBorders>
              <w:bottom w:val="single" w:sz="4" w:space="0" w:color="auto"/>
            </w:tcBorders>
            <w:shd w:val="clear" w:color="auto" w:fill="auto"/>
          </w:tcPr>
          <w:p w14:paraId="441D115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15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bottom w:val="single" w:sz="4" w:space="0" w:color="auto"/>
            </w:tcBorders>
            <w:shd w:val="clear" w:color="auto" w:fill="auto"/>
          </w:tcPr>
          <w:p w14:paraId="441D1158" w14:textId="77777777" w:rsidR="00D27E2D" w:rsidRPr="00C53171" w:rsidDel="00006842"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159"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Ст. 15.15.3 КоАП РФ; </w:t>
            </w:r>
          </w:p>
          <w:p w14:paraId="441D115A" w14:textId="77777777" w:rsidR="00D27E2D" w:rsidRPr="00C53171" w:rsidDel="00006842"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306.8 БК РФ</w:t>
            </w:r>
          </w:p>
        </w:tc>
        <w:tc>
          <w:tcPr>
            <w:tcW w:w="1275" w:type="dxa"/>
            <w:tcBorders>
              <w:bottom w:val="single" w:sz="4" w:space="0" w:color="auto"/>
            </w:tcBorders>
            <w:shd w:val="clear" w:color="auto" w:fill="auto"/>
          </w:tcPr>
          <w:p w14:paraId="441D115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15C"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rsidDel="00006842" w14:paraId="441D1166" w14:textId="77777777" w:rsidTr="00602FC6">
        <w:tc>
          <w:tcPr>
            <w:tcW w:w="964" w:type="dxa"/>
            <w:shd w:val="clear" w:color="auto" w:fill="auto"/>
          </w:tcPr>
          <w:p w14:paraId="441D115E"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1.2.62</w:t>
            </w:r>
          </w:p>
        </w:tc>
        <w:tc>
          <w:tcPr>
            <w:tcW w:w="4678" w:type="dxa"/>
            <w:shd w:val="clear" w:color="auto" w:fill="auto"/>
          </w:tcPr>
          <w:p w14:paraId="441D115F"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Расходование средств межбюджетных субсидий не в соответствии с целями их предоставления </w:t>
            </w:r>
          </w:p>
        </w:tc>
        <w:tc>
          <w:tcPr>
            <w:tcW w:w="4111" w:type="dxa"/>
            <w:tcBorders>
              <w:tl2br w:val="single" w:sz="4" w:space="0" w:color="auto"/>
              <w:tr2bl w:val="single" w:sz="4" w:space="0" w:color="auto"/>
            </w:tcBorders>
            <w:shd w:val="clear" w:color="auto" w:fill="auto"/>
          </w:tcPr>
          <w:p w14:paraId="441D116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16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6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63"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16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165"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rsidDel="00006842" w14:paraId="441D1170" w14:textId="77777777" w:rsidTr="00602FC6">
        <w:tc>
          <w:tcPr>
            <w:tcW w:w="964" w:type="dxa"/>
            <w:shd w:val="clear" w:color="auto" w:fill="auto"/>
          </w:tcPr>
          <w:p w14:paraId="441D1167"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1.2.62.1</w:t>
            </w:r>
          </w:p>
        </w:tc>
        <w:tc>
          <w:tcPr>
            <w:tcW w:w="4678" w:type="dxa"/>
            <w:shd w:val="clear" w:color="auto" w:fill="auto"/>
          </w:tcPr>
          <w:p w14:paraId="441D116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межбюджетных субсидий на оплату расходов, которые должны осуществляться за счет средств частных лиц или организаций</w:t>
            </w:r>
          </w:p>
        </w:tc>
        <w:tc>
          <w:tcPr>
            <w:tcW w:w="4111" w:type="dxa"/>
            <w:shd w:val="clear" w:color="auto" w:fill="auto"/>
          </w:tcPr>
          <w:p w14:paraId="441D1169" w14:textId="77777777" w:rsidR="00D27E2D" w:rsidRPr="00C53171" w:rsidRDefault="00D27E2D" w:rsidP="00E6447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 3 ст. 132, ст. 138.1,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3 ст. 139, 142.2 БК РФ; соглашения о предоставлении субсидий</w:t>
            </w:r>
          </w:p>
        </w:tc>
        <w:tc>
          <w:tcPr>
            <w:tcW w:w="992" w:type="dxa"/>
            <w:shd w:val="clear" w:color="auto" w:fill="auto"/>
          </w:tcPr>
          <w:p w14:paraId="441D116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6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16C"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6D"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16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16F"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rsidDel="00006842" w14:paraId="441D117A" w14:textId="77777777" w:rsidTr="00602FC6">
        <w:tc>
          <w:tcPr>
            <w:tcW w:w="964" w:type="dxa"/>
            <w:shd w:val="clear" w:color="auto" w:fill="auto"/>
          </w:tcPr>
          <w:p w14:paraId="441D1171"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1.2.62.2</w:t>
            </w:r>
          </w:p>
        </w:tc>
        <w:tc>
          <w:tcPr>
            <w:tcW w:w="4678" w:type="dxa"/>
            <w:shd w:val="clear" w:color="auto" w:fill="auto"/>
          </w:tcPr>
          <w:p w14:paraId="441D117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Использование средств межбюджетных субсидий не в соответствии с целями их предоставления </w:t>
            </w:r>
            <w:r w:rsidRPr="00C53171">
              <w:rPr>
                <w:rFonts w:ascii="Times New Roman" w:hAnsi="Times New Roman"/>
                <w:spacing w:val="-4"/>
                <w:szCs w:val="20"/>
              </w:rPr>
              <w:t>(кроме нарушения по п. 1.2.62.1)</w:t>
            </w:r>
          </w:p>
        </w:tc>
        <w:tc>
          <w:tcPr>
            <w:tcW w:w="4111" w:type="dxa"/>
            <w:shd w:val="clear" w:color="auto" w:fill="auto"/>
          </w:tcPr>
          <w:p w14:paraId="441D1173" w14:textId="77777777" w:rsidR="00D27E2D" w:rsidRPr="00C53171" w:rsidRDefault="00D27E2D" w:rsidP="00E6447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 3 ст. 132, ст. 138.1,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 3 ст. 139, 142.2 БК РФ; соглашения о предоставлении субсидий</w:t>
            </w:r>
          </w:p>
        </w:tc>
        <w:tc>
          <w:tcPr>
            <w:tcW w:w="992" w:type="dxa"/>
            <w:shd w:val="clear" w:color="auto" w:fill="auto"/>
          </w:tcPr>
          <w:p w14:paraId="441D117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7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shd w:val="clear" w:color="auto" w:fill="auto"/>
          </w:tcPr>
          <w:p w14:paraId="441D1176"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77"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17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79"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rsidDel="00006842" w14:paraId="441D1188" w14:textId="77777777" w:rsidTr="00602FC6">
        <w:tc>
          <w:tcPr>
            <w:tcW w:w="964" w:type="dxa"/>
            <w:shd w:val="clear" w:color="auto" w:fill="auto"/>
          </w:tcPr>
          <w:p w14:paraId="441D117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1.2.63</w:t>
            </w:r>
          </w:p>
        </w:tc>
        <w:tc>
          <w:tcPr>
            <w:tcW w:w="4678" w:type="dxa"/>
            <w:shd w:val="clear" w:color="auto" w:fill="auto"/>
          </w:tcPr>
          <w:p w14:paraId="441D117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предоставления субвенций из бюджетов бюджетной системы РФ </w:t>
            </w:r>
          </w:p>
          <w:p w14:paraId="441D117D"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 xml:space="preserve">(за исключением нарушений по </w:t>
            </w:r>
            <w:proofErr w:type="spellStart"/>
            <w:r w:rsidRPr="00C53171">
              <w:rPr>
                <w:rFonts w:ascii="Times New Roman" w:hAnsi="Times New Roman"/>
                <w:spacing w:val="-4"/>
                <w:szCs w:val="20"/>
              </w:rPr>
              <w:t>п.п</w:t>
            </w:r>
            <w:proofErr w:type="spellEnd"/>
            <w:r w:rsidRPr="00C53171">
              <w:rPr>
                <w:rFonts w:ascii="Times New Roman" w:hAnsi="Times New Roman"/>
                <w:spacing w:val="-4"/>
                <w:szCs w:val="20"/>
              </w:rPr>
              <w:t xml:space="preserve">. 1.2.64.1-1.2.64.3) </w:t>
            </w:r>
          </w:p>
        </w:tc>
        <w:tc>
          <w:tcPr>
            <w:tcW w:w="4111" w:type="dxa"/>
            <w:tcBorders>
              <w:bottom w:val="single" w:sz="4" w:space="0" w:color="auto"/>
            </w:tcBorders>
            <w:shd w:val="clear" w:color="auto" w:fill="auto"/>
          </w:tcPr>
          <w:p w14:paraId="441D117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133.2, 138.2, 140 БК РФ; </w:t>
            </w:r>
          </w:p>
          <w:p w14:paraId="441D117F"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7-9 Правил, утв. ППРФ от 05.05.2012 № 462</w:t>
            </w:r>
            <w:r w:rsidRPr="00C53171">
              <w:rPr>
                <w:rStyle w:val="ad"/>
                <w:rFonts w:ascii="Times New Roman" w:hAnsi="Times New Roman"/>
              </w:rPr>
              <w:footnoteReference w:id="132"/>
            </w:r>
            <w:r w:rsidRPr="00C53171">
              <w:rPr>
                <w:rFonts w:ascii="Times New Roman" w:hAnsi="Times New Roman"/>
                <w:spacing w:val="-6"/>
                <w:sz w:val="24"/>
              </w:rPr>
              <w:t xml:space="preserve">; ст. 15 ЗГМ от 10.09.2008 № 39; </w:t>
            </w:r>
          </w:p>
          <w:p w14:paraId="441D1180"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1-4 ст. 5 ЗГМ от 25.10.2006 № 53</w:t>
            </w:r>
            <w:r w:rsidRPr="00C53171">
              <w:rPr>
                <w:rStyle w:val="ad"/>
                <w:rFonts w:ascii="Times New Roman" w:hAnsi="Times New Roman"/>
              </w:rPr>
              <w:footnoteReference w:id="133"/>
            </w:r>
            <w:r w:rsidRPr="00C53171">
              <w:rPr>
                <w:rFonts w:ascii="Times New Roman" w:hAnsi="Times New Roman"/>
                <w:spacing w:val="-6"/>
                <w:sz w:val="24"/>
              </w:rPr>
              <w:t>; ст. 4 ЗГМ от 26.12.2007 № 51</w:t>
            </w:r>
            <w:r w:rsidRPr="00C53171">
              <w:rPr>
                <w:rStyle w:val="ad"/>
                <w:rFonts w:ascii="Times New Roman" w:hAnsi="Times New Roman"/>
              </w:rPr>
              <w:footnoteReference w:id="134"/>
            </w:r>
            <w:r w:rsidRPr="00C53171">
              <w:rPr>
                <w:rFonts w:ascii="Times New Roman" w:hAnsi="Times New Roman"/>
                <w:spacing w:val="-6"/>
                <w:sz w:val="24"/>
              </w:rPr>
              <w:t xml:space="preserve">; </w:t>
            </w:r>
          </w:p>
          <w:p w14:paraId="441D1181"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2 ЗГМ от 28.09.2005 № 47</w:t>
            </w:r>
            <w:r w:rsidRPr="00C53171">
              <w:rPr>
                <w:rStyle w:val="ad"/>
                <w:rFonts w:ascii="Times New Roman" w:hAnsi="Times New Roman"/>
              </w:rPr>
              <w:footnoteReference w:id="135"/>
            </w:r>
            <w:r w:rsidRPr="00C53171">
              <w:rPr>
                <w:rFonts w:ascii="Times New Roman" w:hAnsi="Times New Roman"/>
                <w:spacing w:val="-6"/>
                <w:sz w:val="24"/>
              </w:rPr>
              <w:t xml:space="preserve"> </w:t>
            </w:r>
          </w:p>
        </w:tc>
        <w:tc>
          <w:tcPr>
            <w:tcW w:w="992" w:type="dxa"/>
            <w:tcBorders>
              <w:bottom w:val="single" w:sz="4" w:space="0" w:color="auto"/>
            </w:tcBorders>
            <w:shd w:val="clear" w:color="auto" w:fill="auto"/>
          </w:tcPr>
          <w:p w14:paraId="441D118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18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bottom w:val="single" w:sz="4" w:space="0" w:color="auto"/>
            </w:tcBorders>
            <w:shd w:val="clear" w:color="auto" w:fill="auto"/>
          </w:tcPr>
          <w:p w14:paraId="441D1184" w14:textId="77777777" w:rsidR="00D27E2D" w:rsidRPr="00C53171" w:rsidDel="00006842"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185"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15.15.3 КоАП РФ</w:t>
            </w:r>
          </w:p>
        </w:tc>
        <w:tc>
          <w:tcPr>
            <w:tcW w:w="1275" w:type="dxa"/>
            <w:tcBorders>
              <w:bottom w:val="single" w:sz="4" w:space="0" w:color="auto"/>
            </w:tcBorders>
            <w:shd w:val="clear" w:color="auto" w:fill="auto"/>
          </w:tcPr>
          <w:p w14:paraId="441D118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187"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rsidDel="00006842" w14:paraId="441D1191" w14:textId="77777777" w:rsidTr="00602FC6">
        <w:tc>
          <w:tcPr>
            <w:tcW w:w="964" w:type="dxa"/>
            <w:shd w:val="clear" w:color="auto" w:fill="auto"/>
          </w:tcPr>
          <w:p w14:paraId="441D1189"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1.2.64</w:t>
            </w:r>
          </w:p>
        </w:tc>
        <w:tc>
          <w:tcPr>
            <w:tcW w:w="4678" w:type="dxa"/>
            <w:shd w:val="clear" w:color="auto" w:fill="auto"/>
          </w:tcPr>
          <w:p w14:paraId="441D118A"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Расходование средств субвенций из бюджетов бюджетной системы РФ не в соответствии с целями их предоставления</w:t>
            </w:r>
          </w:p>
        </w:tc>
        <w:tc>
          <w:tcPr>
            <w:tcW w:w="4111" w:type="dxa"/>
            <w:tcBorders>
              <w:tl2br w:val="single" w:sz="4" w:space="0" w:color="auto"/>
              <w:tr2bl w:val="single" w:sz="4" w:space="0" w:color="auto"/>
            </w:tcBorders>
            <w:shd w:val="clear" w:color="auto" w:fill="auto"/>
          </w:tcPr>
          <w:p w14:paraId="441D118B"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18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8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8E"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18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190"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rsidDel="00006842" w14:paraId="441D119B" w14:textId="77777777" w:rsidTr="00602FC6">
        <w:tc>
          <w:tcPr>
            <w:tcW w:w="964" w:type="dxa"/>
            <w:shd w:val="clear" w:color="auto" w:fill="auto"/>
          </w:tcPr>
          <w:p w14:paraId="441D1192"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1.2.64.1</w:t>
            </w:r>
          </w:p>
        </w:tc>
        <w:tc>
          <w:tcPr>
            <w:tcW w:w="4678" w:type="dxa"/>
            <w:shd w:val="clear" w:color="auto" w:fill="auto"/>
          </w:tcPr>
          <w:p w14:paraId="441D119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субвенций из бюджетов бюджетной системы РФ на оплату расходов, которые должны осуществляться за счет средств частных лиц или организаций</w:t>
            </w:r>
          </w:p>
        </w:tc>
        <w:tc>
          <w:tcPr>
            <w:tcW w:w="4111" w:type="dxa"/>
            <w:shd w:val="clear" w:color="auto" w:fill="auto"/>
          </w:tcPr>
          <w:p w14:paraId="441D1194" w14:textId="7416D051"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 3 ст. 133, п. 1 ст. 133.2, п. 1 ст. 140 БК РФ; ч. 2 ст. 15 ЗГМ от 10.09.2008 </w:t>
            </w:r>
            <w:r w:rsidR="00325CE6" w:rsidRPr="00C53171">
              <w:rPr>
                <w:rFonts w:ascii="Times New Roman" w:hAnsi="Times New Roman"/>
                <w:spacing w:val="-6"/>
                <w:sz w:val="24"/>
              </w:rPr>
              <w:br/>
            </w:r>
            <w:r w:rsidRPr="00C53171">
              <w:rPr>
                <w:rFonts w:ascii="Times New Roman" w:hAnsi="Times New Roman"/>
                <w:spacing w:val="-6"/>
                <w:sz w:val="24"/>
              </w:rPr>
              <w:t>№ 39; ч. 5 ст. 5 ЗГМ от 25.10.2006 № 53</w:t>
            </w:r>
            <w:r w:rsidRPr="00C53171">
              <w:rPr>
                <w:rStyle w:val="ad"/>
                <w:rFonts w:ascii="Times New Roman" w:hAnsi="Times New Roman"/>
              </w:rPr>
              <w:footnoteReference w:id="136"/>
            </w:r>
            <w:r w:rsidRPr="00C53171">
              <w:rPr>
                <w:rFonts w:ascii="Times New Roman" w:hAnsi="Times New Roman"/>
                <w:spacing w:val="-6"/>
                <w:sz w:val="24"/>
              </w:rPr>
              <w:t>; ч.</w:t>
            </w:r>
            <w:r w:rsidRPr="00C53171">
              <w:rPr>
                <w:rFonts w:ascii="Times New Roman" w:hAnsi="Times New Roman"/>
                <w:spacing w:val="-6"/>
                <w:sz w:val="24"/>
                <w:lang w:val="en-US"/>
              </w:rPr>
              <w:t> </w:t>
            </w:r>
            <w:r w:rsidRPr="00C53171">
              <w:rPr>
                <w:rFonts w:ascii="Times New Roman" w:hAnsi="Times New Roman"/>
                <w:spacing w:val="-6"/>
                <w:sz w:val="24"/>
              </w:rPr>
              <w:t>4 ст.</w:t>
            </w:r>
            <w:r w:rsidRPr="00C53171">
              <w:rPr>
                <w:rFonts w:ascii="Times New Roman" w:hAnsi="Times New Roman"/>
                <w:spacing w:val="-6"/>
                <w:sz w:val="24"/>
                <w:lang w:val="en-US"/>
              </w:rPr>
              <w:t> </w:t>
            </w:r>
            <w:r w:rsidRPr="00C53171">
              <w:rPr>
                <w:rFonts w:ascii="Times New Roman" w:hAnsi="Times New Roman"/>
                <w:spacing w:val="-6"/>
                <w:sz w:val="24"/>
              </w:rPr>
              <w:t>4 ЗГМ от 26.12.2007 № 51</w:t>
            </w:r>
            <w:r w:rsidRPr="00C53171">
              <w:rPr>
                <w:rStyle w:val="ad"/>
                <w:rFonts w:ascii="Times New Roman" w:hAnsi="Times New Roman"/>
              </w:rPr>
              <w:footnoteReference w:id="137"/>
            </w:r>
            <w:r w:rsidRPr="00C53171">
              <w:rPr>
                <w:rFonts w:ascii="Times New Roman" w:hAnsi="Times New Roman"/>
                <w:spacing w:val="-6"/>
                <w:sz w:val="24"/>
              </w:rPr>
              <w:t>; ч.</w:t>
            </w:r>
            <w:r w:rsidRPr="00C53171">
              <w:rPr>
                <w:rFonts w:ascii="Times New Roman" w:hAnsi="Times New Roman"/>
                <w:spacing w:val="-6"/>
                <w:sz w:val="24"/>
                <w:lang w:val="en-US"/>
              </w:rPr>
              <w:t> </w:t>
            </w:r>
            <w:r w:rsidRPr="00C53171">
              <w:rPr>
                <w:rFonts w:ascii="Times New Roman" w:hAnsi="Times New Roman"/>
                <w:spacing w:val="-6"/>
                <w:sz w:val="24"/>
              </w:rPr>
              <w:t>4 ст.</w:t>
            </w:r>
            <w:r w:rsidRPr="00C53171">
              <w:rPr>
                <w:rFonts w:ascii="Times New Roman" w:hAnsi="Times New Roman"/>
                <w:spacing w:val="-6"/>
                <w:sz w:val="24"/>
                <w:lang w:val="en-US"/>
              </w:rPr>
              <w:t> </w:t>
            </w:r>
            <w:r w:rsidRPr="00C53171">
              <w:rPr>
                <w:rFonts w:ascii="Times New Roman" w:hAnsi="Times New Roman"/>
                <w:spacing w:val="-6"/>
                <w:sz w:val="24"/>
              </w:rPr>
              <w:t>2 ЗГМ от 28.09.2005 № 47</w:t>
            </w:r>
            <w:r w:rsidRPr="00C53171">
              <w:rPr>
                <w:rStyle w:val="ad"/>
                <w:rFonts w:ascii="Times New Roman" w:hAnsi="Times New Roman"/>
              </w:rPr>
              <w:footnoteReference w:id="138"/>
            </w:r>
            <w:r w:rsidRPr="00C53171">
              <w:rPr>
                <w:rFonts w:ascii="Times New Roman" w:hAnsi="Times New Roman"/>
                <w:spacing w:val="-6"/>
                <w:sz w:val="24"/>
              </w:rPr>
              <w:t>; соглашения о предоставлении субвенций</w:t>
            </w:r>
          </w:p>
        </w:tc>
        <w:tc>
          <w:tcPr>
            <w:tcW w:w="992" w:type="dxa"/>
            <w:shd w:val="clear" w:color="auto" w:fill="auto"/>
          </w:tcPr>
          <w:p w14:paraId="441D119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9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197"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98"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19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19A"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rsidDel="00006842" w14:paraId="441D11A5" w14:textId="77777777" w:rsidTr="00602FC6">
        <w:tc>
          <w:tcPr>
            <w:tcW w:w="964" w:type="dxa"/>
            <w:shd w:val="clear" w:color="auto" w:fill="auto"/>
          </w:tcPr>
          <w:p w14:paraId="441D119C"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1.2.64.2</w:t>
            </w:r>
          </w:p>
        </w:tc>
        <w:tc>
          <w:tcPr>
            <w:tcW w:w="4678" w:type="dxa"/>
            <w:shd w:val="clear" w:color="auto" w:fill="auto"/>
          </w:tcPr>
          <w:p w14:paraId="441D119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субвенций из бюджетов бюджетной системы РФ на цели, предусмотренные иной субвенцией</w:t>
            </w:r>
          </w:p>
        </w:tc>
        <w:tc>
          <w:tcPr>
            <w:tcW w:w="4111" w:type="dxa"/>
            <w:shd w:val="clear" w:color="auto" w:fill="auto"/>
          </w:tcPr>
          <w:p w14:paraId="441D119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 3 ст. 133, п. 1 ст. 133.2, п. 1 ст. 140 БК РФ; ч. 2 ст. 15 ЗГМ от 10.09.2008 </w:t>
            </w:r>
            <w:r w:rsidR="00CB31A6" w:rsidRPr="00C53171">
              <w:rPr>
                <w:rFonts w:ascii="Times New Roman" w:hAnsi="Times New Roman"/>
                <w:spacing w:val="-6"/>
                <w:sz w:val="24"/>
              </w:rPr>
              <w:br/>
            </w:r>
            <w:r w:rsidRPr="00C53171">
              <w:rPr>
                <w:rFonts w:ascii="Times New Roman" w:hAnsi="Times New Roman"/>
                <w:spacing w:val="-6"/>
                <w:sz w:val="24"/>
              </w:rPr>
              <w:t>№ 39; ч. 5 ст. 5 ЗГМ от 25.10.2006 № 53, ч. 4 ст. 4 ЗГМ от 26.12.2007 № 51; ч. 4 ст. 2 ЗГМ от 28.09.2005 № 47; соглашения о предоставлении субвенций</w:t>
            </w:r>
          </w:p>
        </w:tc>
        <w:tc>
          <w:tcPr>
            <w:tcW w:w="992" w:type="dxa"/>
            <w:shd w:val="clear" w:color="auto" w:fill="auto"/>
          </w:tcPr>
          <w:p w14:paraId="441D119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A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shd w:val="clear" w:color="auto" w:fill="auto"/>
          </w:tcPr>
          <w:p w14:paraId="441D11A1"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A2"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1A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A4"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rsidDel="00006842" w14:paraId="441D11AF" w14:textId="77777777" w:rsidTr="00602FC6">
        <w:tc>
          <w:tcPr>
            <w:tcW w:w="964" w:type="dxa"/>
            <w:shd w:val="clear" w:color="auto" w:fill="auto"/>
          </w:tcPr>
          <w:p w14:paraId="441D11A6"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1.2.64.3</w:t>
            </w:r>
          </w:p>
        </w:tc>
        <w:tc>
          <w:tcPr>
            <w:tcW w:w="4678" w:type="dxa"/>
            <w:shd w:val="clear" w:color="auto" w:fill="auto"/>
          </w:tcPr>
          <w:p w14:paraId="441D11A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Использование средств субвенций из бюджетов бюджетной системы РФ на оплату собственных расходных обязательств </w:t>
            </w:r>
          </w:p>
        </w:tc>
        <w:tc>
          <w:tcPr>
            <w:tcW w:w="4111" w:type="dxa"/>
            <w:shd w:val="clear" w:color="auto" w:fill="auto"/>
          </w:tcPr>
          <w:p w14:paraId="441D11A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 3 ст. 133, п. 1 ст. 133.2, п. 1 ст. 140 БК РФ; ч. 2 ст. 15 ЗГМ от 10.09.2008 </w:t>
            </w:r>
            <w:r w:rsidR="00CB31A6" w:rsidRPr="00C53171">
              <w:rPr>
                <w:rFonts w:ascii="Times New Roman" w:hAnsi="Times New Roman"/>
                <w:spacing w:val="-6"/>
                <w:sz w:val="24"/>
              </w:rPr>
              <w:br/>
            </w:r>
            <w:r w:rsidRPr="00C53171">
              <w:rPr>
                <w:rFonts w:ascii="Times New Roman" w:hAnsi="Times New Roman"/>
                <w:spacing w:val="-6"/>
                <w:sz w:val="24"/>
              </w:rPr>
              <w:t>№ 39; ч. 5 ст. 5 ЗГМ от 25.10.2006 № 53; ч. 4 ст. 4 ЗГМ от 26.12.2007 № 51; ч. 4 ст. 2 ЗГМ от 28.09.2005 № 47; соглашения о предоставлении субвенций</w:t>
            </w:r>
          </w:p>
        </w:tc>
        <w:tc>
          <w:tcPr>
            <w:tcW w:w="992" w:type="dxa"/>
            <w:shd w:val="clear" w:color="auto" w:fill="auto"/>
          </w:tcPr>
          <w:p w14:paraId="441D11A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A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8.3</w:t>
            </w:r>
          </w:p>
        </w:tc>
        <w:tc>
          <w:tcPr>
            <w:tcW w:w="1134" w:type="dxa"/>
            <w:shd w:val="clear" w:color="auto" w:fill="auto"/>
          </w:tcPr>
          <w:p w14:paraId="441D11AB"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AC"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285.1 УК РФ</w:t>
            </w:r>
          </w:p>
        </w:tc>
        <w:tc>
          <w:tcPr>
            <w:tcW w:w="1275" w:type="dxa"/>
            <w:shd w:val="clear" w:color="auto" w:fill="auto"/>
          </w:tcPr>
          <w:p w14:paraId="441D11A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A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rsidDel="00006842" w14:paraId="441D11BB" w14:textId="77777777" w:rsidTr="00602FC6">
        <w:tc>
          <w:tcPr>
            <w:tcW w:w="964" w:type="dxa"/>
            <w:shd w:val="clear" w:color="auto" w:fill="auto"/>
          </w:tcPr>
          <w:p w14:paraId="441D11B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1.2.65</w:t>
            </w:r>
          </w:p>
        </w:tc>
        <w:tc>
          <w:tcPr>
            <w:tcW w:w="4678" w:type="dxa"/>
            <w:shd w:val="clear" w:color="auto" w:fill="auto"/>
          </w:tcPr>
          <w:p w14:paraId="441D11B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предоставления иных межбюджетных трансфертов из бюджетов бюджетной системы РФ </w:t>
            </w:r>
          </w:p>
          <w:p w14:paraId="441D11B2"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 xml:space="preserve">(за исключением нарушений по п. 1.2.66) </w:t>
            </w:r>
          </w:p>
        </w:tc>
        <w:tc>
          <w:tcPr>
            <w:tcW w:w="4111" w:type="dxa"/>
            <w:tcBorders>
              <w:bottom w:val="single" w:sz="4" w:space="0" w:color="auto"/>
            </w:tcBorders>
            <w:shd w:val="clear" w:color="auto" w:fill="auto"/>
          </w:tcPr>
          <w:p w14:paraId="441D11B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133.3, 136, 139.1 БК РФ;</w:t>
            </w:r>
          </w:p>
          <w:p w14:paraId="441D11B4"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17 ЗГМ от 10.09.2008 № 39; Порядок, утв. ППМ от 17.12.2013 № 853-ПП</w:t>
            </w:r>
            <w:r w:rsidRPr="00C53171">
              <w:rPr>
                <w:rStyle w:val="ad"/>
                <w:rFonts w:ascii="Times New Roman" w:hAnsi="Times New Roman"/>
              </w:rPr>
              <w:footnoteReference w:id="139"/>
            </w:r>
          </w:p>
        </w:tc>
        <w:tc>
          <w:tcPr>
            <w:tcW w:w="992" w:type="dxa"/>
            <w:tcBorders>
              <w:bottom w:val="single" w:sz="4" w:space="0" w:color="auto"/>
            </w:tcBorders>
            <w:shd w:val="clear" w:color="auto" w:fill="auto"/>
          </w:tcPr>
          <w:p w14:paraId="441D11B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1B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bottom w:val="single" w:sz="4" w:space="0" w:color="auto"/>
            </w:tcBorders>
            <w:shd w:val="clear" w:color="auto" w:fill="auto"/>
          </w:tcPr>
          <w:p w14:paraId="441D11B7" w14:textId="77777777" w:rsidR="00D27E2D" w:rsidRPr="00C53171" w:rsidDel="00006842"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1B8"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15.15.3 КоАП РФ</w:t>
            </w:r>
          </w:p>
        </w:tc>
        <w:tc>
          <w:tcPr>
            <w:tcW w:w="1275" w:type="dxa"/>
            <w:tcBorders>
              <w:bottom w:val="single" w:sz="4" w:space="0" w:color="auto"/>
            </w:tcBorders>
            <w:shd w:val="clear" w:color="auto" w:fill="auto"/>
          </w:tcPr>
          <w:p w14:paraId="441D11B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1BA"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1C4" w14:textId="77777777" w:rsidTr="00602FC6">
        <w:tc>
          <w:tcPr>
            <w:tcW w:w="964" w:type="dxa"/>
            <w:shd w:val="clear" w:color="auto" w:fill="auto"/>
          </w:tcPr>
          <w:p w14:paraId="441D11BC"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1.2.66</w:t>
            </w:r>
          </w:p>
        </w:tc>
        <w:tc>
          <w:tcPr>
            <w:tcW w:w="4678" w:type="dxa"/>
            <w:shd w:val="clear" w:color="auto" w:fill="auto"/>
          </w:tcPr>
          <w:p w14:paraId="441D11BD" w14:textId="77777777" w:rsidR="00D27E2D" w:rsidRPr="00C53171" w:rsidRDefault="00D27E2D" w:rsidP="005D585B">
            <w:pPr>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Расходование средств иных межбюджетных трансфертов из бюджетов бюджетной системы РФ не в соответствии с целями их предоставления</w:t>
            </w:r>
          </w:p>
        </w:tc>
        <w:tc>
          <w:tcPr>
            <w:tcW w:w="4111" w:type="dxa"/>
            <w:tcBorders>
              <w:tl2br w:val="single" w:sz="4" w:space="0" w:color="auto"/>
              <w:tr2bl w:val="single" w:sz="4" w:space="0" w:color="auto"/>
            </w:tcBorders>
            <w:shd w:val="clear" w:color="auto" w:fill="auto"/>
          </w:tcPr>
          <w:p w14:paraId="441D11B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1B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C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1C1" w14:textId="77777777" w:rsidR="00D27E2D" w:rsidRPr="00C53171" w:rsidRDefault="00D27E2D" w:rsidP="005D585B">
            <w:pPr>
              <w:widowControl w:val="0"/>
              <w:spacing w:after="0" w:line="228" w:lineRule="auto"/>
              <w:ind w:left="-57" w:right="-57"/>
              <w:rPr>
                <w:rFonts w:ascii="Times New Roman" w:hAnsi="Times New Roman"/>
                <w:spacing w:val="-4"/>
                <w:szCs w:val="20"/>
              </w:rPr>
            </w:pPr>
          </w:p>
        </w:tc>
        <w:tc>
          <w:tcPr>
            <w:tcW w:w="1275" w:type="dxa"/>
            <w:tcBorders>
              <w:tl2br w:val="single" w:sz="4" w:space="0" w:color="auto"/>
              <w:tr2bl w:val="single" w:sz="4" w:space="0" w:color="auto"/>
            </w:tcBorders>
            <w:shd w:val="clear" w:color="auto" w:fill="auto"/>
          </w:tcPr>
          <w:p w14:paraId="441D11C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1C3"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1CE" w14:textId="77777777" w:rsidTr="00602FC6">
        <w:tc>
          <w:tcPr>
            <w:tcW w:w="964" w:type="dxa"/>
            <w:shd w:val="clear" w:color="auto" w:fill="auto"/>
          </w:tcPr>
          <w:p w14:paraId="441D11C5"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1.2.66.1</w:t>
            </w:r>
          </w:p>
        </w:tc>
        <w:tc>
          <w:tcPr>
            <w:tcW w:w="4678" w:type="dxa"/>
            <w:shd w:val="clear" w:color="auto" w:fill="auto"/>
          </w:tcPr>
          <w:p w14:paraId="441D11C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межбюджетных кредитов на оплату расходов, которые должны осуществляться за счет средств частных лиц или организаций</w:t>
            </w:r>
          </w:p>
        </w:tc>
        <w:tc>
          <w:tcPr>
            <w:tcW w:w="4111" w:type="dxa"/>
            <w:shd w:val="clear" w:color="auto" w:fill="auto"/>
          </w:tcPr>
          <w:p w14:paraId="441D11C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Соглашения о предоставлении межбюджетных кредитов</w:t>
            </w:r>
          </w:p>
        </w:tc>
        <w:tc>
          <w:tcPr>
            <w:tcW w:w="992" w:type="dxa"/>
            <w:shd w:val="clear" w:color="auto" w:fill="auto"/>
          </w:tcPr>
          <w:p w14:paraId="441D11C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C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1CA"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CB" w14:textId="77777777" w:rsidR="00D27E2D" w:rsidRPr="00C53171" w:rsidRDefault="00D27E2D" w:rsidP="005D585B">
            <w:pPr>
              <w:widowControl w:val="0"/>
              <w:spacing w:after="0" w:line="228" w:lineRule="auto"/>
              <w:ind w:left="-57" w:right="-57"/>
              <w:rPr>
                <w:rFonts w:ascii="Times New Roman" w:hAnsi="Times New Roman"/>
                <w:spacing w:val="-4"/>
                <w:szCs w:val="20"/>
              </w:rPr>
            </w:pPr>
            <w:proofErr w:type="spellStart"/>
            <w:r w:rsidRPr="00C53171">
              <w:rPr>
                <w:rFonts w:ascii="Times New Roman" w:hAnsi="Times New Roman"/>
                <w:spacing w:val="-4"/>
                <w:szCs w:val="20"/>
              </w:rPr>
              <w:t>ст.ст</w:t>
            </w:r>
            <w:proofErr w:type="spellEnd"/>
            <w:r w:rsidRPr="00C53171">
              <w:rPr>
                <w:rFonts w:ascii="Times New Roman" w:hAnsi="Times New Roman"/>
                <w:spacing w:val="-4"/>
                <w:szCs w:val="20"/>
              </w:rPr>
              <w:t>. 285.1, 285.2 УК РФ</w:t>
            </w:r>
          </w:p>
        </w:tc>
        <w:tc>
          <w:tcPr>
            <w:tcW w:w="1275" w:type="dxa"/>
            <w:shd w:val="clear" w:color="auto" w:fill="auto"/>
          </w:tcPr>
          <w:p w14:paraId="441D11C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1CD"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1D8" w14:textId="77777777" w:rsidTr="00602FC6">
        <w:tc>
          <w:tcPr>
            <w:tcW w:w="964" w:type="dxa"/>
            <w:shd w:val="clear" w:color="auto" w:fill="auto"/>
          </w:tcPr>
          <w:p w14:paraId="441D11CF"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1.2.66.2</w:t>
            </w:r>
          </w:p>
        </w:tc>
        <w:tc>
          <w:tcPr>
            <w:tcW w:w="4678" w:type="dxa"/>
            <w:shd w:val="clear" w:color="auto" w:fill="auto"/>
          </w:tcPr>
          <w:p w14:paraId="441D11D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Использование средств межбюджетных кредитов не в соответствии с целями их предоставления </w:t>
            </w:r>
            <w:r w:rsidRPr="00C53171">
              <w:rPr>
                <w:rFonts w:ascii="Times New Roman" w:hAnsi="Times New Roman"/>
                <w:spacing w:val="-4"/>
                <w:szCs w:val="20"/>
              </w:rPr>
              <w:t>(кроме нарушения по п. 1.2.66.1)</w:t>
            </w:r>
          </w:p>
        </w:tc>
        <w:tc>
          <w:tcPr>
            <w:tcW w:w="4111" w:type="dxa"/>
            <w:shd w:val="clear" w:color="auto" w:fill="auto"/>
          </w:tcPr>
          <w:p w14:paraId="441D11D1"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Соглашения о предоставлении межбюджетных субсидий</w:t>
            </w:r>
          </w:p>
        </w:tc>
        <w:tc>
          <w:tcPr>
            <w:tcW w:w="992" w:type="dxa"/>
            <w:shd w:val="clear" w:color="auto" w:fill="auto"/>
          </w:tcPr>
          <w:p w14:paraId="441D11D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1D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8.2</w:t>
            </w:r>
          </w:p>
        </w:tc>
        <w:tc>
          <w:tcPr>
            <w:tcW w:w="1134" w:type="dxa"/>
            <w:shd w:val="clear" w:color="auto" w:fill="auto"/>
          </w:tcPr>
          <w:p w14:paraId="441D11D4" w14:textId="77777777" w:rsidR="00D27E2D" w:rsidRPr="00C53171" w:rsidRDefault="00D27E2D" w:rsidP="005D585B">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15.14 КоАП РФ;</w:t>
            </w:r>
          </w:p>
          <w:p w14:paraId="441D11D5" w14:textId="77777777" w:rsidR="00D27E2D" w:rsidRPr="00C53171" w:rsidRDefault="00D27E2D" w:rsidP="005D585B">
            <w:pPr>
              <w:widowControl w:val="0"/>
              <w:spacing w:after="0" w:line="228" w:lineRule="auto"/>
              <w:ind w:left="-57" w:right="-57"/>
              <w:rPr>
                <w:rFonts w:ascii="Times New Roman" w:hAnsi="Times New Roman"/>
                <w:spacing w:val="-4"/>
                <w:szCs w:val="20"/>
              </w:rPr>
            </w:pPr>
            <w:proofErr w:type="spellStart"/>
            <w:r w:rsidRPr="00C53171">
              <w:rPr>
                <w:rFonts w:ascii="Times New Roman" w:hAnsi="Times New Roman"/>
                <w:spacing w:val="-4"/>
                <w:szCs w:val="20"/>
              </w:rPr>
              <w:t>ст.ст</w:t>
            </w:r>
            <w:proofErr w:type="spellEnd"/>
            <w:r w:rsidRPr="00C53171">
              <w:rPr>
                <w:rFonts w:ascii="Times New Roman" w:hAnsi="Times New Roman"/>
                <w:spacing w:val="-4"/>
                <w:szCs w:val="20"/>
              </w:rPr>
              <w:t>. 285.1, 285.2 УК РФ</w:t>
            </w:r>
          </w:p>
        </w:tc>
        <w:tc>
          <w:tcPr>
            <w:tcW w:w="1275" w:type="dxa"/>
            <w:shd w:val="clear" w:color="auto" w:fill="auto"/>
          </w:tcPr>
          <w:p w14:paraId="441D11D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D7"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1E4" w14:textId="77777777" w:rsidTr="00602FC6">
        <w:tc>
          <w:tcPr>
            <w:tcW w:w="964" w:type="dxa"/>
            <w:shd w:val="clear" w:color="auto" w:fill="auto"/>
          </w:tcPr>
          <w:p w14:paraId="441D11D9"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1.2.67</w:t>
            </w:r>
          </w:p>
        </w:tc>
        <w:tc>
          <w:tcPr>
            <w:tcW w:w="4678" w:type="dxa"/>
            <w:shd w:val="clear" w:color="auto" w:fill="auto"/>
          </w:tcPr>
          <w:p w14:paraId="441D11D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требований к содержанию, структуре и финансовому обеспечению программ обязательного медицинского страхования </w:t>
            </w:r>
          </w:p>
          <w:p w14:paraId="441D11DB" w14:textId="77777777" w:rsidR="00D27E2D" w:rsidRPr="00C53171" w:rsidRDefault="00D27E2D" w:rsidP="005D585B">
            <w:pPr>
              <w:widowControl w:val="0"/>
              <w:spacing w:after="0" w:line="228" w:lineRule="auto"/>
              <w:ind w:left="-57" w:right="-57"/>
              <w:jc w:val="both"/>
              <w:rPr>
                <w:rFonts w:ascii="Times New Roman" w:hAnsi="Times New Roman"/>
                <w:i/>
                <w:spacing w:val="-4"/>
              </w:rPr>
            </w:pPr>
          </w:p>
        </w:tc>
        <w:tc>
          <w:tcPr>
            <w:tcW w:w="4111" w:type="dxa"/>
            <w:shd w:val="clear" w:color="auto" w:fill="auto"/>
          </w:tcPr>
          <w:p w14:paraId="441D11DC"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36 ФЗ от 29.11.2010 № 326</w:t>
            </w:r>
            <w:r w:rsidRPr="00C53171">
              <w:rPr>
                <w:rFonts w:ascii="Times New Roman" w:hAnsi="Times New Roman"/>
                <w:spacing w:val="-6"/>
                <w:sz w:val="24"/>
              </w:rPr>
              <w:noBreakHyphen/>
              <w:t>ФЗ</w:t>
            </w:r>
            <w:r w:rsidRPr="00C53171">
              <w:rPr>
                <w:rStyle w:val="ad"/>
                <w:rFonts w:ascii="Times New Roman" w:hAnsi="Times New Roman"/>
              </w:rPr>
              <w:footnoteReference w:id="140"/>
            </w:r>
            <w:r w:rsidRPr="00C53171">
              <w:rPr>
                <w:rFonts w:ascii="Times New Roman" w:hAnsi="Times New Roman"/>
                <w:spacing w:val="-6"/>
                <w:sz w:val="24"/>
              </w:rPr>
              <w:t xml:space="preserve">; </w:t>
            </w:r>
          </w:p>
          <w:p w14:paraId="441D11DD" w14:textId="0F935A8A"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подп. 7 п. 2 ст. 81 ФЗ от 21.11.2011 </w:t>
            </w:r>
            <w:r w:rsidR="00CB31A6" w:rsidRPr="00C53171">
              <w:rPr>
                <w:rFonts w:ascii="Times New Roman" w:hAnsi="Times New Roman"/>
                <w:spacing w:val="-6"/>
                <w:sz w:val="24"/>
              </w:rPr>
              <w:br/>
            </w:r>
            <w:r w:rsidRPr="00C53171">
              <w:rPr>
                <w:rFonts w:ascii="Times New Roman" w:hAnsi="Times New Roman"/>
                <w:spacing w:val="-6"/>
                <w:sz w:val="24"/>
              </w:rPr>
              <w:t>№ 323-ФЗ</w:t>
            </w:r>
            <w:r w:rsidRPr="00C53171">
              <w:rPr>
                <w:rStyle w:val="ad"/>
                <w:rFonts w:ascii="Times New Roman" w:hAnsi="Times New Roman"/>
              </w:rPr>
              <w:footnoteReference w:id="141"/>
            </w:r>
            <w:r w:rsidR="00FB0ED3" w:rsidRPr="00C53171">
              <w:rPr>
                <w:rFonts w:ascii="Times New Roman" w:hAnsi="Times New Roman"/>
                <w:spacing w:val="-6"/>
                <w:sz w:val="24"/>
              </w:rPr>
              <w:t xml:space="preserve"> </w:t>
            </w:r>
          </w:p>
        </w:tc>
        <w:tc>
          <w:tcPr>
            <w:tcW w:w="992" w:type="dxa"/>
            <w:shd w:val="clear" w:color="auto" w:fill="auto"/>
          </w:tcPr>
          <w:p w14:paraId="441D11D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1D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1E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1E1"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1E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E3"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1EF" w14:textId="77777777" w:rsidTr="00602FC6">
        <w:tc>
          <w:tcPr>
            <w:tcW w:w="964" w:type="dxa"/>
            <w:shd w:val="clear" w:color="auto" w:fill="auto"/>
          </w:tcPr>
          <w:p w14:paraId="441D11E5"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1.2.68</w:t>
            </w:r>
          </w:p>
        </w:tc>
        <w:tc>
          <w:tcPr>
            <w:tcW w:w="4678" w:type="dxa"/>
            <w:shd w:val="clear" w:color="auto" w:fill="auto"/>
          </w:tcPr>
          <w:p w14:paraId="441D11E6"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Неисполнение органами государственной власти субъектов РФ полномочий по финансовому обеспечению и реализации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обязательного медицинского страхования бюджетам территориальных фондов обязательного медицинского страхования </w:t>
            </w:r>
          </w:p>
        </w:tc>
        <w:tc>
          <w:tcPr>
            <w:tcW w:w="4111" w:type="dxa"/>
            <w:shd w:val="clear" w:color="auto" w:fill="auto"/>
          </w:tcPr>
          <w:p w14:paraId="441D11E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8 ФЗ от 29.11.2010 № 326-ФЗ</w:t>
            </w:r>
          </w:p>
          <w:p w14:paraId="441D11E8"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1E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1E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 </w:t>
            </w:r>
          </w:p>
        </w:tc>
        <w:tc>
          <w:tcPr>
            <w:tcW w:w="1134" w:type="dxa"/>
            <w:shd w:val="clear" w:color="auto" w:fill="auto"/>
          </w:tcPr>
          <w:p w14:paraId="441D11E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1EC"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1E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E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1F9" w14:textId="77777777" w:rsidTr="00602FC6">
        <w:tc>
          <w:tcPr>
            <w:tcW w:w="964" w:type="dxa"/>
            <w:shd w:val="clear" w:color="auto" w:fill="auto"/>
          </w:tcPr>
          <w:p w14:paraId="441D11F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1.2.69</w:t>
            </w:r>
          </w:p>
        </w:tc>
        <w:tc>
          <w:tcPr>
            <w:tcW w:w="4678" w:type="dxa"/>
            <w:shd w:val="clear" w:color="auto" w:fill="auto"/>
          </w:tcPr>
          <w:p w14:paraId="441D11F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требований к структуре тарифа на оплату медицинской помощи </w:t>
            </w:r>
          </w:p>
          <w:p w14:paraId="441D11F2" w14:textId="77777777" w:rsidR="00D27E2D" w:rsidRPr="00C53171" w:rsidRDefault="00D27E2D" w:rsidP="005D585B">
            <w:pPr>
              <w:widowControl w:val="0"/>
              <w:spacing w:after="0" w:line="228" w:lineRule="auto"/>
              <w:ind w:right="-57"/>
              <w:jc w:val="both"/>
              <w:rPr>
                <w:rFonts w:ascii="Times New Roman" w:hAnsi="Times New Roman"/>
                <w:i/>
                <w:spacing w:val="-4"/>
              </w:rPr>
            </w:pPr>
          </w:p>
        </w:tc>
        <w:tc>
          <w:tcPr>
            <w:tcW w:w="4111" w:type="dxa"/>
            <w:shd w:val="clear" w:color="auto" w:fill="auto"/>
          </w:tcPr>
          <w:p w14:paraId="441D11F3"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7-8 ст. 35, ч. 8 ст. 36 ФЗ от 29.11.2010 № 326-ФЗ</w:t>
            </w:r>
          </w:p>
        </w:tc>
        <w:tc>
          <w:tcPr>
            <w:tcW w:w="992" w:type="dxa"/>
            <w:shd w:val="clear" w:color="auto" w:fill="auto"/>
          </w:tcPr>
          <w:p w14:paraId="441D11F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кол-во </w:t>
            </w:r>
          </w:p>
        </w:tc>
        <w:tc>
          <w:tcPr>
            <w:tcW w:w="1134" w:type="dxa"/>
            <w:shd w:val="clear" w:color="auto" w:fill="auto"/>
          </w:tcPr>
          <w:p w14:paraId="441D11F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1F6"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1F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1F8"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03" w14:textId="77777777" w:rsidTr="00602FC6">
        <w:tc>
          <w:tcPr>
            <w:tcW w:w="964" w:type="dxa"/>
            <w:shd w:val="clear" w:color="auto" w:fill="auto"/>
          </w:tcPr>
          <w:p w14:paraId="441D11FA"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1.2.70</w:t>
            </w:r>
          </w:p>
        </w:tc>
        <w:tc>
          <w:tcPr>
            <w:tcW w:w="4678" w:type="dxa"/>
            <w:shd w:val="clear" w:color="auto" w:fill="auto"/>
          </w:tcPr>
          <w:p w14:paraId="441D11FB"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i/>
                <w:spacing w:val="-4"/>
              </w:rPr>
            </w:pPr>
            <w:r w:rsidRPr="00C53171">
              <w:rPr>
                <w:rFonts w:ascii="Times New Roman" w:hAnsi="Times New Roman"/>
                <w:spacing w:val="-4"/>
                <w:sz w:val="24"/>
              </w:rPr>
              <w:t xml:space="preserve">Несоблюдение требований к структуре и содержанию тарифного соглашения, </w:t>
            </w:r>
            <w:r w:rsidRPr="00C53171">
              <w:rPr>
                <w:rFonts w:ascii="Times New Roman" w:hAnsi="Times New Roman"/>
                <w:spacing w:val="-4"/>
                <w:sz w:val="24"/>
                <w:lang w:eastAsia="ru-RU"/>
              </w:rPr>
              <w:t>установленных Федеральным фондом</w:t>
            </w:r>
            <w:r w:rsidRPr="00C53171">
              <w:rPr>
                <w:rFonts w:ascii="Times New Roman" w:hAnsi="Times New Roman"/>
                <w:spacing w:val="-4"/>
                <w:sz w:val="24"/>
              </w:rPr>
              <w:t xml:space="preserve"> обязательного медицинского страхования </w:t>
            </w:r>
          </w:p>
        </w:tc>
        <w:tc>
          <w:tcPr>
            <w:tcW w:w="4111" w:type="dxa"/>
            <w:shd w:val="clear" w:color="auto" w:fill="auto"/>
          </w:tcPr>
          <w:p w14:paraId="441D11FC"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2 ст. 30 ФЗ от 29.11.2010 № 326-ФЗ;</w:t>
            </w:r>
          </w:p>
          <w:p w14:paraId="441D11FD"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Требования, утв. приказом ФФОМС от 18.11.2014 № 200</w:t>
            </w:r>
            <w:r w:rsidRPr="00C53171">
              <w:rPr>
                <w:rStyle w:val="ad"/>
                <w:rFonts w:ascii="Times New Roman" w:hAnsi="Times New Roman"/>
              </w:rPr>
              <w:footnoteReference w:id="142"/>
            </w:r>
          </w:p>
        </w:tc>
        <w:tc>
          <w:tcPr>
            <w:tcW w:w="992" w:type="dxa"/>
            <w:shd w:val="clear" w:color="auto" w:fill="auto"/>
          </w:tcPr>
          <w:p w14:paraId="441D11F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кол-во </w:t>
            </w:r>
          </w:p>
        </w:tc>
        <w:tc>
          <w:tcPr>
            <w:tcW w:w="1134" w:type="dxa"/>
            <w:shd w:val="clear" w:color="auto" w:fill="auto"/>
          </w:tcPr>
          <w:p w14:paraId="441D11F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00"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20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02"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0E" w14:textId="77777777" w:rsidTr="00602FC6">
        <w:tc>
          <w:tcPr>
            <w:tcW w:w="964" w:type="dxa"/>
            <w:shd w:val="clear" w:color="auto" w:fill="auto"/>
          </w:tcPr>
          <w:p w14:paraId="441D1204"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1.2.71</w:t>
            </w:r>
          </w:p>
        </w:tc>
        <w:tc>
          <w:tcPr>
            <w:tcW w:w="4678" w:type="dxa"/>
            <w:shd w:val="clear" w:color="auto" w:fill="auto"/>
          </w:tcPr>
          <w:p w14:paraId="441D120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и условий размещения временно свободных средств фондов обязательного медицинского страхования</w:t>
            </w:r>
          </w:p>
        </w:tc>
        <w:tc>
          <w:tcPr>
            <w:tcW w:w="4111" w:type="dxa"/>
            <w:shd w:val="clear" w:color="auto" w:fill="auto"/>
          </w:tcPr>
          <w:p w14:paraId="441D1206"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29 ФЗ от 29.11.2010 № 326-ФЗ </w:t>
            </w:r>
          </w:p>
          <w:p w14:paraId="441D1207"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14:paraId="441D120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0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0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0B"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20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i/>
                <w:spacing w:val="-4"/>
                <w:sz w:val="24"/>
              </w:rPr>
              <w:t>Утрата бюджетных средств**</w:t>
            </w:r>
            <w:r w:rsidRPr="00C53171">
              <w:rPr>
                <w:rStyle w:val="ad"/>
                <w:rFonts w:ascii="Times New Roman" w:hAnsi="Times New Roman"/>
              </w:rPr>
              <w:footnoteReference w:id="143"/>
            </w:r>
          </w:p>
        </w:tc>
        <w:tc>
          <w:tcPr>
            <w:tcW w:w="1589" w:type="dxa"/>
            <w:shd w:val="clear" w:color="auto" w:fill="auto"/>
          </w:tcPr>
          <w:p w14:paraId="441D120D"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Объем средств, невозвращенных в бюджет </w:t>
            </w:r>
          </w:p>
        </w:tc>
      </w:tr>
      <w:tr w:rsidR="00D27E2D" w:rsidRPr="00C53171" w14:paraId="441D121A" w14:textId="77777777" w:rsidTr="00602FC6">
        <w:tc>
          <w:tcPr>
            <w:tcW w:w="964" w:type="dxa"/>
            <w:shd w:val="clear" w:color="auto" w:fill="auto"/>
          </w:tcPr>
          <w:p w14:paraId="441D120F"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1.2.72</w:t>
            </w:r>
          </w:p>
        </w:tc>
        <w:tc>
          <w:tcPr>
            <w:tcW w:w="4678" w:type="dxa"/>
            <w:shd w:val="clear" w:color="auto" w:fill="auto"/>
          </w:tcPr>
          <w:p w14:paraId="441D1210"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bCs/>
                <w:spacing w:val="-4"/>
                <w:sz w:val="24"/>
                <w:lang w:eastAsia="ru-RU"/>
              </w:rPr>
              <w:t xml:space="preserve">Нарушения порядка формирования и </w:t>
            </w:r>
            <w:r w:rsidRPr="00C53171">
              <w:rPr>
                <w:rFonts w:ascii="Times New Roman" w:hAnsi="Times New Roman"/>
                <w:spacing w:val="-4"/>
                <w:sz w:val="24"/>
              </w:rPr>
              <w:t xml:space="preserve">использования средств нормированного страхового запаса Федерального фонда обязательного медицинского страхования и территориальных фондов обязательного медицинского страхования </w:t>
            </w:r>
          </w:p>
          <w:p w14:paraId="441D1211"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bCs/>
                <w:spacing w:val="-4"/>
                <w:szCs w:val="20"/>
                <w:lang w:eastAsia="ru-RU"/>
              </w:rPr>
            </w:pPr>
            <w:r w:rsidRPr="00C53171">
              <w:rPr>
                <w:rFonts w:ascii="Times New Roman" w:hAnsi="Times New Roman"/>
                <w:spacing w:val="-4"/>
                <w:szCs w:val="20"/>
              </w:rPr>
              <w:t>(за исключением нарушений по п. 1.2.73)</w:t>
            </w:r>
          </w:p>
        </w:tc>
        <w:tc>
          <w:tcPr>
            <w:tcW w:w="4111" w:type="dxa"/>
            <w:shd w:val="clear" w:color="auto" w:fill="auto"/>
          </w:tcPr>
          <w:p w14:paraId="441D1212" w14:textId="77777777" w:rsidR="00D27E2D" w:rsidRPr="00C53171" w:rsidRDefault="00D27E2D" w:rsidP="00E6447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3, 6</w:t>
            </w:r>
            <w:r w:rsidR="00100A29" w:rsidRPr="00C53171">
              <w:rPr>
                <w:rFonts w:ascii="Times New Roman" w:hAnsi="Times New Roman"/>
                <w:spacing w:val="-6"/>
                <w:sz w:val="24"/>
              </w:rPr>
              <w:t xml:space="preserve"> </w:t>
            </w:r>
            <w:r w:rsidR="0083440C" w:rsidRPr="00C53171">
              <w:rPr>
                <w:rFonts w:ascii="Times New Roman" w:hAnsi="Times New Roman"/>
                <w:spacing w:val="-6"/>
                <w:sz w:val="24"/>
              </w:rPr>
              <w:t>-</w:t>
            </w:r>
            <w:r w:rsidR="00100A29" w:rsidRPr="00C53171">
              <w:rPr>
                <w:rFonts w:ascii="Times New Roman" w:hAnsi="Times New Roman"/>
                <w:spacing w:val="-6"/>
                <w:sz w:val="24"/>
              </w:rPr>
              <w:t xml:space="preserve"> </w:t>
            </w:r>
            <w:r w:rsidR="0083440C" w:rsidRPr="00C53171">
              <w:rPr>
                <w:rFonts w:ascii="Times New Roman" w:hAnsi="Times New Roman"/>
                <w:spacing w:val="-6"/>
                <w:sz w:val="24"/>
              </w:rPr>
              <w:t>6.5 (с 30.12.2015)</w:t>
            </w:r>
            <w:r w:rsidRPr="00C53171">
              <w:rPr>
                <w:rFonts w:ascii="Times New Roman" w:hAnsi="Times New Roman"/>
                <w:spacing w:val="-6"/>
                <w:sz w:val="24"/>
              </w:rPr>
              <w:t xml:space="preserve"> ст. 26 ФЗ от 29.11.2010 № 326-ФЗ; </w:t>
            </w:r>
            <w:r w:rsidRPr="00C53171">
              <w:rPr>
                <w:rFonts w:ascii="Times New Roman" w:hAnsi="Times New Roman"/>
                <w:spacing w:val="-6"/>
                <w:sz w:val="24"/>
                <w:lang w:eastAsia="ru-RU"/>
              </w:rPr>
              <w:t xml:space="preserve">приказ </w:t>
            </w:r>
            <w:r w:rsidRPr="00C53171">
              <w:rPr>
                <w:rFonts w:ascii="Times New Roman" w:hAnsi="Times New Roman"/>
                <w:spacing w:val="-6"/>
                <w:sz w:val="24"/>
              </w:rPr>
              <w:t>ФФОМС от 01.12.2010 № 227 «</w:t>
            </w:r>
            <w:r w:rsidRPr="00C53171">
              <w:rPr>
                <w:rFonts w:ascii="Times New Roman" w:hAnsi="Times New Roman"/>
                <w:spacing w:val="-6"/>
                <w:sz w:val="24"/>
                <w:lang w:eastAsia="ru-RU"/>
              </w:rPr>
              <w:t xml:space="preserve">О </w:t>
            </w:r>
            <w:hyperlink r:id="rId10" w:history="1">
              <w:r w:rsidRPr="00C53171">
                <w:rPr>
                  <w:rFonts w:ascii="Times New Roman" w:hAnsi="Times New Roman"/>
                  <w:spacing w:val="-6"/>
                  <w:sz w:val="24"/>
                  <w:lang w:eastAsia="ru-RU"/>
                </w:rPr>
                <w:t>п</w:t>
              </w:r>
            </w:hyperlink>
            <w:r w:rsidRPr="00C53171">
              <w:rPr>
                <w:rFonts w:ascii="Times New Roman" w:hAnsi="Times New Roman"/>
                <w:spacing w:val="-6"/>
                <w:sz w:val="24"/>
                <w:lang w:eastAsia="ru-RU"/>
              </w:rPr>
              <w:t>орядке использования средств нормированного страхового запаса территориального фонда обязательного медицинского страхования»</w:t>
            </w:r>
          </w:p>
        </w:tc>
        <w:tc>
          <w:tcPr>
            <w:tcW w:w="992" w:type="dxa"/>
            <w:shd w:val="clear" w:color="auto" w:fill="auto"/>
          </w:tcPr>
          <w:p w14:paraId="441D121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1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p w14:paraId="441D121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1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17" w14:textId="77777777" w:rsidR="00D27E2D" w:rsidRPr="00C53171" w:rsidRDefault="00D27E2D" w:rsidP="005D585B">
            <w:pPr>
              <w:widowControl w:val="0"/>
              <w:spacing w:after="0" w:line="228" w:lineRule="auto"/>
              <w:ind w:left="-57" w:right="-57"/>
              <w:rPr>
                <w:rFonts w:ascii="Times New Roman" w:hAnsi="Times New Roman"/>
                <w:spacing w:val="-4"/>
                <w:sz w:val="24"/>
              </w:rPr>
            </w:pPr>
          </w:p>
        </w:tc>
        <w:tc>
          <w:tcPr>
            <w:tcW w:w="1275" w:type="dxa"/>
            <w:shd w:val="clear" w:color="auto" w:fill="auto"/>
          </w:tcPr>
          <w:p w14:paraId="441D121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19"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25" w14:textId="77777777" w:rsidTr="00602FC6">
        <w:tc>
          <w:tcPr>
            <w:tcW w:w="964" w:type="dxa"/>
            <w:shd w:val="clear" w:color="auto" w:fill="auto"/>
          </w:tcPr>
          <w:p w14:paraId="441D121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1.2.73</w:t>
            </w:r>
          </w:p>
        </w:tc>
        <w:tc>
          <w:tcPr>
            <w:tcW w:w="4678" w:type="dxa"/>
            <w:shd w:val="clear" w:color="auto" w:fill="auto"/>
          </w:tcPr>
          <w:p w14:paraId="441D121C"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bCs/>
                <w:spacing w:val="-4"/>
                <w:sz w:val="24"/>
                <w:lang w:eastAsia="ru-RU"/>
              </w:rPr>
              <w:t>Расходование средств нормированного страхового запаса</w:t>
            </w:r>
            <w:r w:rsidRPr="00C53171">
              <w:rPr>
                <w:rFonts w:ascii="Times New Roman" w:hAnsi="Times New Roman"/>
                <w:spacing w:val="-4"/>
                <w:sz w:val="24"/>
              </w:rPr>
              <w:t xml:space="preserve"> Федерального фонда</w:t>
            </w:r>
            <w:r w:rsidRPr="00C53171">
              <w:rPr>
                <w:rFonts w:ascii="Times New Roman" w:hAnsi="Times New Roman"/>
                <w:bCs/>
                <w:spacing w:val="-4"/>
                <w:sz w:val="24"/>
                <w:lang w:eastAsia="ru-RU"/>
              </w:rPr>
              <w:t xml:space="preserve"> </w:t>
            </w:r>
            <w:r w:rsidRPr="00C53171">
              <w:rPr>
                <w:rFonts w:ascii="Times New Roman" w:hAnsi="Times New Roman"/>
                <w:spacing w:val="-4"/>
                <w:sz w:val="24"/>
              </w:rPr>
              <w:t>обязательного медицинского страхования и территориальных фондов обязательного медицинского страхования не в соответствии с целями формирования</w:t>
            </w:r>
            <w:r w:rsidRPr="00C53171">
              <w:rPr>
                <w:rFonts w:ascii="Times New Roman" w:hAnsi="Times New Roman"/>
                <w:bCs/>
                <w:spacing w:val="-4"/>
                <w:sz w:val="24"/>
                <w:lang w:eastAsia="ru-RU"/>
              </w:rPr>
              <w:t xml:space="preserve"> нормированного страхового запаса</w:t>
            </w:r>
          </w:p>
        </w:tc>
        <w:tc>
          <w:tcPr>
            <w:tcW w:w="4111" w:type="dxa"/>
            <w:shd w:val="clear" w:color="auto" w:fill="auto"/>
          </w:tcPr>
          <w:p w14:paraId="441D121D"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6 ст. 26 ФЗ от 29.11.2010 № 326-ФЗ;</w:t>
            </w:r>
          </w:p>
          <w:p w14:paraId="441D121E"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6"/>
                <w:sz w:val="24"/>
              </w:rPr>
            </w:pPr>
            <w:r w:rsidRPr="00C53171">
              <w:rPr>
                <w:rFonts w:ascii="Times New Roman" w:hAnsi="Times New Roman"/>
                <w:spacing w:val="-6"/>
                <w:sz w:val="24"/>
                <w:lang w:eastAsia="ru-RU"/>
              </w:rPr>
              <w:t xml:space="preserve">Приказ </w:t>
            </w:r>
            <w:r w:rsidRPr="00C53171">
              <w:rPr>
                <w:rFonts w:ascii="Times New Roman" w:hAnsi="Times New Roman"/>
                <w:spacing w:val="-6"/>
                <w:sz w:val="24"/>
              </w:rPr>
              <w:t>ФФОМС от 01.12.2010 № 227</w:t>
            </w:r>
            <w:r w:rsidRPr="00C53171">
              <w:rPr>
                <w:rStyle w:val="ad"/>
                <w:rFonts w:ascii="Times New Roman" w:hAnsi="Times New Roman"/>
              </w:rPr>
              <w:footnoteReference w:id="144"/>
            </w:r>
          </w:p>
        </w:tc>
        <w:tc>
          <w:tcPr>
            <w:tcW w:w="992" w:type="dxa"/>
            <w:shd w:val="clear" w:color="auto" w:fill="auto"/>
          </w:tcPr>
          <w:p w14:paraId="441D121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22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8.3</w:t>
            </w:r>
          </w:p>
        </w:tc>
        <w:tc>
          <w:tcPr>
            <w:tcW w:w="1134" w:type="dxa"/>
            <w:shd w:val="clear" w:color="auto" w:fill="auto"/>
          </w:tcPr>
          <w:p w14:paraId="441D1221"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222"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285.2 УК РФ</w:t>
            </w:r>
          </w:p>
        </w:tc>
        <w:tc>
          <w:tcPr>
            <w:tcW w:w="1275" w:type="dxa"/>
            <w:shd w:val="clear" w:color="auto" w:fill="auto"/>
          </w:tcPr>
          <w:p w14:paraId="441D122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24"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2F" w14:textId="77777777" w:rsidTr="00602FC6">
        <w:tc>
          <w:tcPr>
            <w:tcW w:w="964" w:type="dxa"/>
            <w:shd w:val="clear" w:color="auto" w:fill="auto"/>
          </w:tcPr>
          <w:p w14:paraId="441D1226"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1.2.74</w:t>
            </w:r>
          </w:p>
        </w:tc>
        <w:tc>
          <w:tcPr>
            <w:tcW w:w="4678" w:type="dxa"/>
            <w:shd w:val="clear" w:color="auto" w:fill="auto"/>
          </w:tcPr>
          <w:p w14:paraId="441D122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Оплата за счет средств территориального фонда обязательного медицинского страхования медицинской помощи, не входящей в территориальную программу обязательного медицинского страхования</w:t>
            </w:r>
          </w:p>
        </w:tc>
        <w:tc>
          <w:tcPr>
            <w:tcW w:w="4111" w:type="dxa"/>
            <w:shd w:val="clear" w:color="auto" w:fill="auto"/>
          </w:tcPr>
          <w:p w14:paraId="441D1228" w14:textId="77777777" w:rsidR="00D27E2D" w:rsidRPr="00C53171" w:rsidRDefault="00D27E2D" w:rsidP="0083440C">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2 ст</w:t>
            </w:r>
            <w:r w:rsidR="0083440C" w:rsidRPr="00C53171">
              <w:rPr>
                <w:rFonts w:ascii="Times New Roman" w:hAnsi="Times New Roman"/>
                <w:spacing w:val="-6"/>
                <w:sz w:val="24"/>
              </w:rPr>
              <w:t>.</w:t>
            </w:r>
            <w:r w:rsidRPr="00C53171">
              <w:rPr>
                <w:rFonts w:ascii="Times New Roman" w:hAnsi="Times New Roman"/>
                <w:spacing w:val="-6"/>
                <w:sz w:val="24"/>
              </w:rPr>
              <w:t>36 ФЗ от 29.11.2010 № 326-ФЗ</w:t>
            </w:r>
          </w:p>
        </w:tc>
        <w:tc>
          <w:tcPr>
            <w:tcW w:w="992" w:type="dxa"/>
            <w:shd w:val="clear" w:color="auto" w:fill="auto"/>
          </w:tcPr>
          <w:p w14:paraId="441D122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22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22B"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22C"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Ст. 285.2 УК РФ </w:t>
            </w:r>
          </w:p>
        </w:tc>
        <w:tc>
          <w:tcPr>
            <w:tcW w:w="1275" w:type="dxa"/>
            <w:shd w:val="clear" w:color="auto" w:fill="auto"/>
          </w:tcPr>
          <w:p w14:paraId="441D122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22E"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239" w14:textId="77777777" w:rsidTr="00602FC6">
        <w:tc>
          <w:tcPr>
            <w:tcW w:w="964" w:type="dxa"/>
            <w:shd w:val="clear" w:color="auto" w:fill="auto"/>
          </w:tcPr>
          <w:p w14:paraId="441D1230" w14:textId="77777777" w:rsidR="00D27E2D" w:rsidRPr="00C53171" w:rsidRDefault="00D27E2D" w:rsidP="005D585B">
            <w:pPr>
              <w:widowControl w:val="0"/>
              <w:spacing w:after="0" w:line="228" w:lineRule="auto"/>
              <w:ind w:left="-113" w:right="-113"/>
              <w:jc w:val="center"/>
              <w:rPr>
                <w:rFonts w:ascii="Times New Roman" w:hAnsi="Times New Roman"/>
                <w:spacing w:val="-8"/>
                <w:sz w:val="24"/>
                <w:szCs w:val="24"/>
              </w:rPr>
            </w:pPr>
            <w:r w:rsidRPr="00C53171">
              <w:rPr>
                <w:rFonts w:ascii="Times New Roman" w:hAnsi="Times New Roman"/>
                <w:spacing w:val="-8"/>
                <w:sz w:val="24"/>
                <w:szCs w:val="24"/>
              </w:rPr>
              <w:t>1.2.74А</w:t>
            </w:r>
          </w:p>
        </w:tc>
        <w:tc>
          <w:tcPr>
            <w:tcW w:w="4678" w:type="dxa"/>
            <w:shd w:val="clear" w:color="auto" w:fill="auto"/>
          </w:tcPr>
          <w:p w14:paraId="441D1231" w14:textId="77777777" w:rsidR="00D27E2D" w:rsidRPr="00C53171" w:rsidRDefault="00D27E2D" w:rsidP="005D585B">
            <w:pPr>
              <w:widowControl w:val="0"/>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Использование средств обязательного медицинского страхования на цели, не связанные с деятельностью по обязательному медицинскому страхованию</w:t>
            </w:r>
          </w:p>
        </w:tc>
        <w:tc>
          <w:tcPr>
            <w:tcW w:w="4111" w:type="dxa"/>
            <w:shd w:val="clear" w:color="auto" w:fill="auto"/>
          </w:tcPr>
          <w:p w14:paraId="441D1232" w14:textId="77777777" w:rsidR="00D27E2D" w:rsidRPr="00C53171" w:rsidRDefault="00D27E2D" w:rsidP="00E17C6D">
            <w:pPr>
              <w:widowControl w:val="0"/>
              <w:spacing w:after="0" w:line="240" w:lineRule="auto"/>
              <w:ind w:left="-57" w:right="-57"/>
              <w:jc w:val="both"/>
              <w:rPr>
                <w:rFonts w:ascii="Times New Roman" w:hAnsi="Times New Roman"/>
                <w:spacing w:val="-6"/>
                <w:sz w:val="24"/>
              </w:rPr>
            </w:pPr>
            <w:r w:rsidRPr="00C53171">
              <w:rPr>
                <w:rFonts w:ascii="Times New Roman" w:hAnsi="Times New Roman"/>
                <w:spacing w:val="-6"/>
                <w:sz w:val="24"/>
              </w:rPr>
              <w:t xml:space="preserve">ч. 7 ст. 14 ФЗ от 29.11.2010 № 326-ФЗ </w:t>
            </w:r>
          </w:p>
        </w:tc>
        <w:tc>
          <w:tcPr>
            <w:tcW w:w="992" w:type="dxa"/>
            <w:shd w:val="clear" w:color="auto" w:fill="auto"/>
          </w:tcPr>
          <w:p w14:paraId="441D1233" w14:textId="77777777" w:rsidR="00D27E2D" w:rsidRPr="00C53171" w:rsidRDefault="00D27E2D" w:rsidP="005D585B">
            <w:pPr>
              <w:widowControl w:val="0"/>
              <w:spacing w:after="0" w:line="240"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234" w14:textId="77777777" w:rsidR="00D27E2D" w:rsidRPr="00C53171" w:rsidRDefault="00D27E2D" w:rsidP="005D585B">
            <w:pPr>
              <w:widowControl w:val="0"/>
              <w:spacing w:after="0" w:line="240"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235" w14:textId="77777777" w:rsidR="00D27E2D" w:rsidRPr="00C53171" w:rsidRDefault="00D27E2D" w:rsidP="005D585B">
            <w:pPr>
              <w:widowControl w:val="0"/>
              <w:spacing w:after="0" w:line="240"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236" w14:textId="77777777" w:rsidR="00D27E2D" w:rsidRPr="00C53171" w:rsidRDefault="00D27E2D" w:rsidP="005D585B">
            <w:pPr>
              <w:widowControl w:val="0"/>
              <w:spacing w:after="0" w:line="240" w:lineRule="auto"/>
              <w:ind w:left="-57" w:right="-57"/>
              <w:rPr>
                <w:rFonts w:ascii="Times New Roman" w:hAnsi="Times New Roman"/>
                <w:spacing w:val="-4"/>
                <w:sz w:val="24"/>
              </w:rPr>
            </w:pPr>
            <w:r w:rsidRPr="00C53171">
              <w:rPr>
                <w:rFonts w:ascii="Times New Roman" w:hAnsi="Times New Roman"/>
                <w:spacing w:val="-4"/>
                <w:sz w:val="24"/>
              </w:rPr>
              <w:t xml:space="preserve">Ст. 285.2 УК РФ </w:t>
            </w:r>
          </w:p>
        </w:tc>
        <w:tc>
          <w:tcPr>
            <w:tcW w:w="1275" w:type="dxa"/>
            <w:shd w:val="clear" w:color="auto" w:fill="auto"/>
          </w:tcPr>
          <w:p w14:paraId="441D1237" w14:textId="77777777" w:rsidR="00D27E2D" w:rsidRPr="00C53171" w:rsidRDefault="00D27E2D" w:rsidP="005D585B">
            <w:pPr>
              <w:widowControl w:val="0"/>
              <w:spacing w:after="0" w:line="240"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238" w14:textId="77777777" w:rsidR="00D27E2D" w:rsidRPr="00C53171" w:rsidRDefault="00D27E2D" w:rsidP="005D585B">
            <w:pPr>
              <w:widowControl w:val="0"/>
              <w:spacing w:after="0" w:line="240"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D27E2D" w:rsidRPr="00C53171" w14:paraId="441D1242" w14:textId="77777777" w:rsidTr="00602FC6">
        <w:tc>
          <w:tcPr>
            <w:tcW w:w="964" w:type="dxa"/>
            <w:shd w:val="clear" w:color="auto" w:fill="auto"/>
          </w:tcPr>
          <w:p w14:paraId="441D123A"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1.2.75</w:t>
            </w:r>
          </w:p>
        </w:tc>
        <w:tc>
          <w:tcPr>
            <w:tcW w:w="4678" w:type="dxa"/>
            <w:shd w:val="clear" w:color="auto" w:fill="auto"/>
          </w:tcPr>
          <w:p w14:paraId="441D123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Невыполнение требований законодательства об обязательном медицинском страховании по размещению в сети «Интернет» информации об условиях осуществления деятельности в сфере обязательного медицинского страхования и установленных тарифах на оплату медицинской помощи</w:t>
            </w:r>
          </w:p>
        </w:tc>
        <w:tc>
          <w:tcPr>
            <w:tcW w:w="4111" w:type="dxa"/>
            <w:shd w:val="clear" w:color="auto" w:fill="auto"/>
          </w:tcPr>
          <w:p w14:paraId="441D123C"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Ч. 3 ст. 15, ч. 5 ст. 30, ч. 12 ст. 36 </w:t>
            </w:r>
            <w:r w:rsidRPr="00C53171">
              <w:rPr>
                <w:rFonts w:ascii="Times New Roman" w:hAnsi="Times New Roman"/>
                <w:iCs/>
                <w:spacing w:val="-6"/>
                <w:sz w:val="24"/>
              </w:rPr>
              <w:t>ФЗ от 29.11.2010 № 326-ФЗ</w:t>
            </w:r>
          </w:p>
        </w:tc>
        <w:tc>
          <w:tcPr>
            <w:tcW w:w="992" w:type="dxa"/>
            <w:shd w:val="clear" w:color="auto" w:fill="auto"/>
          </w:tcPr>
          <w:p w14:paraId="441D123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23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3F"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15.33.1 КоАП РФ*</w:t>
            </w:r>
          </w:p>
        </w:tc>
        <w:tc>
          <w:tcPr>
            <w:tcW w:w="1275" w:type="dxa"/>
            <w:shd w:val="clear" w:color="auto" w:fill="auto"/>
          </w:tcPr>
          <w:p w14:paraId="441D124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41"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24B" w14:textId="77777777" w:rsidTr="00602FC6">
        <w:tc>
          <w:tcPr>
            <w:tcW w:w="964" w:type="dxa"/>
            <w:shd w:val="clear" w:color="auto" w:fill="auto"/>
          </w:tcPr>
          <w:p w14:paraId="441D1243"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1.2.86</w:t>
            </w:r>
          </w:p>
        </w:tc>
        <w:tc>
          <w:tcPr>
            <w:tcW w:w="4678" w:type="dxa"/>
            <w:shd w:val="clear" w:color="auto" w:fill="auto"/>
          </w:tcPr>
          <w:p w14:paraId="441D124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Несвоевременное или неполное исполнение судебного акта, предусматривающего обращение взыскания на средства бюджета бюджетной системы РФ</w:t>
            </w:r>
          </w:p>
        </w:tc>
        <w:tc>
          <w:tcPr>
            <w:tcW w:w="4111" w:type="dxa"/>
            <w:tcBorders>
              <w:bottom w:val="single" w:sz="4" w:space="0" w:color="auto"/>
            </w:tcBorders>
            <w:shd w:val="clear" w:color="auto" w:fill="auto"/>
          </w:tcPr>
          <w:p w14:paraId="441D1245" w14:textId="77777777" w:rsidR="00D27E2D" w:rsidRPr="00C53171" w:rsidRDefault="00D27E2D" w:rsidP="005D585B">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Ст. 242.2 БК РФ</w:t>
            </w:r>
          </w:p>
        </w:tc>
        <w:tc>
          <w:tcPr>
            <w:tcW w:w="992" w:type="dxa"/>
            <w:tcBorders>
              <w:bottom w:val="single" w:sz="4" w:space="0" w:color="auto"/>
            </w:tcBorders>
            <w:shd w:val="clear" w:color="auto" w:fill="auto"/>
          </w:tcPr>
          <w:p w14:paraId="441D124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single" w:sz="4" w:space="0" w:color="auto"/>
            </w:tcBorders>
            <w:shd w:val="clear" w:color="auto" w:fill="auto"/>
          </w:tcPr>
          <w:p w14:paraId="441D124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24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tcBorders>
              <w:bottom w:val="single" w:sz="4" w:space="0" w:color="auto"/>
            </w:tcBorders>
            <w:shd w:val="clear" w:color="auto" w:fill="auto"/>
          </w:tcPr>
          <w:p w14:paraId="441D1249" w14:textId="77777777" w:rsidR="00D27E2D" w:rsidRPr="00C53171" w:rsidRDefault="00D27E2D" w:rsidP="005D585B">
            <w:pPr>
              <w:widowControl w:val="0"/>
              <w:spacing w:after="0" w:line="228" w:lineRule="auto"/>
              <w:ind w:left="-57" w:right="-57"/>
              <w:jc w:val="both"/>
              <w:rPr>
                <w:rFonts w:ascii="Times New Roman" w:hAnsi="Times New Roman"/>
                <w:bCs/>
                <w:spacing w:val="-4"/>
                <w:sz w:val="24"/>
              </w:rPr>
            </w:pPr>
            <w:r w:rsidRPr="00C53171">
              <w:rPr>
                <w:rFonts w:ascii="Times New Roman" w:hAnsi="Times New Roman"/>
                <w:i/>
                <w:spacing w:val="-4"/>
                <w:sz w:val="24"/>
              </w:rPr>
              <w:t>Избыточные расходы бюджетных средств</w:t>
            </w:r>
            <w:r w:rsidRPr="00C53171">
              <w:rPr>
                <w:rFonts w:ascii="Times New Roman" w:hAnsi="Times New Roman"/>
                <w:spacing w:val="-4"/>
                <w:sz w:val="24"/>
              </w:rPr>
              <w:t>**</w:t>
            </w:r>
            <w:r w:rsidRPr="00C53171">
              <w:rPr>
                <w:rStyle w:val="ad"/>
                <w:rFonts w:ascii="Times New Roman" w:hAnsi="Times New Roman"/>
              </w:rPr>
              <w:footnoteReference w:id="145"/>
            </w:r>
          </w:p>
        </w:tc>
        <w:tc>
          <w:tcPr>
            <w:tcW w:w="1589" w:type="dxa"/>
            <w:tcBorders>
              <w:bottom w:val="single" w:sz="4" w:space="0" w:color="auto"/>
            </w:tcBorders>
            <w:shd w:val="clear" w:color="auto" w:fill="auto"/>
          </w:tcPr>
          <w:p w14:paraId="441D124A"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Размер штрафа (процентов) за несвоевременное исполнение решения суда</w:t>
            </w:r>
          </w:p>
        </w:tc>
      </w:tr>
      <w:tr w:rsidR="00D27E2D" w:rsidRPr="00C53171" w14:paraId="441D1254" w14:textId="77777777" w:rsidTr="00602FC6">
        <w:tc>
          <w:tcPr>
            <w:tcW w:w="964" w:type="dxa"/>
            <w:shd w:val="clear" w:color="auto" w:fill="auto"/>
          </w:tcPr>
          <w:p w14:paraId="441D124C" w14:textId="77777777" w:rsidR="00D27E2D" w:rsidRPr="00C53171" w:rsidRDefault="00D27E2D" w:rsidP="005D585B">
            <w:pPr>
              <w:spacing w:after="0" w:line="228" w:lineRule="auto"/>
              <w:ind w:left="-57" w:right="-57"/>
              <w:jc w:val="center"/>
              <w:rPr>
                <w:spacing w:val="-4"/>
                <w:sz w:val="24"/>
                <w:szCs w:val="24"/>
              </w:rPr>
            </w:pPr>
            <w:r w:rsidRPr="00C53171">
              <w:rPr>
                <w:rFonts w:ascii="Times New Roman" w:hAnsi="Times New Roman"/>
                <w:spacing w:val="-4"/>
                <w:sz w:val="24"/>
                <w:szCs w:val="24"/>
              </w:rPr>
              <w:t>1.2.87</w:t>
            </w:r>
          </w:p>
        </w:tc>
        <w:tc>
          <w:tcPr>
            <w:tcW w:w="4678" w:type="dxa"/>
            <w:shd w:val="clear" w:color="auto" w:fill="auto"/>
          </w:tcPr>
          <w:p w14:paraId="441D124D" w14:textId="77777777" w:rsidR="00D27E2D" w:rsidRPr="00C53171" w:rsidRDefault="00D27E2D" w:rsidP="005D585B">
            <w:pPr>
              <w:keepNext/>
              <w:keepLines/>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и условий выдачи государственных жилищных сертификатов</w:t>
            </w:r>
          </w:p>
        </w:tc>
        <w:tc>
          <w:tcPr>
            <w:tcW w:w="4111" w:type="dxa"/>
            <w:tcBorders>
              <w:tl2br w:val="single" w:sz="4" w:space="0" w:color="auto"/>
              <w:tr2bl w:val="single" w:sz="4" w:space="0" w:color="auto"/>
            </w:tcBorders>
            <w:shd w:val="clear" w:color="auto" w:fill="auto"/>
          </w:tcPr>
          <w:p w14:paraId="441D124E" w14:textId="77777777" w:rsidR="00D27E2D" w:rsidRPr="00C53171" w:rsidRDefault="00D27E2D" w:rsidP="005D585B">
            <w:pPr>
              <w:widowControl w:val="0"/>
              <w:spacing w:after="0" w:line="228" w:lineRule="auto"/>
              <w:ind w:left="-57" w:right="-57"/>
              <w:jc w:val="both"/>
              <w:rPr>
                <w:rFonts w:ascii="Times New Roman" w:hAnsi="Times New Roman"/>
                <w:spacing w:val="-6"/>
                <w:sz w:val="24"/>
                <w:lang w:eastAsia="ru-RU"/>
              </w:rPr>
            </w:pPr>
          </w:p>
        </w:tc>
        <w:tc>
          <w:tcPr>
            <w:tcW w:w="992" w:type="dxa"/>
            <w:tcBorders>
              <w:tl2br w:val="single" w:sz="4" w:space="0" w:color="auto"/>
              <w:tr2bl w:val="single" w:sz="4" w:space="0" w:color="auto"/>
            </w:tcBorders>
            <w:shd w:val="clear" w:color="auto" w:fill="auto"/>
          </w:tcPr>
          <w:p w14:paraId="441D124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25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25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tcBorders>
              <w:tl2br w:val="single" w:sz="4" w:space="0" w:color="auto"/>
              <w:tr2bl w:val="single" w:sz="4" w:space="0" w:color="auto"/>
            </w:tcBorders>
            <w:shd w:val="clear" w:color="auto" w:fill="auto"/>
          </w:tcPr>
          <w:p w14:paraId="441D125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253"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25D" w14:textId="77777777" w:rsidTr="00602FC6">
        <w:tc>
          <w:tcPr>
            <w:tcW w:w="964" w:type="dxa"/>
            <w:shd w:val="clear" w:color="auto" w:fill="auto"/>
          </w:tcPr>
          <w:p w14:paraId="441D1255"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1.2.87.1</w:t>
            </w:r>
          </w:p>
        </w:tc>
        <w:tc>
          <w:tcPr>
            <w:tcW w:w="4678" w:type="dxa"/>
            <w:shd w:val="clear" w:color="auto" w:fill="auto"/>
          </w:tcPr>
          <w:p w14:paraId="441D125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Выдача государственных жилищных сертификатов лицам, не имеющим оснований для их получения</w:t>
            </w:r>
          </w:p>
        </w:tc>
        <w:tc>
          <w:tcPr>
            <w:tcW w:w="4111" w:type="dxa"/>
            <w:shd w:val="clear" w:color="auto" w:fill="auto"/>
          </w:tcPr>
          <w:p w14:paraId="441D1257" w14:textId="77777777" w:rsidR="00D27E2D" w:rsidRPr="00C53171" w:rsidRDefault="00D27E2D" w:rsidP="005D585B">
            <w:pPr>
              <w:widowControl w:val="0"/>
              <w:spacing w:after="0" w:line="228" w:lineRule="auto"/>
              <w:ind w:left="-57" w:right="-57"/>
              <w:jc w:val="both"/>
              <w:rPr>
                <w:rFonts w:ascii="Times New Roman" w:hAnsi="Times New Roman"/>
                <w:spacing w:val="-6"/>
                <w:sz w:val="24"/>
                <w:lang w:eastAsia="ru-RU"/>
              </w:rPr>
            </w:pPr>
            <w:r w:rsidRPr="00C53171">
              <w:rPr>
                <w:rFonts w:ascii="Times New Roman" w:hAnsi="Times New Roman"/>
                <w:spacing w:val="-6"/>
                <w:sz w:val="24"/>
                <w:lang w:eastAsia="ru-RU"/>
              </w:rPr>
              <w:t>П. 2 ППРФ от 07.06.1995 № 561</w:t>
            </w:r>
            <w:r w:rsidRPr="00C53171">
              <w:rPr>
                <w:rStyle w:val="ad"/>
                <w:rFonts w:ascii="Times New Roman" w:hAnsi="Times New Roman"/>
              </w:rPr>
              <w:footnoteReference w:id="146"/>
            </w:r>
            <w:r w:rsidRPr="00C53171">
              <w:rPr>
                <w:rFonts w:ascii="Times New Roman" w:hAnsi="Times New Roman"/>
                <w:spacing w:val="-6"/>
                <w:sz w:val="24"/>
                <w:lang w:eastAsia="ru-RU"/>
              </w:rPr>
              <w:t xml:space="preserve"> </w:t>
            </w:r>
          </w:p>
        </w:tc>
        <w:tc>
          <w:tcPr>
            <w:tcW w:w="992" w:type="dxa"/>
            <w:shd w:val="clear" w:color="auto" w:fill="auto"/>
          </w:tcPr>
          <w:p w14:paraId="441D125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25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8.1 </w:t>
            </w:r>
          </w:p>
        </w:tc>
        <w:tc>
          <w:tcPr>
            <w:tcW w:w="1134" w:type="dxa"/>
            <w:shd w:val="clear" w:color="auto" w:fill="auto"/>
          </w:tcPr>
          <w:p w14:paraId="441D125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5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25C"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Стоимость жилого помещения</w:t>
            </w:r>
          </w:p>
        </w:tc>
      </w:tr>
      <w:tr w:rsidR="00D27E2D" w:rsidRPr="00C53171" w14:paraId="441D1266" w14:textId="77777777" w:rsidTr="00602FC6">
        <w:tc>
          <w:tcPr>
            <w:tcW w:w="964" w:type="dxa"/>
            <w:shd w:val="clear" w:color="auto" w:fill="auto"/>
          </w:tcPr>
          <w:p w14:paraId="441D125E"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1.2.87.2</w:t>
            </w:r>
          </w:p>
        </w:tc>
        <w:tc>
          <w:tcPr>
            <w:tcW w:w="4678" w:type="dxa"/>
            <w:shd w:val="clear" w:color="auto" w:fill="auto"/>
          </w:tcPr>
          <w:p w14:paraId="441D125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Выдача государственных жилищных сертификатов с превышением нормативов</w:t>
            </w:r>
          </w:p>
        </w:tc>
        <w:tc>
          <w:tcPr>
            <w:tcW w:w="4111" w:type="dxa"/>
            <w:shd w:val="clear" w:color="auto" w:fill="auto"/>
          </w:tcPr>
          <w:p w14:paraId="441D1260" w14:textId="2A42B953" w:rsidR="00D27E2D" w:rsidRPr="00C53171" w:rsidRDefault="00D27E2D" w:rsidP="005D585B">
            <w:pPr>
              <w:widowControl w:val="0"/>
              <w:spacing w:after="0" w:line="228" w:lineRule="auto"/>
              <w:ind w:left="-57" w:right="-57"/>
              <w:jc w:val="both"/>
              <w:rPr>
                <w:rFonts w:ascii="Times New Roman" w:hAnsi="Times New Roman"/>
                <w:spacing w:val="-6"/>
                <w:sz w:val="24"/>
                <w:lang w:eastAsia="ru-RU"/>
              </w:rPr>
            </w:pPr>
            <w:r w:rsidRPr="00C53171">
              <w:rPr>
                <w:rFonts w:ascii="Times New Roman" w:hAnsi="Times New Roman"/>
                <w:spacing w:val="-6"/>
                <w:sz w:val="24"/>
                <w:lang w:eastAsia="ru-RU"/>
              </w:rPr>
              <w:t xml:space="preserve">Абзац 1 п. 2 ППРФ от 07.06.1995 </w:t>
            </w:r>
            <w:r w:rsidR="00325CE6" w:rsidRPr="00C53171">
              <w:rPr>
                <w:rFonts w:ascii="Times New Roman" w:hAnsi="Times New Roman"/>
                <w:spacing w:val="-6"/>
                <w:sz w:val="24"/>
                <w:lang w:eastAsia="ru-RU"/>
              </w:rPr>
              <w:br/>
            </w:r>
            <w:r w:rsidRPr="00C53171">
              <w:rPr>
                <w:rFonts w:ascii="Times New Roman" w:hAnsi="Times New Roman"/>
                <w:spacing w:val="-6"/>
                <w:sz w:val="24"/>
                <w:lang w:eastAsia="ru-RU"/>
              </w:rPr>
              <w:t>№ 561</w:t>
            </w:r>
            <w:r w:rsidRPr="00C53171">
              <w:rPr>
                <w:rStyle w:val="ad"/>
                <w:rFonts w:ascii="Times New Roman" w:hAnsi="Times New Roman"/>
              </w:rPr>
              <w:footnoteReference w:id="147"/>
            </w:r>
          </w:p>
        </w:tc>
        <w:tc>
          <w:tcPr>
            <w:tcW w:w="992" w:type="dxa"/>
            <w:shd w:val="clear" w:color="auto" w:fill="auto"/>
          </w:tcPr>
          <w:p w14:paraId="441D126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26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6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6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265"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Разница между стоимостью жилого помещения по выданному сертификату и по нормативу</w:t>
            </w:r>
          </w:p>
        </w:tc>
      </w:tr>
      <w:tr w:rsidR="00D27E2D" w:rsidRPr="00C53171" w14:paraId="441D1270" w14:textId="77777777" w:rsidTr="00602FC6">
        <w:tc>
          <w:tcPr>
            <w:tcW w:w="964" w:type="dxa"/>
            <w:shd w:val="clear" w:color="auto" w:fill="auto"/>
          </w:tcPr>
          <w:p w14:paraId="441D1267"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1.2.87.3</w:t>
            </w:r>
          </w:p>
        </w:tc>
        <w:tc>
          <w:tcPr>
            <w:tcW w:w="4678" w:type="dxa"/>
            <w:shd w:val="clear" w:color="auto" w:fill="auto"/>
          </w:tcPr>
          <w:p w14:paraId="441D126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Иные нарушения порядка выдачи государственных жилищных сертификатов </w:t>
            </w:r>
          </w:p>
          <w:p w14:paraId="441D1269"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 xml:space="preserve">(кроме указанных в </w:t>
            </w:r>
            <w:proofErr w:type="spellStart"/>
            <w:r w:rsidRPr="00C53171">
              <w:rPr>
                <w:rFonts w:ascii="Times New Roman" w:hAnsi="Times New Roman"/>
                <w:spacing w:val="-4"/>
                <w:szCs w:val="20"/>
              </w:rPr>
              <w:t>п.п</w:t>
            </w:r>
            <w:proofErr w:type="spellEnd"/>
            <w:r w:rsidRPr="00C53171">
              <w:rPr>
                <w:rFonts w:ascii="Times New Roman" w:hAnsi="Times New Roman"/>
                <w:spacing w:val="-4"/>
                <w:szCs w:val="20"/>
              </w:rPr>
              <w:t>. 1.2.87.1 и 1.2.87.2)</w:t>
            </w:r>
          </w:p>
        </w:tc>
        <w:tc>
          <w:tcPr>
            <w:tcW w:w="4111" w:type="dxa"/>
            <w:shd w:val="clear" w:color="auto" w:fill="auto"/>
          </w:tcPr>
          <w:p w14:paraId="441D126A" w14:textId="77777777" w:rsidR="00D27E2D" w:rsidRPr="00C53171" w:rsidRDefault="00D27E2D" w:rsidP="005D585B">
            <w:pPr>
              <w:widowControl w:val="0"/>
              <w:spacing w:after="0" w:line="228" w:lineRule="auto"/>
              <w:ind w:left="-57" w:right="-57"/>
              <w:jc w:val="both"/>
              <w:rPr>
                <w:rFonts w:ascii="Times New Roman" w:hAnsi="Times New Roman"/>
                <w:spacing w:val="-6"/>
                <w:sz w:val="24"/>
                <w:lang w:eastAsia="ru-RU"/>
              </w:rPr>
            </w:pPr>
            <w:r w:rsidRPr="00C53171">
              <w:rPr>
                <w:rFonts w:ascii="Times New Roman" w:hAnsi="Times New Roman"/>
                <w:spacing w:val="-6"/>
                <w:sz w:val="24"/>
              </w:rPr>
              <w:t>ППМ от 11.05.2010 № 388-ПП</w:t>
            </w:r>
            <w:r w:rsidRPr="00C53171">
              <w:rPr>
                <w:rStyle w:val="ad"/>
                <w:rFonts w:ascii="Times New Roman" w:hAnsi="Times New Roman"/>
              </w:rPr>
              <w:footnoteReference w:id="148"/>
            </w:r>
          </w:p>
        </w:tc>
        <w:tc>
          <w:tcPr>
            <w:tcW w:w="992" w:type="dxa"/>
            <w:shd w:val="clear" w:color="auto" w:fill="auto"/>
          </w:tcPr>
          <w:p w14:paraId="441D126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26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6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6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6F"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7B" w14:textId="77777777" w:rsidTr="00602FC6">
        <w:tc>
          <w:tcPr>
            <w:tcW w:w="964" w:type="dxa"/>
            <w:shd w:val="clear" w:color="auto" w:fill="auto"/>
          </w:tcPr>
          <w:p w14:paraId="441D1271"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1.2.88</w:t>
            </w:r>
          </w:p>
        </w:tc>
        <w:tc>
          <w:tcPr>
            <w:tcW w:w="4678" w:type="dxa"/>
            <w:shd w:val="clear" w:color="auto" w:fill="auto"/>
          </w:tcPr>
          <w:p w14:paraId="441D127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выпуска и погашения государственных жилищных сертификатов</w:t>
            </w:r>
          </w:p>
        </w:tc>
        <w:tc>
          <w:tcPr>
            <w:tcW w:w="4111" w:type="dxa"/>
            <w:shd w:val="clear" w:color="auto" w:fill="auto"/>
          </w:tcPr>
          <w:p w14:paraId="441D1273" w14:textId="29DAC2D9"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bCs/>
                <w:spacing w:val="-6"/>
                <w:sz w:val="24"/>
              </w:rPr>
              <w:t>П.п</w:t>
            </w:r>
            <w:proofErr w:type="spellEnd"/>
            <w:r w:rsidRPr="00C53171">
              <w:rPr>
                <w:rFonts w:ascii="Times New Roman" w:hAnsi="Times New Roman"/>
                <w:bCs/>
                <w:spacing w:val="-6"/>
                <w:sz w:val="24"/>
              </w:rPr>
              <w:t xml:space="preserve">. 4, 6, 9 - 12, 14 - 16, 18, 23 - 25 Порядка, утв. </w:t>
            </w:r>
            <w:r w:rsidR="00325CE6" w:rsidRPr="00C53171">
              <w:rPr>
                <w:rFonts w:ascii="Times New Roman" w:hAnsi="Times New Roman"/>
                <w:spacing w:val="-6"/>
                <w:sz w:val="24"/>
              </w:rPr>
              <w:t>ППРФ от 09.10.1995</w:t>
            </w:r>
            <w:r w:rsidR="00325CE6" w:rsidRPr="00C53171">
              <w:rPr>
                <w:rFonts w:ascii="Times New Roman" w:hAnsi="Times New Roman"/>
                <w:spacing w:val="-6"/>
                <w:sz w:val="24"/>
              </w:rPr>
              <w:br/>
            </w:r>
            <w:r w:rsidRPr="00C53171">
              <w:rPr>
                <w:rFonts w:ascii="Times New Roman" w:hAnsi="Times New Roman"/>
                <w:spacing w:val="-6"/>
                <w:sz w:val="24"/>
              </w:rPr>
              <w:t>№ 982</w:t>
            </w:r>
            <w:r w:rsidRPr="00C53171">
              <w:rPr>
                <w:rStyle w:val="ad"/>
                <w:rFonts w:ascii="Times New Roman" w:hAnsi="Times New Roman"/>
              </w:rPr>
              <w:footnoteReference w:id="149"/>
            </w:r>
            <w:r w:rsidRPr="00C53171">
              <w:rPr>
                <w:rFonts w:ascii="Times New Roman" w:hAnsi="Times New Roman"/>
                <w:spacing w:val="-6"/>
                <w:sz w:val="24"/>
              </w:rPr>
              <w:t>;</w:t>
            </w:r>
          </w:p>
          <w:p w14:paraId="441D1274"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ППМ от 11.05.2010 № 388-ПП</w:t>
            </w:r>
          </w:p>
        </w:tc>
        <w:tc>
          <w:tcPr>
            <w:tcW w:w="992" w:type="dxa"/>
            <w:shd w:val="clear" w:color="auto" w:fill="auto"/>
          </w:tcPr>
          <w:p w14:paraId="441D127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7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7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7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 </w:t>
            </w:r>
          </w:p>
        </w:tc>
        <w:tc>
          <w:tcPr>
            <w:tcW w:w="1275" w:type="dxa"/>
            <w:shd w:val="clear" w:color="auto" w:fill="auto"/>
          </w:tcPr>
          <w:p w14:paraId="441D127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7A"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84" w14:textId="77777777" w:rsidTr="00602FC6">
        <w:tc>
          <w:tcPr>
            <w:tcW w:w="964" w:type="dxa"/>
            <w:shd w:val="clear" w:color="auto" w:fill="auto"/>
          </w:tcPr>
          <w:p w14:paraId="441D127C"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1.2.90</w:t>
            </w:r>
          </w:p>
        </w:tc>
        <w:tc>
          <w:tcPr>
            <w:tcW w:w="4678" w:type="dxa"/>
            <w:shd w:val="clear" w:color="auto" w:fill="auto"/>
          </w:tcPr>
          <w:p w14:paraId="441D127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Неправомерное использование доходов, полученных сверх утвержденных законом (решением) о бюджете</w:t>
            </w:r>
          </w:p>
        </w:tc>
        <w:tc>
          <w:tcPr>
            <w:tcW w:w="4111" w:type="dxa"/>
            <w:shd w:val="clear" w:color="auto" w:fill="auto"/>
          </w:tcPr>
          <w:p w14:paraId="441D127E" w14:textId="77777777" w:rsidR="00D27E2D" w:rsidRPr="00C53171" w:rsidRDefault="00D27E2D" w:rsidP="00E6447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2, 3 ст. 232 БК РФ;</w:t>
            </w:r>
            <w:r w:rsidR="00E6447E" w:rsidRPr="00C53171">
              <w:rPr>
                <w:rFonts w:ascii="Times New Roman" w:hAnsi="Times New Roman"/>
                <w:spacing w:val="-6"/>
                <w:sz w:val="24"/>
              </w:rPr>
              <w:t xml:space="preserve"> </w:t>
            </w:r>
            <w:r w:rsidRPr="00C53171">
              <w:rPr>
                <w:rFonts w:ascii="Times New Roman" w:hAnsi="Times New Roman"/>
                <w:spacing w:val="-6"/>
                <w:sz w:val="24"/>
              </w:rPr>
              <w:t>п. 6.2 РПМ от 16.12.2002 № 1961-РП</w:t>
            </w:r>
            <w:r w:rsidRPr="00C53171">
              <w:rPr>
                <w:rStyle w:val="ad"/>
                <w:rFonts w:ascii="Times New Roman" w:hAnsi="Times New Roman"/>
              </w:rPr>
              <w:footnoteReference w:id="150"/>
            </w:r>
            <w:r w:rsidR="005D0AA1" w:rsidRPr="00C53171">
              <w:rPr>
                <w:rFonts w:ascii="Times New Roman" w:hAnsi="Times New Roman"/>
                <w:spacing w:val="-6"/>
                <w:sz w:val="24"/>
              </w:rPr>
              <w:t xml:space="preserve"> (до 14.08.2016)</w:t>
            </w:r>
          </w:p>
        </w:tc>
        <w:tc>
          <w:tcPr>
            <w:tcW w:w="992" w:type="dxa"/>
            <w:shd w:val="clear" w:color="auto" w:fill="auto"/>
          </w:tcPr>
          <w:p w14:paraId="441D127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280" w14:textId="77777777" w:rsidR="00D27E2D" w:rsidRPr="00C53171" w:rsidDel="00006842"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81" w14:textId="77777777" w:rsidR="00D27E2D" w:rsidRPr="00C53171" w:rsidDel="00006842"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82" w14:textId="77777777" w:rsidR="00D27E2D" w:rsidRPr="00C53171" w:rsidDel="00006842"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83" w14:textId="77777777" w:rsidR="00D27E2D" w:rsidRPr="00C53171" w:rsidDel="00006842"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8E" w14:textId="77777777" w:rsidTr="00602FC6">
        <w:tc>
          <w:tcPr>
            <w:tcW w:w="964" w:type="dxa"/>
            <w:shd w:val="clear" w:color="auto" w:fill="auto"/>
          </w:tcPr>
          <w:p w14:paraId="441D1285"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1.2.91</w:t>
            </w:r>
          </w:p>
        </w:tc>
        <w:tc>
          <w:tcPr>
            <w:tcW w:w="4678" w:type="dxa"/>
            <w:shd w:val="clear" w:color="auto" w:fill="auto"/>
          </w:tcPr>
          <w:p w14:paraId="441D128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Непредставление или представление с нарушением сроков бюджетной отчетности, либо представление заведомо недостоверной бюджетной отчетности, нарушение порядка составления и предоставления отчета об исполнении бюджетов бюджетной системы РФ</w:t>
            </w:r>
          </w:p>
        </w:tc>
        <w:tc>
          <w:tcPr>
            <w:tcW w:w="4111" w:type="dxa"/>
            <w:shd w:val="clear" w:color="auto" w:fill="auto"/>
          </w:tcPr>
          <w:p w14:paraId="441D128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264.2-264.3 БК РФ; Приказ Минфина РФ от 01.07.2013 г. № 65н; Приказ Минфина РФ от 28.12.2010 № 191н</w:t>
            </w:r>
            <w:r w:rsidRPr="00C53171">
              <w:rPr>
                <w:rStyle w:val="ad"/>
                <w:rFonts w:ascii="Times New Roman" w:hAnsi="Times New Roman"/>
              </w:rPr>
              <w:footnoteReference w:id="151"/>
            </w:r>
            <w:r w:rsidRPr="00C53171">
              <w:rPr>
                <w:rFonts w:ascii="Times New Roman" w:hAnsi="Times New Roman"/>
                <w:spacing w:val="-6"/>
                <w:sz w:val="24"/>
              </w:rPr>
              <w:t xml:space="preserve">; </w:t>
            </w:r>
          </w:p>
          <w:p w14:paraId="441D1288" w14:textId="70D967F3" w:rsidR="00D27E2D" w:rsidRPr="00C53171" w:rsidRDefault="00D27E2D" w:rsidP="00202310">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41, 42 ЗГМ от 10.09.2008 № 39; приказ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31.12.2014 № 242 </w:t>
            </w:r>
            <w:r w:rsidR="005747BB" w:rsidRPr="00C53171">
              <w:rPr>
                <w:rFonts w:ascii="Times New Roman" w:hAnsi="Times New Roman"/>
                <w:spacing w:val="-6"/>
                <w:sz w:val="24"/>
              </w:rPr>
              <w:t xml:space="preserve">(до 30.12.2015); приказ </w:t>
            </w:r>
            <w:proofErr w:type="spellStart"/>
            <w:r w:rsidR="005747BB" w:rsidRPr="00C53171">
              <w:rPr>
                <w:rFonts w:ascii="Times New Roman" w:hAnsi="Times New Roman"/>
                <w:spacing w:val="-6"/>
                <w:sz w:val="24"/>
              </w:rPr>
              <w:t>Депфина</w:t>
            </w:r>
            <w:proofErr w:type="spellEnd"/>
            <w:r w:rsidR="005747BB" w:rsidRPr="00C53171">
              <w:rPr>
                <w:rFonts w:ascii="Times New Roman" w:hAnsi="Times New Roman"/>
                <w:spacing w:val="-6"/>
                <w:sz w:val="24"/>
              </w:rPr>
              <w:t xml:space="preserve"> города Москвы от 31.12.2015 </w:t>
            </w:r>
            <w:r w:rsidR="005747BB" w:rsidRPr="00C53171">
              <w:rPr>
                <w:rFonts w:ascii="Times New Roman" w:hAnsi="Times New Roman"/>
                <w:spacing w:val="-6"/>
                <w:sz w:val="24"/>
              </w:rPr>
              <w:br/>
              <w:t>№ 290</w:t>
            </w:r>
            <w:r w:rsidR="005747BB" w:rsidRPr="00C53171">
              <w:rPr>
                <w:rStyle w:val="ad"/>
                <w:rFonts w:ascii="Times New Roman" w:hAnsi="Times New Roman"/>
                <w:spacing w:val="-6"/>
                <w:sz w:val="24"/>
              </w:rPr>
              <w:footnoteReference w:id="152"/>
            </w:r>
            <w:r w:rsidR="000C76CE" w:rsidRPr="00C53171">
              <w:rPr>
                <w:rFonts w:ascii="Times New Roman" w:hAnsi="Times New Roman"/>
                <w:spacing w:val="-6"/>
                <w:sz w:val="24"/>
              </w:rPr>
              <w:t xml:space="preserve">(до 29.12.2016); приказ </w:t>
            </w:r>
            <w:proofErr w:type="spellStart"/>
            <w:r w:rsidR="000C76CE" w:rsidRPr="00C53171">
              <w:rPr>
                <w:rFonts w:ascii="Times New Roman" w:hAnsi="Times New Roman"/>
                <w:spacing w:val="-6"/>
                <w:sz w:val="24"/>
              </w:rPr>
              <w:t>Депфина</w:t>
            </w:r>
            <w:proofErr w:type="spellEnd"/>
            <w:r w:rsidR="000C76CE" w:rsidRPr="00C53171">
              <w:rPr>
                <w:rFonts w:ascii="Times New Roman" w:hAnsi="Times New Roman"/>
                <w:spacing w:val="-6"/>
                <w:sz w:val="24"/>
              </w:rPr>
              <w:t xml:space="preserve"> города Москвы от 30.12.2016 </w:t>
            </w:r>
            <w:r w:rsidR="00325CE6" w:rsidRPr="00C53171">
              <w:rPr>
                <w:rFonts w:ascii="Times New Roman" w:hAnsi="Times New Roman"/>
                <w:spacing w:val="-6"/>
                <w:sz w:val="24"/>
              </w:rPr>
              <w:br/>
            </w:r>
            <w:r w:rsidR="000C76CE" w:rsidRPr="00C53171">
              <w:rPr>
                <w:rFonts w:ascii="Times New Roman" w:hAnsi="Times New Roman"/>
                <w:spacing w:val="-6"/>
                <w:sz w:val="24"/>
              </w:rPr>
              <w:t>№ 337</w:t>
            </w:r>
            <w:r w:rsidR="000C76CE" w:rsidRPr="00C53171">
              <w:rPr>
                <w:rStyle w:val="ad"/>
                <w:rFonts w:ascii="Times New Roman" w:hAnsi="Times New Roman"/>
                <w:spacing w:val="-6"/>
                <w:sz w:val="24"/>
              </w:rPr>
              <w:footnoteReference w:id="153"/>
            </w:r>
            <w:r w:rsidR="00A31054" w:rsidRPr="00C53171">
              <w:rPr>
                <w:rFonts w:ascii="Times New Roman" w:hAnsi="Times New Roman"/>
                <w:spacing w:val="-6"/>
                <w:sz w:val="24"/>
              </w:rPr>
              <w:t xml:space="preserve">; </w:t>
            </w:r>
          </w:p>
        </w:tc>
        <w:tc>
          <w:tcPr>
            <w:tcW w:w="992" w:type="dxa"/>
            <w:shd w:val="clear" w:color="auto" w:fill="auto"/>
          </w:tcPr>
          <w:p w14:paraId="441D128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28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8B" w14:textId="77777777" w:rsidR="00D27E2D" w:rsidRPr="00C53171" w:rsidRDefault="00D27E2D" w:rsidP="005D585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15.15.6 КоАП РФ</w:t>
            </w:r>
          </w:p>
        </w:tc>
        <w:tc>
          <w:tcPr>
            <w:tcW w:w="1275" w:type="dxa"/>
            <w:shd w:val="clear" w:color="auto" w:fill="auto"/>
          </w:tcPr>
          <w:p w14:paraId="441D128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8D"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98" w14:textId="77777777" w:rsidTr="00602FC6">
        <w:tc>
          <w:tcPr>
            <w:tcW w:w="964" w:type="dxa"/>
            <w:shd w:val="clear" w:color="auto" w:fill="auto"/>
          </w:tcPr>
          <w:p w14:paraId="441D128F"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1.2.92</w:t>
            </w:r>
          </w:p>
        </w:tc>
        <w:tc>
          <w:tcPr>
            <w:tcW w:w="4678" w:type="dxa"/>
            <w:shd w:val="clear" w:color="auto" w:fill="auto"/>
          </w:tcPr>
          <w:p w14:paraId="441D129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Непредставление отчета об использовании бюджетных ассигнований резервных фондов исполнительных органов государственной власти (местных администраций), прилагаемого к ежеквартальному и годовому отчетам об исполнении соответствующего бюджета.</w:t>
            </w:r>
          </w:p>
        </w:tc>
        <w:tc>
          <w:tcPr>
            <w:tcW w:w="4111" w:type="dxa"/>
            <w:shd w:val="clear" w:color="auto" w:fill="auto"/>
          </w:tcPr>
          <w:p w14:paraId="441D1291"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7 ст.81 БК РФ;</w:t>
            </w:r>
            <w:r w:rsidR="00E6447E" w:rsidRPr="00C53171">
              <w:rPr>
                <w:rFonts w:ascii="Times New Roman" w:hAnsi="Times New Roman"/>
                <w:spacing w:val="-6"/>
                <w:sz w:val="24"/>
              </w:rPr>
              <w:t xml:space="preserve"> </w:t>
            </w:r>
            <w:r w:rsidRPr="00C53171">
              <w:rPr>
                <w:rFonts w:ascii="Times New Roman" w:hAnsi="Times New Roman"/>
                <w:spacing w:val="-6"/>
                <w:sz w:val="24"/>
              </w:rPr>
              <w:t>ст. 42 ЗГМ от 10.09.2008 № 39; п. 7 Положения, утв. ППМ от 06.12.2005 № 976</w:t>
            </w:r>
            <w:r w:rsidRPr="00C53171">
              <w:rPr>
                <w:rFonts w:ascii="Times New Roman" w:hAnsi="Times New Roman"/>
                <w:spacing w:val="-6"/>
                <w:sz w:val="24"/>
              </w:rPr>
              <w:noBreakHyphen/>
              <w:t>ПП</w:t>
            </w:r>
          </w:p>
          <w:p w14:paraId="441D1292"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29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29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9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9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97"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A2" w14:textId="77777777" w:rsidTr="00602FC6">
        <w:tc>
          <w:tcPr>
            <w:tcW w:w="964" w:type="dxa"/>
            <w:shd w:val="clear" w:color="auto" w:fill="auto"/>
          </w:tcPr>
          <w:p w14:paraId="441D1299"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1.2.93</w:t>
            </w:r>
          </w:p>
        </w:tc>
        <w:tc>
          <w:tcPr>
            <w:tcW w:w="4678" w:type="dxa"/>
            <w:shd w:val="clear" w:color="auto" w:fill="auto"/>
          </w:tcPr>
          <w:p w14:paraId="441D129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Непредставление или представление с нарушением сроков отчетности, либо представление заведомо недостоверной отчетности бюджетных и автономных учреждений</w:t>
            </w:r>
          </w:p>
          <w:p w14:paraId="441D129B" w14:textId="77777777" w:rsidR="00D27E2D" w:rsidRPr="00C53171" w:rsidRDefault="00D27E2D" w:rsidP="005D585B">
            <w:pPr>
              <w:widowControl w:val="0"/>
              <w:spacing w:after="0" w:line="228" w:lineRule="auto"/>
              <w:ind w:right="-57"/>
              <w:jc w:val="both"/>
              <w:rPr>
                <w:rFonts w:ascii="Times New Roman" w:hAnsi="Times New Roman"/>
                <w:spacing w:val="-4"/>
                <w:sz w:val="24"/>
              </w:rPr>
            </w:pPr>
          </w:p>
        </w:tc>
        <w:tc>
          <w:tcPr>
            <w:tcW w:w="4111" w:type="dxa"/>
            <w:tcBorders>
              <w:bottom w:val="single" w:sz="4" w:space="0" w:color="auto"/>
            </w:tcBorders>
            <w:shd w:val="clear" w:color="auto" w:fill="auto"/>
          </w:tcPr>
          <w:p w14:paraId="441D129C" w14:textId="3833048C" w:rsidR="00D27E2D" w:rsidRPr="00C53171" w:rsidRDefault="00D27E2D" w:rsidP="005950C2">
            <w:pPr>
              <w:widowControl w:val="0"/>
              <w:spacing w:after="0" w:line="228" w:lineRule="auto"/>
              <w:ind w:left="-57" w:right="-57"/>
              <w:jc w:val="both"/>
              <w:rPr>
                <w:rFonts w:ascii="Times New Roman" w:hAnsi="Times New Roman"/>
                <w:spacing w:val="-8"/>
                <w:sz w:val="24"/>
              </w:rPr>
            </w:pPr>
            <w:r w:rsidRPr="00C53171">
              <w:rPr>
                <w:rFonts w:ascii="Times New Roman" w:hAnsi="Times New Roman"/>
                <w:spacing w:val="-8"/>
                <w:sz w:val="24"/>
              </w:rPr>
              <w:t>Подп. 7, 10 п. 3.3 ст. 32 ФЗ от 12.01.1996 № 7-ФЗ; ч. 10, п. 12 ч. 13 ст. 2 ФЗ от 03.11.2006 № 174-ФЗ; Приказ Минфина РФ от 25.03.2011 № 33н</w:t>
            </w:r>
            <w:r w:rsidRPr="00C53171">
              <w:rPr>
                <w:rStyle w:val="ad"/>
                <w:rFonts w:ascii="Times New Roman" w:hAnsi="Times New Roman"/>
              </w:rPr>
              <w:footnoteReference w:id="154"/>
            </w:r>
            <w:r w:rsidRPr="00C53171">
              <w:rPr>
                <w:rFonts w:ascii="Times New Roman" w:hAnsi="Times New Roman"/>
                <w:spacing w:val="-8"/>
                <w:sz w:val="24"/>
              </w:rPr>
              <w:t>; Приказ Минфина РФ от 01.07.2013 № 65н</w:t>
            </w:r>
            <w:r w:rsidRPr="00C53171">
              <w:rPr>
                <w:rStyle w:val="ad"/>
                <w:rFonts w:ascii="Times New Roman" w:hAnsi="Times New Roman"/>
              </w:rPr>
              <w:footnoteReference w:id="155"/>
            </w:r>
            <w:r w:rsidRPr="00C53171">
              <w:rPr>
                <w:rFonts w:ascii="Times New Roman" w:hAnsi="Times New Roman"/>
                <w:spacing w:val="-8"/>
                <w:sz w:val="24"/>
              </w:rPr>
              <w:t>;</w:t>
            </w:r>
            <w:r w:rsidR="00A80227" w:rsidRPr="00C53171">
              <w:rPr>
                <w:rFonts w:ascii="Times New Roman" w:hAnsi="Times New Roman"/>
                <w:spacing w:val="-8"/>
                <w:sz w:val="24"/>
              </w:rPr>
              <w:t xml:space="preserve"> Приказ Минфина РФ от 12.05.2016 № 60н</w:t>
            </w:r>
            <w:r w:rsidR="00A80227" w:rsidRPr="00C53171">
              <w:rPr>
                <w:rStyle w:val="ad"/>
                <w:rFonts w:ascii="Times New Roman" w:hAnsi="Times New Roman"/>
                <w:spacing w:val="-8"/>
                <w:sz w:val="24"/>
              </w:rPr>
              <w:footnoteReference w:id="156"/>
            </w:r>
            <w:r w:rsidR="00A80227" w:rsidRPr="00C53171">
              <w:rPr>
                <w:rFonts w:ascii="Times New Roman" w:hAnsi="Times New Roman"/>
                <w:spacing w:val="-8"/>
                <w:sz w:val="24"/>
              </w:rPr>
              <w:t xml:space="preserve"> (с 01.01.2017);</w:t>
            </w:r>
            <w:r w:rsidRPr="00C53171">
              <w:rPr>
                <w:rFonts w:ascii="Times New Roman" w:hAnsi="Times New Roman"/>
                <w:spacing w:val="-8"/>
                <w:sz w:val="24"/>
              </w:rPr>
              <w:t xml:space="preserve"> Общие требования, утв. приказом Минфина РФ от 30.09.2010 </w:t>
            </w:r>
            <w:r w:rsidR="007B32C6" w:rsidRPr="00C53171">
              <w:rPr>
                <w:rFonts w:ascii="Times New Roman" w:hAnsi="Times New Roman"/>
                <w:spacing w:val="-8"/>
                <w:sz w:val="24"/>
              </w:rPr>
              <w:br/>
            </w:r>
            <w:r w:rsidRPr="00C53171">
              <w:rPr>
                <w:rFonts w:ascii="Times New Roman" w:hAnsi="Times New Roman"/>
                <w:spacing w:val="-8"/>
                <w:sz w:val="24"/>
              </w:rPr>
              <w:t>№</w:t>
            </w:r>
            <w:r w:rsidR="007B32C6" w:rsidRPr="00C53171">
              <w:rPr>
                <w:rFonts w:ascii="Times New Roman" w:hAnsi="Times New Roman"/>
                <w:spacing w:val="-8"/>
                <w:sz w:val="24"/>
              </w:rPr>
              <w:t> </w:t>
            </w:r>
            <w:r w:rsidRPr="00C53171">
              <w:rPr>
                <w:rFonts w:ascii="Times New Roman" w:hAnsi="Times New Roman"/>
                <w:spacing w:val="-8"/>
                <w:sz w:val="24"/>
              </w:rPr>
              <w:t>114н</w:t>
            </w:r>
            <w:r w:rsidRPr="00C53171">
              <w:rPr>
                <w:rStyle w:val="ad"/>
                <w:rFonts w:ascii="Times New Roman" w:hAnsi="Times New Roman"/>
              </w:rPr>
              <w:footnoteReference w:id="157"/>
            </w:r>
            <w:r w:rsidRPr="00C53171">
              <w:rPr>
                <w:rFonts w:ascii="Times New Roman" w:hAnsi="Times New Roman"/>
                <w:spacing w:val="-8"/>
                <w:sz w:val="24"/>
              </w:rPr>
              <w:t xml:space="preserve">; ст. 42 ЗГМ от 10.09.2008 № 39; </w:t>
            </w:r>
            <w:r w:rsidRPr="00C53171">
              <w:rPr>
                <w:rFonts w:ascii="Times New Roman" w:hAnsi="Times New Roman"/>
                <w:spacing w:val="-6"/>
                <w:sz w:val="24"/>
              </w:rPr>
              <w:t xml:space="preserve">приказ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31.12.2014 № 242 </w:t>
            </w:r>
            <w:r w:rsidR="00296C3B" w:rsidRPr="00C53171">
              <w:rPr>
                <w:rFonts w:ascii="Times New Roman" w:hAnsi="Times New Roman"/>
                <w:spacing w:val="-6"/>
                <w:sz w:val="24"/>
              </w:rPr>
              <w:t xml:space="preserve">(до 30.12.2015); приказ </w:t>
            </w:r>
            <w:proofErr w:type="spellStart"/>
            <w:r w:rsidR="00296C3B" w:rsidRPr="00C53171">
              <w:rPr>
                <w:rFonts w:ascii="Times New Roman" w:hAnsi="Times New Roman"/>
                <w:spacing w:val="-6"/>
                <w:sz w:val="24"/>
              </w:rPr>
              <w:t>Депфина</w:t>
            </w:r>
            <w:proofErr w:type="spellEnd"/>
            <w:r w:rsidR="00296C3B" w:rsidRPr="00C53171">
              <w:rPr>
                <w:rFonts w:ascii="Times New Roman" w:hAnsi="Times New Roman"/>
                <w:spacing w:val="-6"/>
                <w:sz w:val="24"/>
              </w:rPr>
              <w:t xml:space="preserve"> города Москвы от 31.12.2015 </w:t>
            </w:r>
            <w:r w:rsidR="00296C3B" w:rsidRPr="00C53171">
              <w:rPr>
                <w:rFonts w:ascii="Times New Roman" w:hAnsi="Times New Roman"/>
                <w:spacing w:val="-6"/>
                <w:sz w:val="24"/>
              </w:rPr>
              <w:br/>
              <w:t>№ 290</w:t>
            </w:r>
            <w:r w:rsidR="00296C3B" w:rsidRPr="00C53171">
              <w:rPr>
                <w:rStyle w:val="ad"/>
                <w:rFonts w:ascii="Times New Roman" w:hAnsi="Times New Roman"/>
                <w:spacing w:val="-6"/>
                <w:sz w:val="24"/>
              </w:rPr>
              <w:footnoteReference w:id="158"/>
            </w:r>
            <w:r w:rsidR="00597ED7" w:rsidRPr="00C53171">
              <w:rPr>
                <w:rFonts w:ascii="Times New Roman" w:hAnsi="Times New Roman"/>
                <w:spacing w:val="-6"/>
                <w:sz w:val="24"/>
              </w:rPr>
              <w:t xml:space="preserve">(до 29.12.2016); приказ </w:t>
            </w:r>
            <w:proofErr w:type="spellStart"/>
            <w:r w:rsidR="00597ED7" w:rsidRPr="00C53171">
              <w:rPr>
                <w:rFonts w:ascii="Times New Roman" w:hAnsi="Times New Roman"/>
                <w:spacing w:val="-6"/>
                <w:sz w:val="24"/>
              </w:rPr>
              <w:t>Депфина</w:t>
            </w:r>
            <w:proofErr w:type="spellEnd"/>
            <w:r w:rsidR="00597ED7" w:rsidRPr="00C53171">
              <w:rPr>
                <w:rFonts w:ascii="Times New Roman" w:hAnsi="Times New Roman"/>
                <w:spacing w:val="-6"/>
                <w:sz w:val="24"/>
              </w:rPr>
              <w:t xml:space="preserve"> города Москвы от 30.12.2016 </w:t>
            </w:r>
            <w:r w:rsidR="00325CE6" w:rsidRPr="00C53171">
              <w:rPr>
                <w:rFonts w:ascii="Times New Roman" w:hAnsi="Times New Roman"/>
                <w:spacing w:val="-6"/>
                <w:sz w:val="24"/>
              </w:rPr>
              <w:br/>
            </w:r>
            <w:r w:rsidR="00597ED7" w:rsidRPr="00C53171">
              <w:rPr>
                <w:rFonts w:ascii="Times New Roman" w:hAnsi="Times New Roman"/>
                <w:spacing w:val="-6"/>
                <w:sz w:val="24"/>
              </w:rPr>
              <w:t>№ 337</w:t>
            </w:r>
            <w:r w:rsidR="00597ED7" w:rsidRPr="00C53171">
              <w:rPr>
                <w:rStyle w:val="ad"/>
                <w:rFonts w:ascii="Times New Roman" w:hAnsi="Times New Roman"/>
                <w:spacing w:val="-6"/>
                <w:sz w:val="24"/>
              </w:rPr>
              <w:footnoteReference w:id="159"/>
            </w:r>
          </w:p>
        </w:tc>
        <w:tc>
          <w:tcPr>
            <w:tcW w:w="992" w:type="dxa"/>
            <w:tcBorders>
              <w:bottom w:val="single" w:sz="4" w:space="0" w:color="auto"/>
            </w:tcBorders>
            <w:shd w:val="clear" w:color="auto" w:fill="auto"/>
          </w:tcPr>
          <w:p w14:paraId="441D129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single" w:sz="4" w:space="0" w:color="auto"/>
            </w:tcBorders>
            <w:shd w:val="clear" w:color="auto" w:fill="auto"/>
          </w:tcPr>
          <w:p w14:paraId="441D129E"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tcBorders>
              <w:bottom w:val="single" w:sz="4" w:space="0" w:color="auto"/>
            </w:tcBorders>
            <w:shd w:val="clear" w:color="auto" w:fill="auto"/>
          </w:tcPr>
          <w:p w14:paraId="441D129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tcBorders>
              <w:bottom w:val="single" w:sz="4" w:space="0" w:color="auto"/>
            </w:tcBorders>
            <w:shd w:val="clear" w:color="auto" w:fill="auto"/>
          </w:tcPr>
          <w:p w14:paraId="441D12A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bottom w:val="single" w:sz="4" w:space="0" w:color="auto"/>
            </w:tcBorders>
            <w:shd w:val="clear" w:color="auto" w:fill="auto"/>
          </w:tcPr>
          <w:p w14:paraId="441D12A1"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AB" w14:textId="77777777" w:rsidTr="00602FC6">
        <w:tc>
          <w:tcPr>
            <w:tcW w:w="964" w:type="dxa"/>
            <w:shd w:val="clear" w:color="auto" w:fill="auto"/>
          </w:tcPr>
          <w:p w14:paraId="441D12A3" w14:textId="77777777" w:rsidR="00D27E2D" w:rsidRPr="00C53171" w:rsidRDefault="00D27E2D" w:rsidP="005D585B">
            <w:pPr>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1.2.95</w:t>
            </w:r>
          </w:p>
        </w:tc>
        <w:tc>
          <w:tcPr>
            <w:tcW w:w="4678" w:type="dxa"/>
            <w:shd w:val="clear" w:color="auto" w:fill="auto"/>
          </w:tcPr>
          <w:p w14:paraId="441D12A4" w14:textId="77777777" w:rsidR="00D27E2D" w:rsidRPr="00C53171" w:rsidRDefault="00D27E2D" w:rsidP="005D585B">
            <w:pPr>
              <w:autoSpaceDE w:val="0"/>
              <w:autoSpaceDN w:val="0"/>
              <w:adjustRightInd w:val="0"/>
              <w:spacing w:after="0" w:line="228" w:lineRule="auto"/>
              <w:ind w:left="-57" w:right="-57"/>
              <w:jc w:val="both"/>
              <w:rPr>
                <w:rFonts w:ascii="Times New Roman" w:hAnsi="Times New Roman"/>
                <w:spacing w:val="-4"/>
                <w:sz w:val="24"/>
                <w:vertAlign w:val="superscript"/>
              </w:rPr>
            </w:pPr>
            <w:r w:rsidRPr="00C53171">
              <w:rPr>
                <w:rFonts w:ascii="Times New Roman" w:hAnsi="Times New Roman"/>
                <w:spacing w:val="-4"/>
                <w:sz w:val="24"/>
              </w:rPr>
              <w:t xml:space="preserve">Нарушение порядка и условий оплаты труда </w:t>
            </w:r>
            <w:r w:rsidRPr="00C53171">
              <w:rPr>
                <w:rFonts w:ascii="Times New Roman" w:hAnsi="Times New Roman"/>
                <w:spacing w:val="-4"/>
                <w:sz w:val="24"/>
                <w:lang w:eastAsia="ru-RU"/>
              </w:rPr>
              <w:t>работников государственных (муниципальных) бюджетных, автономных и казенных учреждений</w:t>
            </w:r>
          </w:p>
        </w:tc>
        <w:tc>
          <w:tcPr>
            <w:tcW w:w="4111" w:type="dxa"/>
            <w:tcBorders>
              <w:tl2br w:val="single" w:sz="4" w:space="0" w:color="auto"/>
              <w:tr2bl w:val="single" w:sz="4" w:space="0" w:color="auto"/>
            </w:tcBorders>
            <w:shd w:val="clear" w:color="auto" w:fill="auto"/>
          </w:tcPr>
          <w:p w14:paraId="441D12A5"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l2br w:val="single" w:sz="4" w:space="0" w:color="auto"/>
              <w:tr2bl w:val="single" w:sz="4" w:space="0" w:color="auto"/>
            </w:tcBorders>
            <w:shd w:val="clear" w:color="auto" w:fill="auto"/>
          </w:tcPr>
          <w:p w14:paraId="441D12A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2A7"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l2br w:val="single" w:sz="4" w:space="0" w:color="auto"/>
              <w:tr2bl w:val="single" w:sz="4" w:space="0" w:color="auto"/>
            </w:tcBorders>
            <w:shd w:val="clear" w:color="auto" w:fill="auto"/>
          </w:tcPr>
          <w:p w14:paraId="441D12A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tcBorders>
              <w:tl2br w:val="single" w:sz="4" w:space="0" w:color="auto"/>
              <w:tr2bl w:val="single" w:sz="4" w:space="0" w:color="auto"/>
            </w:tcBorders>
            <w:shd w:val="clear" w:color="auto" w:fill="auto"/>
          </w:tcPr>
          <w:p w14:paraId="441D12A9"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tcBorders>
              <w:tl2br w:val="single" w:sz="4" w:space="0" w:color="auto"/>
              <w:tr2bl w:val="single" w:sz="4" w:space="0" w:color="auto"/>
            </w:tcBorders>
            <w:shd w:val="clear" w:color="auto" w:fill="auto"/>
          </w:tcPr>
          <w:p w14:paraId="441D12AA" w14:textId="77777777" w:rsidR="00D27E2D" w:rsidRPr="00C53171" w:rsidRDefault="00D27E2D" w:rsidP="005D585B">
            <w:pPr>
              <w:widowControl w:val="0"/>
              <w:spacing w:after="0" w:line="228" w:lineRule="auto"/>
              <w:ind w:left="-57" w:right="-57"/>
              <w:jc w:val="both"/>
              <w:rPr>
                <w:rFonts w:ascii="Times New Roman" w:hAnsi="Times New Roman"/>
                <w:i/>
                <w:spacing w:val="-4"/>
              </w:rPr>
            </w:pPr>
          </w:p>
        </w:tc>
      </w:tr>
      <w:tr w:rsidR="00D27E2D" w:rsidRPr="00C53171" w14:paraId="441D12B4" w14:textId="77777777" w:rsidTr="00602FC6">
        <w:tc>
          <w:tcPr>
            <w:tcW w:w="964" w:type="dxa"/>
            <w:shd w:val="clear" w:color="auto" w:fill="auto"/>
          </w:tcPr>
          <w:p w14:paraId="441D12AC"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1.2.95.1</w:t>
            </w:r>
          </w:p>
        </w:tc>
        <w:tc>
          <w:tcPr>
            <w:tcW w:w="4678" w:type="dxa"/>
            <w:shd w:val="clear" w:color="auto" w:fill="auto"/>
          </w:tcPr>
          <w:p w14:paraId="441D12A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Переплаты и неположенные выплаты работникам государственных </w:t>
            </w:r>
            <w:r w:rsidRPr="00C53171">
              <w:rPr>
                <w:rFonts w:ascii="Times New Roman" w:hAnsi="Times New Roman"/>
                <w:spacing w:val="-4"/>
                <w:sz w:val="24"/>
                <w:lang w:eastAsia="ru-RU"/>
              </w:rPr>
              <w:t xml:space="preserve">(муниципальных) органов, казенных учреждений </w:t>
            </w:r>
          </w:p>
        </w:tc>
        <w:tc>
          <w:tcPr>
            <w:tcW w:w="4111" w:type="dxa"/>
            <w:shd w:val="clear" w:color="auto" w:fill="auto"/>
          </w:tcPr>
          <w:p w14:paraId="441D12AE"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Раздел </w:t>
            </w:r>
            <w:r w:rsidRPr="00C53171">
              <w:rPr>
                <w:rFonts w:ascii="Times New Roman" w:hAnsi="Times New Roman"/>
                <w:spacing w:val="-6"/>
                <w:sz w:val="24"/>
                <w:lang w:val="en-US"/>
              </w:rPr>
              <w:t>VI</w:t>
            </w:r>
            <w:r w:rsidRPr="00C53171">
              <w:rPr>
                <w:rFonts w:ascii="Times New Roman" w:hAnsi="Times New Roman"/>
                <w:spacing w:val="-6"/>
                <w:sz w:val="24"/>
              </w:rPr>
              <w:t xml:space="preserve"> ТК РФ; глава 9 ЗГМ от 26.01.2005 № 3</w:t>
            </w:r>
            <w:r w:rsidRPr="00C53171">
              <w:rPr>
                <w:rStyle w:val="ad"/>
                <w:rFonts w:ascii="Times New Roman" w:hAnsi="Times New Roman"/>
              </w:rPr>
              <w:footnoteReference w:id="160"/>
            </w:r>
            <w:r w:rsidRPr="00C53171">
              <w:rPr>
                <w:rFonts w:ascii="Times New Roman" w:hAnsi="Times New Roman"/>
                <w:spacing w:val="-6"/>
                <w:sz w:val="24"/>
              </w:rPr>
              <w:t>; глава 6 ЗГМ от 22.10.2008 № 50</w:t>
            </w:r>
            <w:r w:rsidRPr="00C53171">
              <w:rPr>
                <w:rStyle w:val="ad"/>
                <w:rFonts w:ascii="Times New Roman" w:hAnsi="Times New Roman"/>
              </w:rPr>
              <w:footnoteReference w:id="161"/>
            </w:r>
            <w:r w:rsidRPr="00C53171">
              <w:rPr>
                <w:rFonts w:ascii="Times New Roman" w:hAnsi="Times New Roman"/>
                <w:spacing w:val="-6"/>
                <w:sz w:val="24"/>
              </w:rPr>
              <w:t xml:space="preserve">; ЗГМ от 15.12.2004 </w:t>
            </w:r>
            <w:r w:rsidR="00296C3B" w:rsidRPr="00C53171">
              <w:rPr>
                <w:rFonts w:ascii="Times New Roman" w:hAnsi="Times New Roman"/>
                <w:spacing w:val="-6"/>
                <w:sz w:val="24"/>
              </w:rPr>
              <w:br/>
            </w:r>
            <w:r w:rsidRPr="00C53171">
              <w:rPr>
                <w:rFonts w:ascii="Times New Roman" w:hAnsi="Times New Roman"/>
                <w:spacing w:val="-6"/>
                <w:sz w:val="24"/>
              </w:rPr>
              <w:t>№ 86</w:t>
            </w:r>
            <w:r w:rsidRPr="00C53171">
              <w:rPr>
                <w:rStyle w:val="ad"/>
                <w:rFonts w:ascii="Times New Roman" w:hAnsi="Times New Roman"/>
              </w:rPr>
              <w:footnoteReference w:id="162"/>
            </w:r>
            <w:r w:rsidRPr="00C53171">
              <w:rPr>
                <w:rFonts w:ascii="Times New Roman" w:hAnsi="Times New Roman"/>
                <w:spacing w:val="-6"/>
                <w:sz w:val="24"/>
              </w:rPr>
              <w:t>; ППМ от 19.07.2005 № 523-ПП</w:t>
            </w:r>
            <w:r w:rsidRPr="00C53171">
              <w:rPr>
                <w:rStyle w:val="ad"/>
                <w:rFonts w:ascii="Times New Roman" w:hAnsi="Times New Roman"/>
              </w:rPr>
              <w:footnoteReference w:id="163"/>
            </w:r>
            <w:r w:rsidRPr="00C53171">
              <w:rPr>
                <w:rFonts w:ascii="Times New Roman" w:hAnsi="Times New Roman"/>
                <w:spacing w:val="-6"/>
                <w:sz w:val="24"/>
              </w:rPr>
              <w:t xml:space="preserve"> (до 28.02.2015); </w:t>
            </w:r>
            <w:r w:rsidR="00D9418E" w:rsidRPr="00C53171">
              <w:rPr>
                <w:rFonts w:ascii="Times New Roman" w:hAnsi="Times New Roman"/>
                <w:spacing w:val="-6"/>
                <w:sz w:val="24"/>
              </w:rPr>
              <w:t xml:space="preserve">ППМ </w:t>
            </w:r>
            <w:r w:rsidRPr="00C53171">
              <w:rPr>
                <w:rFonts w:ascii="Times New Roman" w:hAnsi="Times New Roman"/>
                <w:spacing w:val="-6"/>
                <w:sz w:val="24"/>
              </w:rPr>
              <w:t xml:space="preserve">от 27.11.2007 </w:t>
            </w:r>
            <w:r w:rsidR="00296C3B" w:rsidRPr="00C53171">
              <w:rPr>
                <w:rFonts w:ascii="Times New Roman" w:hAnsi="Times New Roman"/>
                <w:spacing w:val="-6"/>
                <w:sz w:val="24"/>
              </w:rPr>
              <w:br/>
            </w:r>
            <w:r w:rsidRPr="00C53171">
              <w:rPr>
                <w:rFonts w:ascii="Times New Roman" w:hAnsi="Times New Roman"/>
                <w:spacing w:val="-6"/>
                <w:sz w:val="24"/>
              </w:rPr>
              <w:t>№ 1007-ПП</w:t>
            </w:r>
            <w:r w:rsidRPr="00C53171">
              <w:rPr>
                <w:rStyle w:val="ad"/>
                <w:rFonts w:ascii="Times New Roman" w:hAnsi="Times New Roman"/>
              </w:rPr>
              <w:footnoteReference w:id="164"/>
            </w:r>
            <w:r w:rsidRPr="00C53171">
              <w:rPr>
                <w:rFonts w:ascii="Times New Roman" w:hAnsi="Times New Roman"/>
                <w:spacing w:val="-6"/>
                <w:sz w:val="24"/>
              </w:rPr>
              <w:t xml:space="preserve"> </w:t>
            </w:r>
          </w:p>
        </w:tc>
        <w:tc>
          <w:tcPr>
            <w:tcW w:w="992" w:type="dxa"/>
            <w:shd w:val="clear" w:color="auto" w:fill="auto"/>
          </w:tcPr>
          <w:p w14:paraId="441D12A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2B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B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B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2B3"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Разница между фактическими и нормативными (положенными) расходами</w:t>
            </w:r>
          </w:p>
        </w:tc>
      </w:tr>
      <w:tr w:rsidR="00D27E2D" w:rsidRPr="00C53171" w14:paraId="441D12BD" w14:textId="77777777" w:rsidTr="00602FC6">
        <w:tc>
          <w:tcPr>
            <w:tcW w:w="964" w:type="dxa"/>
            <w:shd w:val="clear" w:color="auto" w:fill="auto"/>
          </w:tcPr>
          <w:p w14:paraId="441D12B5" w14:textId="77777777" w:rsidR="00D27E2D" w:rsidRPr="00C53171" w:rsidRDefault="00D27E2D" w:rsidP="005D585B">
            <w:pPr>
              <w:widowControl w:val="0"/>
              <w:spacing w:after="0" w:line="228" w:lineRule="auto"/>
              <w:ind w:left="-57" w:right="-57"/>
              <w:jc w:val="center"/>
              <w:rPr>
                <w:rFonts w:ascii="Times New Roman" w:hAnsi="Times New Roman"/>
                <w:spacing w:val="-6"/>
                <w:sz w:val="24"/>
                <w:szCs w:val="24"/>
              </w:rPr>
            </w:pPr>
            <w:r w:rsidRPr="00C53171">
              <w:rPr>
                <w:rFonts w:ascii="Times New Roman" w:hAnsi="Times New Roman"/>
                <w:spacing w:val="-6"/>
                <w:sz w:val="24"/>
                <w:szCs w:val="24"/>
              </w:rPr>
              <w:t>1.2.95.2</w:t>
            </w:r>
          </w:p>
        </w:tc>
        <w:tc>
          <w:tcPr>
            <w:tcW w:w="4678" w:type="dxa"/>
            <w:shd w:val="clear" w:color="auto" w:fill="auto"/>
          </w:tcPr>
          <w:p w14:paraId="441D12B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Иные нарушения порядка и условий оплаты труда </w:t>
            </w:r>
            <w:r w:rsidRPr="00C53171">
              <w:rPr>
                <w:rFonts w:ascii="Times New Roman" w:hAnsi="Times New Roman"/>
                <w:spacing w:val="-4"/>
                <w:sz w:val="24"/>
                <w:lang w:eastAsia="ru-RU"/>
              </w:rPr>
              <w:t>работников государственных (муниципальных) органов, учреждений</w:t>
            </w:r>
          </w:p>
        </w:tc>
        <w:tc>
          <w:tcPr>
            <w:tcW w:w="4111" w:type="dxa"/>
            <w:shd w:val="clear" w:color="auto" w:fill="auto"/>
          </w:tcPr>
          <w:p w14:paraId="441D12B7"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Раздел </w:t>
            </w:r>
            <w:r w:rsidRPr="00C53171">
              <w:rPr>
                <w:rFonts w:ascii="Times New Roman" w:hAnsi="Times New Roman"/>
                <w:spacing w:val="-6"/>
                <w:sz w:val="24"/>
                <w:lang w:val="en-US"/>
              </w:rPr>
              <w:t>VI</w:t>
            </w:r>
            <w:r w:rsidRPr="00C53171">
              <w:rPr>
                <w:rFonts w:ascii="Times New Roman" w:hAnsi="Times New Roman"/>
                <w:spacing w:val="-6"/>
                <w:sz w:val="24"/>
              </w:rPr>
              <w:t xml:space="preserve"> ТК РФ; глава 9 ЗГМ от 26.01.2005 № 3</w:t>
            </w:r>
            <w:r w:rsidRPr="00C53171">
              <w:rPr>
                <w:rStyle w:val="ad"/>
                <w:rFonts w:ascii="Times New Roman" w:hAnsi="Times New Roman"/>
              </w:rPr>
              <w:footnoteReference w:id="165"/>
            </w:r>
            <w:r w:rsidRPr="00C53171">
              <w:rPr>
                <w:rFonts w:ascii="Times New Roman" w:hAnsi="Times New Roman"/>
                <w:spacing w:val="-6"/>
                <w:sz w:val="24"/>
              </w:rPr>
              <w:t>; глава 6 ЗГМ от 22.10.2008 № 50</w:t>
            </w:r>
            <w:r w:rsidRPr="00C53171">
              <w:rPr>
                <w:rStyle w:val="ad"/>
                <w:rFonts w:ascii="Times New Roman" w:hAnsi="Times New Roman"/>
              </w:rPr>
              <w:footnoteReference w:id="166"/>
            </w:r>
            <w:r w:rsidRPr="00C53171">
              <w:rPr>
                <w:rFonts w:ascii="Times New Roman" w:hAnsi="Times New Roman"/>
                <w:spacing w:val="-6"/>
                <w:sz w:val="24"/>
              </w:rPr>
              <w:t xml:space="preserve">; ЗГМ от 15.12.2004 </w:t>
            </w:r>
            <w:r w:rsidR="005036E0" w:rsidRPr="00C53171">
              <w:rPr>
                <w:rFonts w:ascii="Times New Roman" w:hAnsi="Times New Roman"/>
                <w:spacing w:val="-6"/>
                <w:sz w:val="24"/>
              </w:rPr>
              <w:br/>
            </w:r>
            <w:r w:rsidRPr="00C53171">
              <w:rPr>
                <w:rFonts w:ascii="Times New Roman" w:hAnsi="Times New Roman"/>
                <w:spacing w:val="-6"/>
                <w:sz w:val="24"/>
              </w:rPr>
              <w:t>№ 86</w:t>
            </w:r>
            <w:r w:rsidRPr="00C53171">
              <w:rPr>
                <w:rStyle w:val="ad"/>
                <w:rFonts w:ascii="Times New Roman" w:hAnsi="Times New Roman"/>
              </w:rPr>
              <w:footnoteReference w:id="167"/>
            </w:r>
            <w:r w:rsidRPr="00C53171">
              <w:rPr>
                <w:rFonts w:ascii="Times New Roman" w:hAnsi="Times New Roman"/>
                <w:spacing w:val="-6"/>
                <w:sz w:val="24"/>
              </w:rPr>
              <w:t>; ППМ от 19.07.2005 № 523-ПП</w:t>
            </w:r>
            <w:r w:rsidRPr="00C53171">
              <w:rPr>
                <w:rStyle w:val="ad"/>
                <w:rFonts w:ascii="Times New Roman" w:hAnsi="Times New Roman"/>
              </w:rPr>
              <w:footnoteReference w:id="168"/>
            </w:r>
            <w:r w:rsidRPr="00C53171">
              <w:rPr>
                <w:rFonts w:ascii="Times New Roman" w:hAnsi="Times New Roman"/>
                <w:spacing w:val="-6"/>
                <w:sz w:val="24"/>
              </w:rPr>
              <w:t xml:space="preserve"> (до 28.02.2015); ППМ от 27.11.2007 </w:t>
            </w:r>
            <w:r w:rsidR="00296C3B" w:rsidRPr="00C53171">
              <w:rPr>
                <w:rFonts w:ascii="Times New Roman" w:hAnsi="Times New Roman"/>
                <w:spacing w:val="-6"/>
                <w:sz w:val="24"/>
              </w:rPr>
              <w:br/>
            </w:r>
            <w:r w:rsidRPr="00C53171">
              <w:rPr>
                <w:rFonts w:ascii="Times New Roman" w:hAnsi="Times New Roman"/>
                <w:spacing w:val="-6"/>
                <w:sz w:val="24"/>
              </w:rPr>
              <w:t>№ 1007-ПП</w:t>
            </w:r>
            <w:r w:rsidRPr="00C53171">
              <w:rPr>
                <w:rStyle w:val="ad"/>
                <w:rFonts w:ascii="Times New Roman" w:hAnsi="Times New Roman"/>
              </w:rPr>
              <w:footnoteReference w:id="169"/>
            </w:r>
            <w:r w:rsidRPr="00C53171">
              <w:rPr>
                <w:rFonts w:ascii="Times New Roman" w:hAnsi="Times New Roman"/>
                <w:spacing w:val="-6"/>
                <w:sz w:val="24"/>
              </w:rPr>
              <w:t xml:space="preserve"> </w:t>
            </w:r>
          </w:p>
        </w:tc>
        <w:tc>
          <w:tcPr>
            <w:tcW w:w="992" w:type="dxa"/>
            <w:shd w:val="clear" w:color="auto" w:fill="auto"/>
          </w:tcPr>
          <w:p w14:paraId="441D12B8"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2B9" w14:textId="0D68781A" w:rsidR="00D27E2D" w:rsidRPr="00C53171" w:rsidRDefault="00191983"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BA"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BB"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BC" w14:textId="77777777" w:rsidR="00D27E2D" w:rsidRPr="00C53171" w:rsidRDefault="00D27E2D" w:rsidP="005D585B">
            <w:pPr>
              <w:widowControl w:val="0"/>
              <w:spacing w:after="0" w:line="228" w:lineRule="auto"/>
              <w:ind w:left="-57" w:right="-57"/>
              <w:jc w:val="both"/>
              <w:rPr>
                <w:rFonts w:ascii="Times New Roman" w:hAnsi="Times New Roman"/>
                <w:i/>
                <w:spacing w:val="-4"/>
                <w:sz w:val="24"/>
                <w:szCs w:val="24"/>
              </w:rPr>
            </w:pPr>
          </w:p>
        </w:tc>
      </w:tr>
      <w:tr w:rsidR="00D27E2D" w:rsidRPr="00C53171" w14:paraId="441D12C6" w14:textId="77777777" w:rsidTr="00602FC6">
        <w:tc>
          <w:tcPr>
            <w:tcW w:w="964" w:type="dxa"/>
            <w:shd w:val="clear" w:color="auto" w:fill="auto"/>
          </w:tcPr>
          <w:p w14:paraId="441D12BE"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1.2.96</w:t>
            </w:r>
          </w:p>
        </w:tc>
        <w:tc>
          <w:tcPr>
            <w:tcW w:w="4678" w:type="dxa"/>
            <w:shd w:val="clear" w:color="auto" w:fill="auto"/>
          </w:tcPr>
          <w:p w14:paraId="441D12BF"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обеспечения открытости и доступности сведений, содержащихся в </w:t>
            </w:r>
            <w:proofErr w:type="gramStart"/>
            <w:r w:rsidRPr="00C53171">
              <w:rPr>
                <w:rFonts w:ascii="Times New Roman" w:hAnsi="Times New Roman"/>
                <w:spacing w:val="-4"/>
                <w:sz w:val="24"/>
              </w:rPr>
              <w:t>документах</w:t>
            </w:r>
            <w:proofErr w:type="gramEnd"/>
            <w:r w:rsidRPr="00C53171">
              <w:rPr>
                <w:rFonts w:ascii="Times New Roman" w:hAnsi="Times New Roman"/>
                <w:spacing w:val="-4"/>
                <w:sz w:val="24"/>
              </w:rPr>
              <w:t xml:space="preserve">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w:t>
            </w:r>
          </w:p>
        </w:tc>
        <w:tc>
          <w:tcPr>
            <w:tcW w:w="4111" w:type="dxa"/>
            <w:shd w:val="clear" w:color="auto" w:fill="auto"/>
          </w:tcPr>
          <w:p w14:paraId="441D12C0" w14:textId="1E174880" w:rsidR="00D27E2D" w:rsidRPr="00C53171" w:rsidRDefault="00D27E2D" w:rsidP="00B37288">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П.п</w:t>
            </w:r>
            <w:proofErr w:type="spellEnd"/>
            <w:r w:rsidRPr="00C53171">
              <w:rPr>
                <w:rFonts w:ascii="Times New Roman" w:hAnsi="Times New Roman"/>
                <w:spacing w:val="-4"/>
                <w:sz w:val="24"/>
              </w:rPr>
              <w:t xml:space="preserve">. 3.3, 3.5 ст. 32 ФЗ от 12.01.1996 </w:t>
            </w:r>
            <w:r w:rsidR="00296C3B" w:rsidRPr="00C53171">
              <w:rPr>
                <w:rFonts w:ascii="Times New Roman" w:hAnsi="Times New Roman"/>
                <w:spacing w:val="-4"/>
                <w:sz w:val="24"/>
              </w:rPr>
              <w:br/>
            </w:r>
            <w:r w:rsidR="005036E0" w:rsidRPr="00C53171">
              <w:rPr>
                <w:rFonts w:ascii="Times New Roman" w:hAnsi="Times New Roman"/>
                <w:spacing w:val="-4"/>
                <w:sz w:val="24"/>
              </w:rPr>
              <w:t>№ </w:t>
            </w:r>
            <w:r w:rsidRPr="00C53171">
              <w:rPr>
                <w:rFonts w:ascii="Times New Roman" w:hAnsi="Times New Roman"/>
                <w:spacing w:val="-4"/>
                <w:sz w:val="24"/>
              </w:rPr>
              <w:t>7-ФЗ;</w:t>
            </w:r>
            <w:r w:rsidR="00E6447E" w:rsidRPr="00C53171">
              <w:rPr>
                <w:rFonts w:ascii="Times New Roman" w:hAnsi="Times New Roman"/>
                <w:spacing w:val="-4"/>
                <w:sz w:val="24"/>
              </w:rPr>
              <w:t xml:space="preserve"> </w:t>
            </w: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13, 14 ст. 2 ФЗ от 03.11.2006 № 174-ФЗ;</w:t>
            </w:r>
            <w:r w:rsidR="00E6447E" w:rsidRPr="00C53171">
              <w:rPr>
                <w:rFonts w:ascii="Times New Roman" w:hAnsi="Times New Roman"/>
                <w:spacing w:val="-4"/>
                <w:sz w:val="24"/>
              </w:rPr>
              <w:t xml:space="preserve"> </w:t>
            </w:r>
            <w:r w:rsidRPr="00C53171">
              <w:rPr>
                <w:rFonts w:ascii="Times New Roman" w:hAnsi="Times New Roman"/>
                <w:spacing w:val="-4"/>
                <w:sz w:val="24"/>
              </w:rPr>
              <w:t>Правила, утв. ППРФ от 18.10.2007 № 684</w:t>
            </w:r>
            <w:r w:rsidRPr="00C53171">
              <w:rPr>
                <w:rStyle w:val="ad"/>
                <w:rFonts w:ascii="Times New Roman" w:hAnsi="Times New Roman"/>
              </w:rPr>
              <w:footnoteReference w:id="170"/>
            </w:r>
            <w:r w:rsidRPr="00C53171">
              <w:rPr>
                <w:rFonts w:ascii="Times New Roman" w:hAnsi="Times New Roman"/>
                <w:spacing w:val="-4"/>
                <w:sz w:val="24"/>
              </w:rPr>
              <w:t>; Приказ Минфина РФ от 21.07.2011 № 86н</w:t>
            </w:r>
            <w:r w:rsidRPr="00C53171">
              <w:rPr>
                <w:rStyle w:val="ad"/>
                <w:rFonts w:ascii="Times New Roman" w:hAnsi="Times New Roman"/>
              </w:rPr>
              <w:footnoteReference w:id="171"/>
            </w:r>
          </w:p>
        </w:tc>
        <w:tc>
          <w:tcPr>
            <w:tcW w:w="992" w:type="dxa"/>
            <w:shd w:val="clear" w:color="auto" w:fill="auto"/>
          </w:tcPr>
          <w:p w14:paraId="441D12C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2C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C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C4"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C5"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D0" w14:textId="77777777" w:rsidTr="00602FC6">
        <w:tc>
          <w:tcPr>
            <w:tcW w:w="964" w:type="dxa"/>
            <w:shd w:val="clear" w:color="auto" w:fill="auto"/>
          </w:tcPr>
          <w:p w14:paraId="441D12C7"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1.2.97</w:t>
            </w:r>
          </w:p>
        </w:tc>
        <w:tc>
          <w:tcPr>
            <w:tcW w:w="4678" w:type="dxa"/>
            <w:shd w:val="clear" w:color="auto" w:fill="auto"/>
          </w:tcPr>
          <w:p w14:paraId="441D12C8" w14:textId="77777777" w:rsidR="00D27E2D" w:rsidRPr="00C53171" w:rsidDel="008B4544"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Неосуществление бюджетных полномочий главного распорядителя (распорядителя) бюджетных средств </w:t>
            </w:r>
            <w:r w:rsidRPr="00C53171">
              <w:rPr>
                <w:rFonts w:ascii="Times New Roman" w:hAnsi="Times New Roman"/>
                <w:spacing w:val="-4"/>
              </w:rPr>
              <w:t>(за исключением нарушений, указанных в иных пунктах классификатора)</w:t>
            </w:r>
          </w:p>
        </w:tc>
        <w:tc>
          <w:tcPr>
            <w:tcW w:w="4111" w:type="dxa"/>
            <w:shd w:val="clear" w:color="auto" w:fill="auto"/>
          </w:tcPr>
          <w:p w14:paraId="441D12C9" w14:textId="77777777" w:rsidR="00D27E2D" w:rsidRPr="00C53171" w:rsidDel="008B4544" w:rsidRDefault="00D27E2D" w:rsidP="00E6447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158, 160-2.1 БК РФ;</w:t>
            </w:r>
            <w:r w:rsidR="00E6447E" w:rsidRPr="00C53171">
              <w:rPr>
                <w:rFonts w:ascii="Times New Roman" w:hAnsi="Times New Roman"/>
                <w:spacing w:val="-6"/>
                <w:sz w:val="24"/>
              </w:rPr>
              <w:t xml:space="preserve"> </w:t>
            </w:r>
            <w:r w:rsidRPr="00C53171">
              <w:rPr>
                <w:rFonts w:ascii="Times New Roman" w:hAnsi="Times New Roman"/>
                <w:spacing w:val="-6"/>
                <w:sz w:val="24"/>
              </w:rPr>
              <w:t>Порядок, утв. ППМ от 26.11.2013</w:t>
            </w:r>
            <w:r w:rsidR="00E6447E" w:rsidRPr="00C53171">
              <w:rPr>
                <w:rFonts w:ascii="Times New Roman" w:hAnsi="Times New Roman"/>
                <w:spacing w:val="-6"/>
                <w:sz w:val="24"/>
              </w:rPr>
              <w:t xml:space="preserve"> </w:t>
            </w:r>
            <w:r w:rsidRPr="00C53171">
              <w:rPr>
                <w:rFonts w:ascii="Times New Roman" w:hAnsi="Times New Roman"/>
                <w:spacing w:val="-6"/>
                <w:sz w:val="24"/>
              </w:rPr>
              <w:t>№</w:t>
            </w:r>
            <w:r w:rsidR="005036E0" w:rsidRPr="00C53171">
              <w:rPr>
                <w:rFonts w:ascii="Times New Roman" w:hAnsi="Times New Roman"/>
                <w:spacing w:val="-6"/>
                <w:sz w:val="24"/>
              </w:rPr>
              <w:t> </w:t>
            </w:r>
            <w:r w:rsidRPr="00C53171">
              <w:rPr>
                <w:rFonts w:ascii="Times New Roman" w:hAnsi="Times New Roman"/>
                <w:spacing w:val="-6"/>
                <w:sz w:val="24"/>
              </w:rPr>
              <w:t>753</w:t>
            </w:r>
            <w:r w:rsidRPr="00C53171">
              <w:rPr>
                <w:rFonts w:ascii="Times New Roman" w:hAnsi="Times New Roman"/>
                <w:spacing w:val="-6"/>
                <w:sz w:val="24"/>
              </w:rPr>
              <w:noBreakHyphen/>
              <w:t>ПП</w:t>
            </w:r>
            <w:r w:rsidRPr="00C53171">
              <w:rPr>
                <w:rStyle w:val="ad"/>
                <w:rFonts w:ascii="Times New Roman" w:hAnsi="Times New Roman"/>
              </w:rPr>
              <w:footnoteReference w:id="172"/>
            </w:r>
            <w:r w:rsidRPr="00C53171">
              <w:rPr>
                <w:rFonts w:ascii="Times New Roman" w:hAnsi="Times New Roman"/>
                <w:spacing w:val="-6"/>
                <w:sz w:val="24"/>
              </w:rPr>
              <w:t xml:space="preserve">; МУ, утв. приказом </w:t>
            </w:r>
            <w:proofErr w:type="spellStart"/>
            <w:r w:rsidRPr="00C53171">
              <w:rPr>
                <w:rFonts w:ascii="Times New Roman" w:hAnsi="Times New Roman"/>
                <w:spacing w:val="-6"/>
                <w:sz w:val="24"/>
              </w:rPr>
              <w:t>Депфина</w:t>
            </w:r>
            <w:proofErr w:type="spellEnd"/>
            <w:r w:rsidRPr="00C53171">
              <w:rPr>
                <w:rFonts w:ascii="Times New Roman" w:hAnsi="Times New Roman"/>
                <w:spacing w:val="-6"/>
                <w:sz w:val="24"/>
              </w:rPr>
              <w:t xml:space="preserve"> города Москвы от 31.12.2013 №301</w:t>
            </w:r>
            <w:r w:rsidRPr="00C53171">
              <w:rPr>
                <w:rStyle w:val="ad"/>
                <w:rFonts w:ascii="Times New Roman" w:hAnsi="Times New Roman"/>
              </w:rPr>
              <w:footnoteReference w:id="173"/>
            </w:r>
            <w:r w:rsidR="00A80227" w:rsidRPr="00C53171">
              <w:rPr>
                <w:rFonts w:ascii="Times New Roman" w:hAnsi="Times New Roman"/>
                <w:spacing w:val="-6"/>
                <w:sz w:val="24"/>
              </w:rPr>
              <w:t xml:space="preserve">(до 25.04.2016); приказ </w:t>
            </w:r>
            <w:proofErr w:type="spellStart"/>
            <w:r w:rsidR="00A80227" w:rsidRPr="00C53171">
              <w:rPr>
                <w:rFonts w:ascii="Times New Roman" w:hAnsi="Times New Roman"/>
                <w:spacing w:val="-6"/>
                <w:sz w:val="24"/>
              </w:rPr>
              <w:t>Депфина</w:t>
            </w:r>
            <w:proofErr w:type="spellEnd"/>
            <w:r w:rsidR="00A80227" w:rsidRPr="00C53171">
              <w:rPr>
                <w:rFonts w:ascii="Times New Roman" w:hAnsi="Times New Roman"/>
                <w:spacing w:val="-6"/>
                <w:sz w:val="24"/>
              </w:rPr>
              <w:t xml:space="preserve"> города Москвы от 26.04.2016 № 82</w:t>
            </w:r>
            <w:r w:rsidR="00A80227" w:rsidRPr="00C53171">
              <w:rPr>
                <w:rStyle w:val="ad"/>
                <w:rFonts w:ascii="Times New Roman" w:hAnsi="Times New Roman"/>
                <w:spacing w:val="-6"/>
                <w:sz w:val="24"/>
              </w:rPr>
              <w:footnoteReference w:id="174"/>
            </w:r>
            <w:r w:rsidR="00A80227" w:rsidRPr="00C53171">
              <w:rPr>
                <w:rFonts w:ascii="Times New Roman" w:hAnsi="Times New Roman"/>
                <w:spacing w:val="-6"/>
                <w:sz w:val="24"/>
              </w:rPr>
              <w:t xml:space="preserve">; </w:t>
            </w:r>
            <w:r w:rsidRPr="00C53171">
              <w:rPr>
                <w:rFonts w:ascii="Times New Roman" w:hAnsi="Times New Roman"/>
                <w:spacing w:val="-6"/>
                <w:sz w:val="24"/>
              </w:rPr>
              <w:t>Порядок, утв. ППМ от 27.08.2014</w:t>
            </w:r>
            <w:r w:rsidR="00E6447E" w:rsidRPr="00C53171">
              <w:rPr>
                <w:rFonts w:ascii="Times New Roman" w:hAnsi="Times New Roman"/>
                <w:spacing w:val="-6"/>
                <w:sz w:val="24"/>
              </w:rPr>
              <w:t xml:space="preserve"> </w:t>
            </w:r>
            <w:r w:rsidRPr="00C53171">
              <w:rPr>
                <w:rFonts w:ascii="Times New Roman" w:hAnsi="Times New Roman"/>
                <w:spacing w:val="-6"/>
                <w:sz w:val="24"/>
              </w:rPr>
              <w:t>№ 487-ПП</w:t>
            </w:r>
            <w:r w:rsidRPr="00C53171">
              <w:rPr>
                <w:rStyle w:val="ad"/>
                <w:rFonts w:ascii="Times New Roman" w:hAnsi="Times New Roman"/>
              </w:rPr>
              <w:footnoteReference w:id="175"/>
            </w:r>
            <w:r w:rsidRPr="00C53171">
              <w:rPr>
                <w:rFonts w:ascii="Times New Roman" w:hAnsi="Times New Roman"/>
                <w:spacing w:val="-6"/>
                <w:sz w:val="24"/>
              </w:rPr>
              <w:t xml:space="preserve"> </w:t>
            </w:r>
          </w:p>
        </w:tc>
        <w:tc>
          <w:tcPr>
            <w:tcW w:w="992" w:type="dxa"/>
            <w:shd w:val="clear" w:color="auto" w:fill="auto"/>
          </w:tcPr>
          <w:p w14:paraId="441D12C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C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CC"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C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C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CF"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DA" w14:textId="77777777" w:rsidTr="00602FC6">
        <w:tc>
          <w:tcPr>
            <w:tcW w:w="964" w:type="dxa"/>
            <w:shd w:val="clear" w:color="auto" w:fill="auto"/>
          </w:tcPr>
          <w:p w14:paraId="441D12D1"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1.2.98</w:t>
            </w:r>
          </w:p>
        </w:tc>
        <w:tc>
          <w:tcPr>
            <w:tcW w:w="4678" w:type="dxa"/>
            <w:shd w:val="clear" w:color="auto" w:fill="auto"/>
          </w:tcPr>
          <w:p w14:paraId="441D12D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Неосуществление бюджетных полномочий главного администратора (администратора) доходов бюджета </w:t>
            </w:r>
            <w:r w:rsidRPr="00C53171">
              <w:rPr>
                <w:rFonts w:ascii="Times New Roman" w:hAnsi="Times New Roman"/>
                <w:spacing w:val="-4"/>
              </w:rPr>
              <w:t>(за исключением нарушений, указанных в иных пунктах классификатора)</w:t>
            </w:r>
          </w:p>
        </w:tc>
        <w:tc>
          <w:tcPr>
            <w:tcW w:w="4111" w:type="dxa"/>
            <w:shd w:val="clear" w:color="auto" w:fill="auto"/>
          </w:tcPr>
          <w:p w14:paraId="441D12D3" w14:textId="77777777" w:rsidR="00D27E2D" w:rsidRPr="00C53171" w:rsidRDefault="00D27E2D" w:rsidP="009E192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160.1 БК РФ;</w:t>
            </w:r>
            <w:r w:rsidR="009E192B" w:rsidRPr="00C53171">
              <w:rPr>
                <w:rFonts w:ascii="Times New Roman" w:hAnsi="Times New Roman"/>
                <w:spacing w:val="-6"/>
                <w:sz w:val="24"/>
              </w:rPr>
              <w:t xml:space="preserve"> </w:t>
            </w:r>
            <w:r w:rsidRPr="00C53171">
              <w:rPr>
                <w:rFonts w:ascii="Times New Roman" w:hAnsi="Times New Roman"/>
                <w:spacing w:val="-6"/>
                <w:sz w:val="24"/>
              </w:rPr>
              <w:t>Правила, утв. ППМ от 17.03.2009 №</w:t>
            </w:r>
            <w:r w:rsidR="00805795" w:rsidRPr="00C53171">
              <w:rPr>
                <w:rFonts w:ascii="Times New Roman" w:hAnsi="Times New Roman"/>
                <w:spacing w:val="-6"/>
                <w:sz w:val="24"/>
              </w:rPr>
              <w:t> </w:t>
            </w:r>
            <w:r w:rsidRPr="00C53171">
              <w:rPr>
                <w:rFonts w:ascii="Times New Roman" w:hAnsi="Times New Roman"/>
                <w:spacing w:val="-6"/>
                <w:sz w:val="24"/>
              </w:rPr>
              <w:t>211</w:t>
            </w:r>
            <w:r w:rsidRPr="00C53171">
              <w:rPr>
                <w:rFonts w:ascii="Times New Roman" w:hAnsi="Times New Roman"/>
                <w:spacing w:val="-6"/>
                <w:sz w:val="24"/>
              </w:rPr>
              <w:noBreakHyphen/>
              <w:t>ПП</w:t>
            </w:r>
            <w:r w:rsidRPr="00C53171">
              <w:rPr>
                <w:rStyle w:val="ad"/>
                <w:rFonts w:ascii="Times New Roman" w:hAnsi="Times New Roman"/>
              </w:rPr>
              <w:footnoteReference w:id="176"/>
            </w:r>
            <w:r w:rsidRPr="00C53171">
              <w:rPr>
                <w:rFonts w:ascii="Times New Roman" w:hAnsi="Times New Roman"/>
                <w:spacing w:val="-6"/>
                <w:sz w:val="24"/>
              </w:rPr>
              <w:t>; ППМ от 27.08.2014 № 487-ПП</w:t>
            </w:r>
            <w:r w:rsidRPr="00C53171">
              <w:rPr>
                <w:rStyle w:val="ad"/>
                <w:rFonts w:ascii="Times New Roman" w:hAnsi="Times New Roman"/>
              </w:rPr>
              <w:footnoteReference w:id="177"/>
            </w:r>
          </w:p>
        </w:tc>
        <w:tc>
          <w:tcPr>
            <w:tcW w:w="992" w:type="dxa"/>
            <w:shd w:val="clear" w:color="auto" w:fill="auto"/>
          </w:tcPr>
          <w:p w14:paraId="441D12D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D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D6"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D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D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D9"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E5" w14:textId="77777777" w:rsidTr="00602FC6">
        <w:tc>
          <w:tcPr>
            <w:tcW w:w="964" w:type="dxa"/>
            <w:shd w:val="clear" w:color="auto" w:fill="auto"/>
          </w:tcPr>
          <w:p w14:paraId="441D12DB"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1.2.99</w:t>
            </w:r>
          </w:p>
        </w:tc>
        <w:tc>
          <w:tcPr>
            <w:tcW w:w="4678" w:type="dxa"/>
            <w:shd w:val="clear" w:color="auto" w:fill="auto"/>
          </w:tcPr>
          <w:p w14:paraId="441D12DC" w14:textId="77777777" w:rsidR="00D27E2D" w:rsidRPr="00C53171" w:rsidDel="008B4544"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Неосуществление бюджетных полномочий главного администратора (администратора) источников финансирования дефицита бюджета </w:t>
            </w:r>
            <w:r w:rsidRPr="00C53171">
              <w:rPr>
                <w:rFonts w:ascii="Times New Roman" w:hAnsi="Times New Roman"/>
                <w:spacing w:val="-4"/>
              </w:rPr>
              <w:t>(за исключением нарушений, указанных в иных пунктах классификатора)</w:t>
            </w:r>
          </w:p>
        </w:tc>
        <w:tc>
          <w:tcPr>
            <w:tcW w:w="4111" w:type="dxa"/>
            <w:shd w:val="clear" w:color="auto" w:fill="auto"/>
          </w:tcPr>
          <w:p w14:paraId="441D12DD" w14:textId="77777777" w:rsidR="009E192B" w:rsidRPr="00C53171" w:rsidRDefault="00D27E2D" w:rsidP="009E192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160.2 БК РФ;</w:t>
            </w:r>
            <w:r w:rsidR="009E192B" w:rsidRPr="00C53171">
              <w:rPr>
                <w:rFonts w:ascii="Times New Roman" w:hAnsi="Times New Roman"/>
                <w:spacing w:val="-6"/>
                <w:sz w:val="24"/>
              </w:rPr>
              <w:t xml:space="preserve"> </w:t>
            </w:r>
            <w:r w:rsidRPr="00C53171">
              <w:rPr>
                <w:rFonts w:ascii="Times New Roman" w:hAnsi="Times New Roman"/>
                <w:spacing w:val="-6"/>
                <w:sz w:val="24"/>
              </w:rPr>
              <w:t xml:space="preserve">ППМ от 27.08.2014 </w:t>
            </w:r>
          </w:p>
          <w:p w14:paraId="441D12DE" w14:textId="77777777" w:rsidR="00D27E2D" w:rsidRPr="00C53171" w:rsidDel="008B4544" w:rsidRDefault="00D27E2D" w:rsidP="009E192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487-ПП</w:t>
            </w:r>
          </w:p>
        </w:tc>
        <w:tc>
          <w:tcPr>
            <w:tcW w:w="992" w:type="dxa"/>
            <w:shd w:val="clear" w:color="auto" w:fill="auto"/>
          </w:tcPr>
          <w:p w14:paraId="441D12D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E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E1"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E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E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E4"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EF" w14:textId="77777777" w:rsidTr="00602FC6">
        <w:tc>
          <w:tcPr>
            <w:tcW w:w="964" w:type="dxa"/>
            <w:shd w:val="clear" w:color="auto" w:fill="auto"/>
          </w:tcPr>
          <w:p w14:paraId="441D12E6"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1.2.100</w:t>
            </w:r>
          </w:p>
        </w:tc>
        <w:tc>
          <w:tcPr>
            <w:tcW w:w="4678" w:type="dxa"/>
            <w:shd w:val="clear" w:color="auto" w:fill="auto"/>
          </w:tcPr>
          <w:p w14:paraId="441D12E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Неосуществление бюджетных полномочий получателя бюджетных средств </w:t>
            </w:r>
            <w:r w:rsidRPr="00C53171">
              <w:rPr>
                <w:rFonts w:ascii="Times New Roman" w:hAnsi="Times New Roman"/>
                <w:spacing w:val="-4"/>
              </w:rPr>
              <w:t>(за исключением нарушений, указанных в иных пунктах классификатора)</w:t>
            </w:r>
          </w:p>
        </w:tc>
        <w:tc>
          <w:tcPr>
            <w:tcW w:w="4111" w:type="dxa"/>
            <w:shd w:val="clear" w:color="auto" w:fill="auto"/>
          </w:tcPr>
          <w:p w14:paraId="441D12E8" w14:textId="77777777" w:rsidR="00D27E2D" w:rsidRPr="00C53171" w:rsidDel="008B4544"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162</w:t>
            </w:r>
            <w:r w:rsidRPr="00C53171">
              <w:rPr>
                <w:rFonts w:ascii="Times New Roman" w:hAnsi="Times New Roman"/>
                <w:spacing w:val="-6"/>
                <w:sz w:val="24"/>
                <w:vertAlign w:val="superscript"/>
              </w:rPr>
              <w:t xml:space="preserve"> </w:t>
            </w:r>
            <w:r w:rsidRPr="00C53171">
              <w:rPr>
                <w:rFonts w:ascii="Times New Roman" w:hAnsi="Times New Roman"/>
                <w:spacing w:val="-6"/>
                <w:sz w:val="24"/>
              </w:rPr>
              <w:t>БК РФ</w:t>
            </w:r>
          </w:p>
        </w:tc>
        <w:tc>
          <w:tcPr>
            <w:tcW w:w="992" w:type="dxa"/>
            <w:shd w:val="clear" w:color="auto" w:fill="auto"/>
          </w:tcPr>
          <w:p w14:paraId="441D12E9"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EA"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E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EC"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ED"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2EE" w14:textId="77777777" w:rsidR="00D27E2D" w:rsidRPr="00C53171" w:rsidRDefault="00D27E2D" w:rsidP="005D585B">
            <w:pPr>
              <w:widowControl w:val="0"/>
              <w:spacing w:after="0" w:line="228" w:lineRule="auto"/>
              <w:ind w:left="-57" w:right="-57"/>
              <w:jc w:val="both"/>
              <w:rPr>
                <w:rFonts w:ascii="Times New Roman" w:hAnsi="Times New Roman"/>
                <w:spacing w:val="-4"/>
                <w:sz w:val="24"/>
                <w:szCs w:val="24"/>
              </w:rPr>
            </w:pPr>
          </w:p>
        </w:tc>
      </w:tr>
      <w:tr w:rsidR="00D27E2D" w:rsidRPr="00C53171" w14:paraId="441D12F9" w14:textId="77777777" w:rsidTr="00602FC6">
        <w:tc>
          <w:tcPr>
            <w:tcW w:w="964" w:type="dxa"/>
            <w:shd w:val="clear" w:color="auto" w:fill="auto"/>
          </w:tcPr>
          <w:p w14:paraId="441D12F0"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1.2.101</w:t>
            </w:r>
          </w:p>
        </w:tc>
        <w:tc>
          <w:tcPr>
            <w:tcW w:w="4678" w:type="dxa"/>
            <w:shd w:val="clear" w:color="auto" w:fill="auto"/>
          </w:tcPr>
          <w:p w14:paraId="441D12F1"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Нарушения при выполнении (не выполнение) государственных (муниципальных) задач и функций органами государственной власти и органами местного самоуправления, органами государственных внебюджетных фондов </w:t>
            </w:r>
            <w:r w:rsidRPr="00C53171">
              <w:rPr>
                <w:rFonts w:ascii="Times New Roman" w:hAnsi="Times New Roman"/>
                <w:spacing w:val="-4"/>
                <w:szCs w:val="20"/>
              </w:rPr>
              <w:t xml:space="preserve">(за исключением нарушений, указанных в иных пунктах классификатора) </w:t>
            </w:r>
          </w:p>
        </w:tc>
        <w:tc>
          <w:tcPr>
            <w:tcW w:w="4111" w:type="dxa"/>
            <w:shd w:val="clear" w:color="auto" w:fill="auto"/>
          </w:tcPr>
          <w:p w14:paraId="441D12F2"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ЗГМ от 25.10.2006 № 53</w:t>
            </w:r>
            <w:r w:rsidRPr="00C53171">
              <w:rPr>
                <w:rStyle w:val="ad"/>
                <w:rFonts w:ascii="Times New Roman" w:hAnsi="Times New Roman"/>
              </w:rPr>
              <w:footnoteReference w:id="178"/>
            </w:r>
            <w:r w:rsidRPr="00C53171">
              <w:rPr>
                <w:rFonts w:ascii="Times New Roman" w:hAnsi="Times New Roman"/>
                <w:spacing w:val="-6"/>
                <w:sz w:val="24"/>
              </w:rPr>
              <w:t>; др.</w:t>
            </w:r>
          </w:p>
        </w:tc>
        <w:tc>
          <w:tcPr>
            <w:tcW w:w="992" w:type="dxa"/>
            <w:shd w:val="clear" w:color="auto" w:fill="auto"/>
          </w:tcPr>
          <w:p w14:paraId="441D12F3"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2F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2F5"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2F6"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2F7" w14:textId="77777777" w:rsidR="00D27E2D" w:rsidRPr="00C53171" w:rsidRDefault="003F0973"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z w:val="24"/>
                <w:szCs w:val="24"/>
              </w:rPr>
              <w:t>Избыточные расходы бюджетных средств</w:t>
            </w:r>
            <w:r w:rsidR="00E77F81" w:rsidRPr="00C53171">
              <w:rPr>
                <w:rFonts w:ascii="Times New Roman" w:hAnsi="Times New Roman"/>
                <w:sz w:val="24"/>
                <w:szCs w:val="24"/>
              </w:rPr>
              <w:t>**</w:t>
            </w:r>
          </w:p>
        </w:tc>
        <w:tc>
          <w:tcPr>
            <w:tcW w:w="1589" w:type="dxa"/>
            <w:shd w:val="clear" w:color="auto" w:fill="auto"/>
          </w:tcPr>
          <w:p w14:paraId="441D12F8" w14:textId="77777777" w:rsidR="00D27E2D" w:rsidRPr="00C53171" w:rsidRDefault="003F0973" w:rsidP="009704E5">
            <w:pPr>
              <w:widowControl w:val="0"/>
              <w:spacing w:after="0" w:line="228" w:lineRule="auto"/>
              <w:ind w:left="-57" w:right="-57"/>
              <w:jc w:val="both"/>
              <w:rPr>
                <w:rFonts w:ascii="Times New Roman" w:hAnsi="Times New Roman"/>
                <w:spacing w:val="-4"/>
              </w:rPr>
            </w:pPr>
            <w:r w:rsidRPr="00C53171">
              <w:rPr>
                <w:rFonts w:ascii="Times New Roman" w:hAnsi="Times New Roman"/>
                <w:iCs/>
              </w:rPr>
              <w:t xml:space="preserve">Суммы </w:t>
            </w:r>
            <w:r w:rsidR="004015CE" w:rsidRPr="00C53171">
              <w:rPr>
                <w:rFonts w:ascii="Times New Roman" w:hAnsi="Times New Roman"/>
                <w:iCs/>
              </w:rPr>
              <w:t xml:space="preserve">возмещения вреда, </w:t>
            </w:r>
            <w:r w:rsidRPr="00C53171">
              <w:rPr>
                <w:rFonts w:ascii="Times New Roman" w:hAnsi="Times New Roman"/>
                <w:iCs/>
              </w:rPr>
              <w:t>штраф</w:t>
            </w:r>
            <w:r w:rsidR="004015CE" w:rsidRPr="00C53171">
              <w:rPr>
                <w:rFonts w:ascii="Times New Roman" w:hAnsi="Times New Roman"/>
                <w:iCs/>
              </w:rPr>
              <w:t xml:space="preserve">ных санкций, судебных издержек </w:t>
            </w:r>
            <w:r w:rsidR="009704E5" w:rsidRPr="00C53171">
              <w:rPr>
                <w:rFonts w:ascii="Times New Roman" w:hAnsi="Times New Roman"/>
                <w:iCs/>
              </w:rPr>
              <w:t xml:space="preserve">и т.п., </w:t>
            </w:r>
            <w:r w:rsidRPr="00C53171">
              <w:rPr>
                <w:rFonts w:ascii="Times New Roman" w:hAnsi="Times New Roman"/>
                <w:iCs/>
              </w:rPr>
              <w:t xml:space="preserve">оплаченные </w:t>
            </w:r>
            <w:r w:rsidRPr="00C53171">
              <w:rPr>
                <w:rFonts w:ascii="Times New Roman" w:hAnsi="Times New Roman"/>
                <w:i/>
                <w:iCs/>
              </w:rPr>
              <w:t>или подлежащие оплате за счет бюджетных средств</w:t>
            </w:r>
          </w:p>
        </w:tc>
      </w:tr>
      <w:tr w:rsidR="00D27E2D" w:rsidRPr="00C53171" w14:paraId="441D1305" w14:textId="77777777" w:rsidTr="00602FC6">
        <w:tc>
          <w:tcPr>
            <w:tcW w:w="964" w:type="dxa"/>
            <w:shd w:val="clear" w:color="auto" w:fill="auto"/>
          </w:tcPr>
          <w:p w14:paraId="441D12FA"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1.2.102</w:t>
            </w:r>
          </w:p>
        </w:tc>
        <w:tc>
          <w:tcPr>
            <w:tcW w:w="4678" w:type="dxa"/>
            <w:shd w:val="clear" w:color="auto" w:fill="auto"/>
          </w:tcPr>
          <w:p w14:paraId="441D12FB"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порядка и условий предоставления отсрочек, рассрочек и инвестиционных налоговых кредитов по платежам в бюджеты бюджетной системы РФ</w:t>
            </w:r>
          </w:p>
          <w:p w14:paraId="441D12FC"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i/>
                <w:spacing w:val="-4"/>
              </w:rPr>
            </w:pPr>
            <w:r w:rsidRPr="00C53171">
              <w:rPr>
                <w:rFonts w:ascii="Times New Roman" w:hAnsi="Times New Roman"/>
                <w:i/>
                <w:spacing w:val="-4"/>
              </w:rPr>
              <w:t>(нарушения при пользовании льготами,</w:t>
            </w:r>
          </w:p>
          <w:p w14:paraId="441D12FD"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rPr>
            </w:pPr>
            <w:r w:rsidRPr="00C53171">
              <w:rPr>
                <w:rFonts w:ascii="Times New Roman" w:hAnsi="Times New Roman"/>
                <w:i/>
                <w:spacing w:val="-4"/>
              </w:rPr>
              <w:t>нарушения при предоставлении – см. 1.2.38)</w:t>
            </w:r>
          </w:p>
        </w:tc>
        <w:tc>
          <w:tcPr>
            <w:tcW w:w="4111" w:type="dxa"/>
            <w:shd w:val="clear" w:color="auto" w:fill="auto"/>
          </w:tcPr>
          <w:p w14:paraId="441D12FE" w14:textId="15F78555" w:rsidR="00D27E2D" w:rsidRPr="00C53171" w:rsidRDefault="00D27E2D" w:rsidP="00B37288">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64, 64.1 (до 08.04.2015), 67 Налогового кодекса РФ;</w:t>
            </w:r>
            <w:r w:rsidR="009E192B" w:rsidRPr="00C53171">
              <w:rPr>
                <w:rFonts w:ascii="Times New Roman" w:hAnsi="Times New Roman"/>
                <w:spacing w:val="-6"/>
                <w:sz w:val="24"/>
              </w:rPr>
              <w:t xml:space="preserve"> п</w:t>
            </w:r>
            <w:r w:rsidRPr="00C53171">
              <w:rPr>
                <w:rFonts w:ascii="Times New Roman" w:hAnsi="Times New Roman"/>
                <w:spacing w:val="-6"/>
                <w:sz w:val="24"/>
              </w:rPr>
              <w:t xml:space="preserve">. 23.2 ст. 26 ЗГМ от 10.09.2008 № 39; ЗГМ от 09.02.2000 </w:t>
            </w:r>
            <w:r w:rsidR="009E192B" w:rsidRPr="00C53171">
              <w:rPr>
                <w:rFonts w:ascii="Times New Roman" w:hAnsi="Times New Roman"/>
                <w:spacing w:val="-6"/>
                <w:sz w:val="24"/>
              </w:rPr>
              <w:br/>
            </w:r>
            <w:r w:rsidRPr="00C53171">
              <w:rPr>
                <w:rFonts w:ascii="Times New Roman" w:hAnsi="Times New Roman"/>
                <w:spacing w:val="-6"/>
                <w:sz w:val="24"/>
              </w:rPr>
              <w:t>№ 1</w:t>
            </w:r>
            <w:r w:rsidRPr="00C53171">
              <w:rPr>
                <w:rStyle w:val="ad"/>
                <w:rFonts w:ascii="Times New Roman" w:hAnsi="Times New Roman"/>
              </w:rPr>
              <w:footnoteReference w:id="179"/>
            </w:r>
            <w:r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3, 4 ЗГМ от 05.11.2003 </w:t>
            </w:r>
            <w:r w:rsidR="009E192B" w:rsidRPr="00C53171">
              <w:rPr>
                <w:rFonts w:ascii="Times New Roman" w:hAnsi="Times New Roman"/>
                <w:spacing w:val="-6"/>
                <w:sz w:val="24"/>
              </w:rPr>
              <w:br/>
            </w:r>
            <w:r w:rsidRPr="00C53171">
              <w:rPr>
                <w:rFonts w:ascii="Times New Roman" w:hAnsi="Times New Roman"/>
                <w:spacing w:val="-6"/>
                <w:sz w:val="24"/>
              </w:rPr>
              <w:t>№ 64</w:t>
            </w:r>
            <w:r w:rsidRPr="00C53171">
              <w:rPr>
                <w:rStyle w:val="ad"/>
                <w:rFonts w:ascii="Times New Roman" w:hAnsi="Times New Roman"/>
              </w:rPr>
              <w:footnoteReference w:id="180"/>
            </w:r>
            <w:r w:rsidRPr="00C53171">
              <w:rPr>
                <w:rFonts w:ascii="Times New Roman" w:hAnsi="Times New Roman"/>
                <w:spacing w:val="-6"/>
                <w:sz w:val="24"/>
              </w:rPr>
              <w:t xml:space="preserve">; ст. 3.1 ЗГМ от 24.11.2004 </w:t>
            </w:r>
            <w:r w:rsidR="00B37288" w:rsidRPr="00C53171">
              <w:rPr>
                <w:rFonts w:ascii="Times New Roman" w:hAnsi="Times New Roman"/>
                <w:spacing w:val="-6"/>
                <w:sz w:val="24"/>
              </w:rPr>
              <w:br/>
            </w:r>
            <w:r w:rsidRPr="00C53171">
              <w:rPr>
                <w:rFonts w:ascii="Times New Roman" w:hAnsi="Times New Roman"/>
                <w:spacing w:val="-6"/>
                <w:sz w:val="24"/>
              </w:rPr>
              <w:t>№ 74</w:t>
            </w:r>
            <w:r w:rsidRPr="00C53171">
              <w:rPr>
                <w:rStyle w:val="ad"/>
                <w:rFonts w:ascii="Times New Roman" w:hAnsi="Times New Roman"/>
              </w:rPr>
              <w:footnoteReference w:id="181"/>
            </w:r>
            <w:r w:rsidRPr="00C53171">
              <w:rPr>
                <w:rFonts w:ascii="Times New Roman" w:hAnsi="Times New Roman"/>
                <w:spacing w:val="-6"/>
                <w:sz w:val="24"/>
              </w:rPr>
              <w:t>; ст. 4 ЗГМ от 09.07.2008 № 33</w:t>
            </w:r>
            <w:r w:rsidRPr="00C53171">
              <w:rPr>
                <w:rStyle w:val="ad"/>
                <w:rFonts w:ascii="Times New Roman" w:hAnsi="Times New Roman"/>
              </w:rPr>
              <w:footnoteReference w:id="182"/>
            </w:r>
            <w:r w:rsidRPr="00C53171">
              <w:rPr>
                <w:rFonts w:ascii="Times New Roman" w:hAnsi="Times New Roman"/>
                <w:spacing w:val="-6"/>
                <w:sz w:val="24"/>
              </w:rPr>
              <w:t>; ЗГМ от 07.10.2009 № 41</w:t>
            </w:r>
            <w:r w:rsidRPr="00C53171">
              <w:rPr>
                <w:rStyle w:val="ad"/>
                <w:rFonts w:ascii="Times New Roman" w:hAnsi="Times New Roman"/>
              </w:rPr>
              <w:footnoteReference w:id="183"/>
            </w:r>
            <w:r w:rsidRPr="00C53171">
              <w:rPr>
                <w:rFonts w:ascii="Times New Roman" w:hAnsi="Times New Roman"/>
                <w:spacing w:val="-6"/>
                <w:sz w:val="24"/>
              </w:rPr>
              <w:t>; ППМ от 01.12.2009 № 1328-ПП</w:t>
            </w:r>
            <w:r w:rsidRPr="00C53171">
              <w:rPr>
                <w:rStyle w:val="ad"/>
                <w:rFonts w:ascii="Times New Roman" w:hAnsi="Times New Roman"/>
              </w:rPr>
              <w:footnoteReference w:id="184"/>
            </w:r>
            <w:r w:rsidRPr="00C53171">
              <w:rPr>
                <w:rFonts w:ascii="Times New Roman" w:hAnsi="Times New Roman"/>
                <w:spacing w:val="-6"/>
                <w:sz w:val="24"/>
              </w:rPr>
              <w:t>; Методика, утв. ППМ от 07.11.2006 № 882-ПП</w:t>
            </w:r>
            <w:r w:rsidRPr="00C53171">
              <w:rPr>
                <w:rStyle w:val="ad"/>
                <w:rFonts w:ascii="Times New Roman" w:hAnsi="Times New Roman"/>
              </w:rPr>
              <w:footnoteReference w:id="185"/>
            </w:r>
            <w:r w:rsidRPr="00C53171">
              <w:rPr>
                <w:rFonts w:ascii="Times New Roman" w:hAnsi="Times New Roman"/>
                <w:spacing w:val="-6"/>
                <w:sz w:val="24"/>
              </w:rPr>
              <w:t xml:space="preserve">; п. 6 Положения, утв. ППМ от 22.07.2008 </w:t>
            </w:r>
            <w:r w:rsidR="00B37288" w:rsidRPr="00C53171">
              <w:rPr>
                <w:rFonts w:ascii="Times New Roman" w:hAnsi="Times New Roman"/>
                <w:spacing w:val="-6"/>
                <w:sz w:val="24"/>
              </w:rPr>
              <w:br/>
            </w:r>
            <w:r w:rsidRPr="00C53171">
              <w:rPr>
                <w:rFonts w:ascii="Times New Roman" w:hAnsi="Times New Roman"/>
                <w:spacing w:val="-6"/>
                <w:sz w:val="24"/>
              </w:rPr>
              <w:t>№ 607-ПП</w:t>
            </w:r>
            <w:r w:rsidRPr="00C53171">
              <w:rPr>
                <w:rStyle w:val="ad"/>
                <w:rFonts w:ascii="Times New Roman" w:hAnsi="Times New Roman"/>
              </w:rPr>
              <w:footnoteReference w:id="186"/>
            </w:r>
            <w:r w:rsidR="00DE383E" w:rsidRPr="00C53171">
              <w:rPr>
                <w:rFonts w:ascii="Times New Roman" w:hAnsi="Times New Roman"/>
                <w:spacing w:val="-6"/>
                <w:sz w:val="24"/>
              </w:rPr>
              <w:t xml:space="preserve"> (до 23.05.2017)</w:t>
            </w:r>
            <w:r w:rsidRPr="00C53171">
              <w:rPr>
                <w:rFonts w:ascii="Times New Roman" w:hAnsi="Times New Roman"/>
                <w:spacing w:val="-6"/>
                <w:sz w:val="24"/>
              </w:rPr>
              <w:t>; ППМ от 09.06.2009 № 533-ПП</w:t>
            </w:r>
            <w:r w:rsidRPr="00C53171">
              <w:rPr>
                <w:rStyle w:val="ad"/>
                <w:rFonts w:ascii="Times New Roman" w:hAnsi="Times New Roman"/>
              </w:rPr>
              <w:footnoteReference w:id="187"/>
            </w:r>
            <w:r w:rsidRPr="00C53171">
              <w:rPr>
                <w:rFonts w:ascii="Times New Roman" w:hAnsi="Times New Roman"/>
                <w:spacing w:val="-6"/>
                <w:sz w:val="24"/>
              </w:rPr>
              <w:t>; ППМ от 01.12.2009 № 1328-ПП</w:t>
            </w:r>
            <w:r w:rsidRPr="00C53171">
              <w:rPr>
                <w:rStyle w:val="ad"/>
                <w:rFonts w:ascii="Times New Roman" w:hAnsi="Times New Roman"/>
              </w:rPr>
              <w:footnoteReference w:id="188"/>
            </w:r>
          </w:p>
        </w:tc>
        <w:tc>
          <w:tcPr>
            <w:tcW w:w="992" w:type="dxa"/>
            <w:shd w:val="clear" w:color="auto" w:fill="auto"/>
          </w:tcPr>
          <w:p w14:paraId="441D12FF"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300"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01"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02"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1303" w14:textId="77777777" w:rsidR="00D27E2D" w:rsidRPr="00C53171" w:rsidRDefault="00D27E2D" w:rsidP="005D585B">
            <w:pPr>
              <w:widowControl w:val="0"/>
              <w:spacing w:after="0" w:line="228" w:lineRule="auto"/>
              <w:ind w:left="-57" w:right="-57"/>
              <w:jc w:val="both"/>
              <w:rPr>
                <w:rFonts w:ascii="Times New Roman" w:hAnsi="Times New Roman"/>
                <w:i/>
                <w:iCs/>
                <w:spacing w:val="-4"/>
              </w:rPr>
            </w:pPr>
            <w:r w:rsidRPr="00C53171">
              <w:rPr>
                <w:rFonts w:ascii="Times New Roman" w:hAnsi="Times New Roman"/>
                <w:i/>
                <w:iCs/>
                <w:spacing w:val="-4"/>
              </w:rPr>
              <w:t xml:space="preserve">Сумма средств, </w:t>
            </w:r>
            <w:proofErr w:type="spellStart"/>
            <w:r w:rsidRPr="00C53171">
              <w:rPr>
                <w:rFonts w:ascii="Times New Roman" w:hAnsi="Times New Roman"/>
                <w:i/>
                <w:iCs/>
                <w:spacing w:val="-4"/>
              </w:rPr>
              <w:t>непоступившая</w:t>
            </w:r>
            <w:proofErr w:type="spellEnd"/>
            <w:r w:rsidRPr="00C53171">
              <w:rPr>
                <w:rFonts w:ascii="Times New Roman" w:hAnsi="Times New Roman"/>
                <w:i/>
                <w:iCs/>
                <w:spacing w:val="-4"/>
              </w:rPr>
              <w:t xml:space="preserve"> в бюджет в связи с применением льготы, условия предоставления которой не </w:t>
            </w:r>
            <w:proofErr w:type="spellStart"/>
            <w:r w:rsidRPr="00C53171">
              <w:rPr>
                <w:rFonts w:ascii="Times New Roman" w:hAnsi="Times New Roman"/>
                <w:i/>
                <w:iCs/>
                <w:spacing w:val="-4"/>
              </w:rPr>
              <w:t>выполены</w:t>
            </w:r>
            <w:proofErr w:type="spellEnd"/>
          </w:p>
          <w:p w14:paraId="441D1304" w14:textId="77777777" w:rsidR="00D27E2D" w:rsidRPr="00C53171" w:rsidRDefault="00D27E2D" w:rsidP="005D585B">
            <w:pPr>
              <w:widowControl w:val="0"/>
              <w:spacing w:after="0" w:line="228" w:lineRule="auto"/>
              <w:ind w:left="-57" w:right="-57"/>
              <w:jc w:val="both"/>
              <w:rPr>
                <w:rFonts w:ascii="Times New Roman" w:hAnsi="Times New Roman"/>
                <w:i/>
                <w:iCs/>
                <w:spacing w:val="-4"/>
              </w:rPr>
            </w:pPr>
          </w:p>
        </w:tc>
      </w:tr>
      <w:tr w:rsidR="00D27E2D" w:rsidRPr="00C53171" w14:paraId="441D130E" w14:textId="77777777" w:rsidTr="00602FC6">
        <w:tc>
          <w:tcPr>
            <w:tcW w:w="964" w:type="dxa"/>
            <w:shd w:val="clear" w:color="auto" w:fill="auto"/>
          </w:tcPr>
          <w:p w14:paraId="441D1306" w14:textId="77777777" w:rsidR="00D27E2D" w:rsidRPr="00C53171" w:rsidRDefault="00D27E2D" w:rsidP="005D585B">
            <w:pPr>
              <w:widowControl w:val="0"/>
              <w:spacing w:after="0" w:line="228" w:lineRule="auto"/>
              <w:ind w:left="-57" w:right="-57"/>
              <w:jc w:val="center"/>
              <w:rPr>
                <w:rFonts w:ascii="Times New Roman" w:hAnsi="Times New Roman"/>
                <w:spacing w:val="-8"/>
                <w:sz w:val="24"/>
                <w:szCs w:val="24"/>
              </w:rPr>
            </w:pPr>
            <w:r w:rsidRPr="00C53171">
              <w:rPr>
                <w:rFonts w:ascii="Times New Roman" w:hAnsi="Times New Roman"/>
                <w:spacing w:val="-8"/>
                <w:sz w:val="24"/>
                <w:szCs w:val="24"/>
              </w:rPr>
              <w:t>1.2.104А</w:t>
            </w:r>
          </w:p>
        </w:tc>
        <w:tc>
          <w:tcPr>
            <w:tcW w:w="4678" w:type="dxa"/>
            <w:shd w:val="clear" w:color="auto" w:fill="auto"/>
          </w:tcPr>
          <w:p w14:paraId="441D1307"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кассового обслуживания исполнения бюджета</w:t>
            </w:r>
          </w:p>
        </w:tc>
        <w:tc>
          <w:tcPr>
            <w:tcW w:w="4111" w:type="dxa"/>
            <w:shd w:val="clear" w:color="auto" w:fill="auto"/>
          </w:tcPr>
          <w:p w14:paraId="441D1308"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Ст.ст</w:t>
            </w:r>
            <w:proofErr w:type="spellEnd"/>
            <w:r w:rsidRPr="00C53171">
              <w:rPr>
                <w:rFonts w:ascii="Times New Roman" w:hAnsi="Times New Roman"/>
                <w:spacing w:val="-4"/>
                <w:sz w:val="24"/>
              </w:rPr>
              <w:t>. 218, 241.1 БК РФ; Порядок, утв. Приказом Казначейства России от 10.10.2008 № 8н</w:t>
            </w:r>
            <w:r w:rsidRPr="00C53171">
              <w:rPr>
                <w:rStyle w:val="ad"/>
                <w:rFonts w:ascii="Times New Roman" w:hAnsi="Times New Roman"/>
              </w:rPr>
              <w:footnoteReference w:id="189"/>
            </w:r>
          </w:p>
        </w:tc>
        <w:tc>
          <w:tcPr>
            <w:tcW w:w="992" w:type="dxa"/>
            <w:shd w:val="clear" w:color="auto" w:fill="auto"/>
          </w:tcPr>
          <w:p w14:paraId="441D1309"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 w:val="24"/>
              </w:rPr>
              <w:t>кол-во</w:t>
            </w:r>
          </w:p>
        </w:tc>
        <w:tc>
          <w:tcPr>
            <w:tcW w:w="1134" w:type="dxa"/>
            <w:shd w:val="clear" w:color="auto" w:fill="auto"/>
          </w:tcPr>
          <w:p w14:paraId="441D130A"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1</w:t>
            </w:r>
          </w:p>
        </w:tc>
        <w:tc>
          <w:tcPr>
            <w:tcW w:w="1134" w:type="dxa"/>
            <w:shd w:val="clear" w:color="auto" w:fill="auto"/>
          </w:tcPr>
          <w:p w14:paraId="441D130B"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30C"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14:paraId="441D130D" w14:textId="77777777" w:rsidR="00D27E2D" w:rsidRPr="00C53171" w:rsidRDefault="00D27E2D" w:rsidP="005D585B">
            <w:pPr>
              <w:widowControl w:val="0"/>
              <w:spacing w:after="0" w:line="228" w:lineRule="auto"/>
              <w:ind w:left="-57" w:right="-57"/>
              <w:jc w:val="both"/>
              <w:rPr>
                <w:rFonts w:ascii="Times New Roman" w:hAnsi="Times New Roman"/>
                <w:spacing w:val="-4"/>
              </w:rPr>
            </w:pPr>
          </w:p>
        </w:tc>
      </w:tr>
      <w:tr w:rsidR="00D27E2D" w:rsidRPr="00C53171" w14:paraId="441D1317" w14:textId="77777777" w:rsidTr="00602FC6">
        <w:tc>
          <w:tcPr>
            <w:tcW w:w="964" w:type="dxa"/>
            <w:tcBorders>
              <w:bottom w:val="nil"/>
            </w:tcBorders>
            <w:shd w:val="clear" w:color="auto" w:fill="auto"/>
          </w:tcPr>
          <w:p w14:paraId="441D130F"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1.2.104Б</w:t>
            </w:r>
          </w:p>
        </w:tc>
        <w:tc>
          <w:tcPr>
            <w:tcW w:w="4678" w:type="dxa"/>
            <w:tcBorders>
              <w:bottom w:val="nil"/>
            </w:tcBorders>
            <w:shd w:val="clear" w:color="auto" w:fill="auto"/>
          </w:tcPr>
          <w:p w14:paraId="441D1310"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Невыполнение, неполное выполнение государственного (муниципального) задания</w:t>
            </w:r>
          </w:p>
        </w:tc>
        <w:tc>
          <w:tcPr>
            <w:tcW w:w="4111" w:type="dxa"/>
            <w:tcBorders>
              <w:bottom w:val="nil"/>
            </w:tcBorders>
            <w:shd w:val="clear" w:color="auto" w:fill="auto"/>
          </w:tcPr>
          <w:p w14:paraId="441D1311" w14:textId="77777777" w:rsidR="00D27E2D" w:rsidRPr="00C53171" w:rsidRDefault="00D27E2D" w:rsidP="009E192B">
            <w:pPr>
              <w:widowControl w:val="0"/>
              <w:spacing w:after="0" w:line="228" w:lineRule="auto"/>
              <w:ind w:left="-57" w:right="-57"/>
              <w:rPr>
                <w:rFonts w:ascii="Times New Roman" w:hAnsi="Times New Roman"/>
                <w:spacing w:val="-4"/>
                <w:sz w:val="24"/>
              </w:rPr>
            </w:pPr>
            <w:r w:rsidRPr="00C53171">
              <w:rPr>
                <w:rFonts w:ascii="Times New Roman" w:hAnsi="Times New Roman"/>
                <w:spacing w:val="-6"/>
                <w:sz w:val="24"/>
              </w:rPr>
              <w:t>Государств</w:t>
            </w:r>
            <w:r w:rsidR="009E192B" w:rsidRPr="00C53171">
              <w:rPr>
                <w:rFonts w:ascii="Times New Roman" w:hAnsi="Times New Roman"/>
                <w:spacing w:val="-6"/>
                <w:sz w:val="24"/>
              </w:rPr>
              <w:t xml:space="preserve">енные (муниципальные) задания, </w:t>
            </w:r>
            <w:r w:rsidRPr="00C53171">
              <w:rPr>
                <w:rFonts w:ascii="Times New Roman" w:hAnsi="Times New Roman"/>
                <w:spacing w:val="-6"/>
                <w:sz w:val="24"/>
              </w:rPr>
              <w:t>соглашения о предоставлении субсидий</w:t>
            </w:r>
          </w:p>
        </w:tc>
        <w:tc>
          <w:tcPr>
            <w:tcW w:w="992" w:type="dxa"/>
            <w:tcBorders>
              <w:bottom w:val="nil"/>
            </w:tcBorders>
            <w:shd w:val="clear" w:color="auto" w:fill="auto"/>
          </w:tcPr>
          <w:p w14:paraId="441D1312"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313"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1</w:t>
            </w:r>
          </w:p>
        </w:tc>
        <w:tc>
          <w:tcPr>
            <w:tcW w:w="1134" w:type="dxa"/>
            <w:tcBorders>
              <w:bottom w:val="nil"/>
            </w:tcBorders>
            <w:shd w:val="clear" w:color="auto" w:fill="auto"/>
          </w:tcPr>
          <w:p w14:paraId="441D1314"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315"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Безрезультатные расходы бюджетных средств</w:t>
            </w:r>
          </w:p>
        </w:tc>
        <w:tc>
          <w:tcPr>
            <w:tcW w:w="1589" w:type="dxa"/>
            <w:shd w:val="clear" w:color="auto" w:fill="auto"/>
          </w:tcPr>
          <w:p w14:paraId="441D1316"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субсидии</w:t>
            </w:r>
          </w:p>
        </w:tc>
      </w:tr>
      <w:tr w:rsidR="00D27E2D" w:rsidRPr="00C53171" w14:paraId="441D1320" w14:textId="77777777" w:rsidTr="00602FC6">
        <w:tc>
          <w:tcPr>
            <w:tcW w:w="964" w:type="dxa"/>
            <w:tcBorders>
              <w:top w:val="nil"/>
            </w:tcBorders>
            <w:shd w:val="clear" w:color="auto" w:fill="auto"/>
          </w:tcPr>
          <w:p w14:paraId="441D1318" w14:textId="77777777" w:rsidR="00D27E2D" w:rsidRPr="00C53171" w:rsidRDefault="00D27E2D" w:rsidP="005D585B">
            <w:pPr>
              <w:widowControl w:val="0"/>
              <w:spacing w:after="0" w:line="228" w:lineRule="auto"/>
              <w:ind w:left="-57" w:right="-57"/>
              <w:jc w:val="center"/>
              <w:rPr>
                <w:rFonts w:ascii="Times New Roman" w:hAnsi="Times New Roman"/>
                <w:spacing w:val="-4"/>
                <w:sz w:val="24"/>
                <w:szCs w:val="24"/>
              </w:rPr>
            </w:pPr>
          </w:p>
        </w:tc>
        <w:tc>
          <w:tcPr>
            <w:tcW w:w="4678" w:type="dxa"/>
            <w:tcBorders>
              <w:top w:val="nil"/>
            </w:tcBorders>
            <w:shd w:val="clear" w:color="auto" w:fill="auto"/>
          </w:tcPr>
          <w:p w14:paraId="441D1319"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tcBorders>
              <w:top w:val="nil"/>
            </w:tcBorders>
            <w:shd w:val="clear" w:color="auto" w:fill="auto"/>
          </w:tcPr>
          <w:p w14:paraId="441D131A" w14:textId="77777777" w:rsidR="00D27E2D" w:rsidRPr="00C53171" w:rsidRDefault="00D27E2D" w:rsidP="005D585B">
            <w:pPr>
              <w:widowControl w:val="0"/>
              <w:spacing w:after="0" w:line="228" w:lineRule="auto"/>
              <w:ind w:left="-57" w:right="-57"/>
              <w:rPr>
                <w:rFonts w:ascii="Times New Roman" w:hAnsi="Times New Roman"/>
                <w:spacing w:val="-6"/>
                <w:sz w:val="24"/>
              </w:rPr>
            </w:pPr>
          </w:p>
        </w:tc>
        <w:tc>
          <w:tcPr>
            <w:tcW w:w="992" w:type="dxa"/>
            <w:tcBorders>
              <w:top w:val="nil"/>
            </w:tcBorders>
            <w:shd w:val="clear" w:color="auto" w:fill="auto"/>
          </w:tcPr>
          <w:p w14:paraId="441D131B"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op w:val="nil"/>
            </w:tcBorders>
            <w:shd w:val="clear" w:color="auto" w:fill="auto"/>
          </w:tcPr>
          <w:p w14:paraId="441D131C"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p>
        </w:tc>
        <w:tc>
          <w:tcPr>
            <w:tcW w:w="1134" w:type="dxa"/>
            <w:tcBorders>
              <w:top w:val="nil"/>
            </w:tcBorders>
            <w:shd w:val="clear" w:color="auto" w:fill="auto"/>
          </w:tcPr>
          <w:p w14:paraId="441D131D"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31E"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31F"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 xml:space="preserve">Разница между фактическим объемом субсидии и необходимым для данного объема и (или) качества работ </w:t>
            </w:r>
          </w:p>
        </w:tc>
      </w:tr>
      <w:tr w:rsidR="00D27E2D" w:rsidRPr="00C53171" w14:paraId="441D1329" w14:textId="77777777" w:rsidTr="00602FC6">
        <w:tc>
          <w:tcPr>
            <w:tcW w:w="964" w:type="dxa"/>
            <w:tcBorders>
              <w:bottom w:val="nil"/>
            </w:tcBorders>
            <w:shd w:val="clear" w:color="auto" w:fill="auto"/>
          </w:tcPr>
          <w:p w14:paraId="441D1321" w14:textId="77777777" w:rsidR="00D27E2D" w:rsidRPr="00C53171" w:rsidRDefault="00D27E2D" w:rsidP="005D585B">
            <w:pPr>
              <w:widowControl w:val="0"/>
              <w:spacing w:after="0" w:line="228" w:lineRule="auto"/>
              <w:ind w:left="-57" w:right="-57"/>
              <w:jc w:val="center"/>
              <w:rPr>
                <w:rFonts w:ascii="Times New Roman" w:hAnsi="Times New Roman"/>
                <w:spacing w:val="-8"/>
                <w:sz w:val="24"/>
                <w:szCs w:val="24"/>
              </w:rPr>
            </w:pPr>
            <w:r w:rsidRPr="00C53171">
              <w:rPr>
                <w:rFonts w:ascii="Times New Roman" w:hAnsi="Times New Roman"/>
                <w:spacing w:val="-8"/>
                <w:sz w:val="24"/>
                <w:szCs w:val="24"/>
              </w:rPr>
              <w:t>1.2.104В</w:t>
            </w:r>
          </w:p>
        </w:tc>
        <w:tc>
          <w:tcPr>
            <w:tcW w:w="4678" w:type="dxa"/>
            <w:tcBorders>
              <w:bottom w:val="nil"/>
            </w:tcBorders>
            <w:shd w:val="clear" w:color="auto" w:fill="auto"/>
          </w:tcPr>
          <w:p w14:paraId="441D1322"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Невыполнение, неполное выполнение работ за счет средств целевой субсидии </w:t>
            </w:r>
          </w:p>
        </w:tc>
        <w:tc>
          <w:tcPr>
            <w:tcW w:w="4111" w:type="dxa"/>
            <w:tcBorders>
              <w:bottom w:val="nil"/>
            </w:tcBorders>
            <w:shd w:val="clear" w:color="auto" w:fill="auto"/>
          </w:tcPr>
          <w:p w14:paraId="441D1323"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6"/>
                <w:sz w:val="24"/>
              </w:rPr>
              <w:t>Соглашения о предоставлении субсидий</w:t>
            </w:r>
          </w:p>
        </w:tc>
        <w:tc>
          <w:tcPr>
            <w:tcW w:w="992" w:type="dxa"/>
            <w:tcBorders>
              <w:bottom w:val="nil"/>
            </w:tcBorders>
            <w:shd w:val="clear" w:color="auto" w:fill="auto"/>
          </w:tcPr>
          <w:p w14:paraId="441D1324"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325"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1</w:t>
            </w:r>
          </w:p>
        </w:tc>
        <w:tc>
          <w:tcPr>
            <w:tcW w:w="1134" w:type="dxa"/>
            <w:tcBorders>
              <w:bottom w:val="nil"/>
            </w:tcBorders>
            <w:shd w:val="clear" w:color="auto" w:fill="auto"/>
          </w:tcPr>
          <w:p w14:paraId="441D1326"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327"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Безрезультатные расходы бюджетных средств</w:t>
            </w:r>
          </w:p>
        </w:tc>
        <w:tc>
          <w:tcPr>
            <w:tcW w:w="1589" w:type="dxa"/>
            <w:shd w:val="clear" w:color="auto" w:fill="auto"/>
          </w:tcPr>
          <w:p w14:paraId="441D1328" w14:textId="77777777" w:rsidR="00D27E2D" w:rsidRPr="00C53171" w:rsidRDefault="00D27E2D" w:rsidP="005D585B">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субсидии</w:t>
            </w:r>
          </w:p>
        </w:tc>
      </w:tr>
      <w:tr w:rsidR="00D27E2D" w:rsidRPr="00C53171" w14:paraId="441D1332" w14:textId="77777777" w:rsidTr="00602FC6">
        <w:tc>
          <w:tcPr>
            <w:tcW w:w="964" w:type="dxa"/>
            <w:tcBorders>
              <w:top w:val="nil"/>
            </w:tcBorders>
            <w:shd w:val="clear" w:color="auto" w:fill="auto"/>
          </w:tcPr>
          <w:p w14:paraId="441D132A"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p>
        </w:tc>
        <w:tc>
          <w:tcPr>
            <w:tcW w:w="4678" w:type="dxa"/>
            <w:tcBorders>
              <w:top w:val="nil"/>
            </w:tcBorders>
            <w:shd w:val="clear" w:color="auto" w:fill="auto"/>
          </w:tcPr>
          <w:p w14:paraId="441D132B" w14:textId="77777777" w:rsidR="00D27E2D" w:rsidRPr="00C53171" w:rsidRDefault="00D27E2D" w:rsidP="005D585B">
            <w:pPr>
              <w:widowControl w:val="0"/>
              <w:autoSpaceDE w:val="0"/>
              <w:autoSpaceDN w:val="0"/>
              <w:adjustRightInd w:val="0"/>
              <w:spacing w:after="0" w:line="228" w:lineRule="auto"/>
              <w:ind w:left="-57" w:right="-57"/>
              <w:jc w:val="both"/>
              <w:rPr>
                <w:rFonts w:ascii="Times New Roman" w:hAnsi="Times New Roman"/>
                <w:spacing w:val="-4"/>
                <w:szCs w:val="20"/>
              </w:rPr>
            </w:pPr>
          </w:p>
        </w:tc>
        <w:tc>
          <w:tcPr>
            <w:tcW w:w="4111" w:type="dxa"/>
            <w:tcBorders>
              <w:top w:val="nil"/>
            </w:tcBorders>
            <w:shd w:val="clear" w:color="auto" w:fill="auto"/>
          </w:tcPr>
          <w:p w14:paraId="441D132C" w14:textId="77777777" w:rsidR="00D27E2D" w:rsidRPr="00C53171" w:rsidRDefault="00D27E2D" w:rsidP="005D585B">
            <w:pPr>
              <w:widowControl w:val="0"/>
              <w:spacing w:after="0" w:line="228" w:lineRule="auto"/>
              <w:ind w:left="-57" w:right="-57"/>
              <w:jc w:val="both"/>
              <w:rPr>
                <w:rFonts w:ascii="Times New Roman" w:hAnsi="Times New Roman"/>
                <w:spacing w:val="-6"/>
                <w:sz w:val="24"/>
              </w:rPr>
            </w:pPr>
          </w:p>
        </w:tc>
        <w:tc>
          <w:tcPr>
            <w:tcW w:w="992" w:type="dxa"/>
            <w:tcBorders>
              <w:top w:val="nil"/>
            </w:tcBorders>
            <w:shd w:val="clear" w:color="auto" w:fill="auto"/>
          </w:tcPr>
          <w:p w14:paraId="441D132D" w14:textId="77777777" w:rsidR="00D27E2D" w:rsidRPr="00C53171" w:rsidRDefault="00D27E2D" w:rsidP="005D585B">
            <w:pPr>
              <w:widowControl w:val="0"/>
              <w:spacing w:after="0" w:line="228" w:lineRule="auto"/>
              <w:ind w:left="-57" w:right="-57"/>
              <w:jc w:val="center"/>
              <w:rPr>
                <w:rFonts w:ascii="Times New Roman" w:hAnsi="Times New Roman"/>
                <w:spacing w:val="-4"/>
                <w:sz w:val="24"/>
              </w:rPr>
            </w:pPr>
          </w:p>
        </w:tc>
        <w:tc>
          <w:tcPr>
            <w:tcW w:w="1134" w:type="dxa"/>
            <w:tcBorders>
              <w:top w:val="nil"/>
            </w:tcBorders>
            <w:shd w:val="clear" w:color="auto" w:fill="auto"/>
          </w:tcPr>
          <w:p w14:paraId="441D132E" w14:textId="77777777" w:rsidR="00D27E2D" w:rsidRPr="00C53171" w:rsidRDefault="00D27E2D" w:rsidP="005D585B">
            <w:pPr>
              <w:widowControl w:val="0"/>
              <w:spacing w:after="0" w:line="228" w:lineRule="auto"/>
              <w:ind w:left="-57" w:right="-57"/>
              <w:jc w:val="center"/>
              <w:rPr>
                <w:rFonts w:ascii="Times New Roman" w:hAnsi="Times New Roman"/>
                <w:spacing w:val="-4"/>
                <w:szCs w:val="20"/>
              </w:rPr>
            </w:pPr>
          </w:p>
        </w:tc>
        <w:tc>
          <w:tcPr>
            <w:tcW w:w="1134" w:type="dxa"/>
            <w:tcBorders>
              <w:top w:val="nil"/>
            </w:tcBorders>
            <w:shd w:val="clear" w:color="auto" w:fill="auto"/>
          </w:tcPr>
          <w:p w14:paraId="441D132F" w14:textId="77777777" w:rsidR="00D27E2D" w:rsidRPr="00C53171" w:rsidRDefault="00D27E2D" w:rsidP="005D585B">
            <w:pPr>
              <w:widowControl w:val="0"/>
              <w:spacing w:after="0" w:line="228" w:lineRule="auto"/>
              <w:ind w:left="-57" w:right="-57"/>
              <w:jc w:val="both"/>
              <w:rPr>
                <w:rFonts w:ascii="Times New Roman" w:hAnsi="Times New Roman"/>
                <w:spacing w:val="-4"/>
                <w:szCs w:val="20"/>
              </w:rPr>
            </w:pPr>
          </w:p>
        </w:tc>
        <w:tc>
          <w:tcPr>
            <w:tcW w:w="1275" w:type="dxa"/>
            <w:shd w:val="clear" w:color="auto" w:fill="auto"/>
          </w:tcPr>
          <w:p w14:paraId="441D1330" w14:textId="77777777" w:rsidR="00D27E2D" w:rsidRPr="00C53171" w:rsidRDefault="00D27E2D" w:rsidP="005D585B">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331" w14:textId="77777777" w:rsidR="00D27E2D" w:rsidRPr="00C53171" w:rsidRDefault="00D27E2D" w:rsidP="005D585B">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 xml:space="preserve">Разница между фактическим объемом субсидии и необходимым для данного объема и (или) качества работ </w:t>
            </w:r>
          </w:p>
        </w:tc>
      </w:tr>
      <w:tr w:rsidR="002F0A6E" w:rsidRPr="00C53171" w14:paraId="441D133C" w14:textId="77777777" w:rsidTr="00602FC6">
        <w:tc>
          <w:tcPr>
            <w:tcW w:w="964" w:type="dxa"/>
            <w:tcBorders>
              <w:top w:val="nil"/>
            </w:tcBorders>
            <w:shd w:val="clear" w:color="auto" w:fill="auto"/>
          </w:tcPr>
          <w:p w14:paraId="441D133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1.2.106.</w:t>
            </w:r>
          </w:p>
        </w:tc>
        <w:tc>
          <w:tcPr>
            <w:tcW w:w="4678" w:type="dxa"/>
            <w:tcBorders>
              <w:top w:val="nil"/>
            </w:tcBorders>
            <w:shd w:val="clear" w:color="auto" w:fill="auto"/>
          </w:tcPr>
          <w:p w14:paraId="441D1334"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szCs w:val="24"/>
              </w:rPr>
            </w:pPr>
            <w:r w:rsidRPr="00C53171">
              <w:rPr>
                <w:rFonts w:ascii="Times New Roman" w:hAnsi="Times New Roman"/>
                <w:sz w:val="24"/>
                <w:szCs w:val="24"/>
              </w:rPr>
              <w:t>Нарушения при разработке и утверждении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и при использовании средств, выделяемых в рамках реализации указанных территориальных программ</w:t>
            </w:r>
          </w:p>
        </w:tc>
        <w:tc>
          <w:tcPr>
            <w:tcW w:w="4111" w:type="dxa"/>
            <w:tcBorders>
              <w:top w:val="nil"/>
            </w:tcBorders>
            <w:shd w:val="clear" w:color="auto" w:fill="auto"/>
          </w:tcPr>
          <w:p w14:paraId="441D1335" w14:textId="77777777" w:rsidR="002F0A6E" w:rsidRPr="00C53171" w:rsidRDefault="002F0A6E" w:rsidP="002F0A6E">
            <w:pPr>
              <w:spacing w:after="0" w:line="240" w:lineRule="auto"/>
              <w:jc w:val="both"/>
              <w:rPr>
                <w:rFonts w:ascii="Times New Roman" w:hAnsi="Times New Roman"/>
                <w:spacing w:val="-6"/>
                <w:sz w:val="24"/>
                <w:szCs w:val="24"/>
              </w:rPr>
            </w:pPr>
            <w:r w:rsidRPr="00C53171">
              <w:rPr>
                <w:rFonts w:ascii="Times New Roman" w:hAnsi="Times New Roman"/>
                <w:sz w:val="24"/>
                <w:szCs w:val="24"/>
              </w:rPr>
              <w:t xml:space="preserve">Ст.ст.80, 81 ФЗ от 21.11.2011 </w:t>
            </w:r>
            <w:r w:rsidRPr="00C53171">
              <w:rPr>
                <w:rFonts w:ascii="Times New Roman" w:hAnsi="Times New Roman"/>
                <w:sz w:val="24"/>
                <w:szCs w:val="24"/>
              </w:rPr>
              <w:br/>
              <w:t>№ 323-ФЗ</w:t>
            </w:r>
            <w:r w:rsidRPr="00C53171">
              <w:rPr>
                <w:rStyle w:val="ad"/>
                <w:rFonts w:ascii="Times New Roman" w:hAnsi="Times New Roman"/>
                <w:sz w:val="24"/>
                <w:szCs w:val="24"/>
              </w:rPr>
              <w:footnoteReference w:id="190"/>
            </w:r>
            <w:r w:rsidRPr="00C53171">
              <w:rPr>
                <w:rFonts w:ascii="Times New Roman" w:hAnsi="Times New Roman"/>
                <w:sz w:val="24"/>
                <w:szCs w:val="24"/>
              </w:rPr>
              <w:t>; ст.ст.36, 38, 39 ФЗ от 29.11.2010 № 326-ФЗ</w:t>
            </w:r>
            <w:r w:rsidRPr="00C53171">
              <w:rPr>
                <w:rStyle w:val="ad"/>
                <w:rFonts w:ascii="Times New Roman" w:hAnsi="Times New Roman"/>
                <w:sz w:val="24"/>
                <w:szCs w:val="24"/>
              </w:rPr>
              <w:footnoteReference w:id="191"/>
            </w:r>
            <w:r w:rsidRPr="00C53171">
              <w:rPr>
                <w:rFonts w:ascii="Times New Roman" w:hAnsi="Times New Roman"/>
                <w:sz w:val="24"/>
                <w:szCs w:val="24"/>
              </w:rPr>
              <w:t>; ст.4 ЗГМ от 17.03.2010 № 7</w:t>
            </w:r>
            <w:r w:rsidRPr="00C53171">
              <w:rPr>
                <w:rStyle w:val="ad"/>
                <w:rFonts w:ascii="Times New Roman" w:hAnsi="Times New Roman"/>
                <w:sz w:val="24"/>
                <w:szCs w:val="24"/>
              </w:rPr>
              <w:footnoteReference w:id="192"/>
            </w:r>
          </w:p>
        </w:tc>
        <w:tc>
          <w:tcPr>
            <w:tcW w:w="992" w:type="dxa"/>
            <w:tcBorders>
              <w:top w:val="nil"/>
            </w:tcBorders>
            <w:shd w:val="clear" w:color="auto" w:fill="auto"/>
          </w:tcPr>
          <w:p w14:paraId="441D1336" w14:textId="77777777" w:rsidR="002F0A6E" w:rsidRPr="00C53171" w:rsidRDefault="002F0A6E" w:rsidP="002F0A6E">
            <w:pPr>
              <w:spacing w:after="0" w:line="240" w:lineRule="auto"/>
              <w:ind w:left="-108" w:right="-108"/>
              <w:jc w:val="center"/>
              <w:rPr>
                <w:rFonts w:ascii="Times New Roman" w:hAnsi="Times New Roman"/>
                <w:sz w:val="24"/>
                <w:szCs w:val="24"/>
              </w:rPr>
            </w:pPr>
            <w:r w:rsidRPr="00C53171">
              <w:rPr>
                <w:rFonts w:ascii="Times New Roman" w:hAnsi="Times New Roman"/>
                <w:sz w:val="24"/>
                <w:szCs w:val="24"/>
              </w:rPr>
              <w:t xml:space="preserve">кол-во, </w:t>
            </w:r>
          </w:p>
          <w:p w14:paraId="441D1337"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z w:val="24"/>
                <w:szCs w:val="24"/>
              </w:rPr>
              <w:t>кол-во и тыс. рублей</w:t>
            </w:r>
          </w:p>
        </w:tc>
        <w:tc>
          <w:tcPr>
            <w:tcW w:w="1134" w:type="dxa"/>
            <w:tcBorders>
              <w:top w:val="nil"/>
            </w:tcBorders>
            <w:shd w:val="clear" w:color="auto" w:fill="auto"/>
          </w:tcPr>
          <w:p w14:paraId="441D1338"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w:t>
            </w:r>
          </w:p>
        </w:tc>
        <w:tc>
          <w:tcPr>
            <w:tcW w:w="1134" w:type="dxa"/>
            <w:tcBorders>
              <w:top w:val="nil"/>
            </w:tcBorders>
            <w:shd w:val="clear" w:color="auto" w:fill="auto"/>
          </w:tcPr>
          <w:p w14:paraId="441D1339"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c>
          <w:tcPr>
            <w:tcW w:w="1275" w:type="dxa"/>
            <w:shd w:val="clear" w:color="auto" w:fill="auto"/>
          </w:tcPr>
          <w:p w14:paraId="441D133A"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c>
          <w:tcPr>
            <w:tcW w:w="1589" w:type="dxa"/>
            <w:shd w:val="clear" w:color="auto" w:fill="auto"/>
          </w:tcPr>
          <w:p w14:paraId="441D133B" w14:textId="77777777" w:rsidR="002F0A6E" w:rsidRPr="00C53171" w:rsidRDefault="002F0A6E" w:rsidP="002F0A6E">
            <w:pPr>
              <w:widowControl w:val="0"/>
              <w:spacing w:after="0" w:line="228" w:lineRule="auto"/>
              <w:ind w:left="-57" w:right="-57"/>
              <w:jc w:val="both"/>
              <w:rPr>
                <w:rFonts w:ascii="Times New Roman" w:hAnsi="Times New Roman"/>
                <w:i/>
                <w:spacing w:val="-4"/>
                <w:sz w:val="24"/>
                <w:szCs w:val="24"/>
              </w:rPr>
            </w:pPr>
          </w:p>
        </w:tc>
      </w:tr>
      <w:tr w:rsidR="002F0A6E" w:rsidRPr="00C53171" w14:paraId="441D1340" w14:textId="77777777" w:rsidTr="00602FC6">
        <w:tc>
          <w:tcPr>
            <w:tcW w:w="13013" w:type="dxa"/>
            <w:gridSpan w:val="6"/>
            <w:shd w:val="clear" w:color="auto" w:fill="auto"/>
          </w:tcPr>
          <w:p w14:paraId="441D133D"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1.3. Нарушения при реализации ФАИП и АИП</w:t>
            </w:r>
          </w:p>
        </w:tc>
        <w:tc>
          <w:tcPr>
            <w:tcW w:w="1275" w:type="dxa"/>
            <w:shd w:val="clear" w:color="auto" w:fill="auto"/>
          </w:tcPr>
          <w:p w14:paraId="441D133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3F"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4A" w14:textId="77777777" w:rsidTr="00602FC6">
        <w:tc>
          <w:tcPr>
            <w:tcW w:w="964" w:type="dxa"/>
            <w:shd w:val="clear" w:color="auto" w:fill="auto"/>
          </w:tcPr>
          <w:p w14:paraId="441D1341"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1.3.2</w:t>
            </w:r>
          </w:p>
        </w:tc>
        <w:tc>
          <w:tcPr>
            <w:tcW w:w="4678" w:type="dxa"/>
            <w:shd w:val="clear" w:color="auto" w:fill="auto"/>
          </w:tcPr>
          <w:p w14:paraId="441D134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реализации адресной инвестиционной программы субъекта РФ (муниципального образования)</w:t>
            </w:r>
          </w:p>
        </w:tc>
        <w:tc>
          <w:tcPr>
            <w:tcW w:w="4111" w:type="dxa"/>
            <w:shd w:val="clear" w:color="auto" w:fill="auto"/>
          </w:tcPr>
          <w:p w14:paraId="441D1343"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Раздел 3 Положения, утв. ППМ от 30.12.2011 № 671</w:t>
            </w:r>
            <w:r w:rsidRPr="00C53171">
              <w:rPr>
                <w:rFonts w:ascii="Times New Roman" w:hAnsi="Times New Roman"/>
                <w:spacing w:val="-6"/>
                <w:sz w:val="24"/>
              </w:rPr>
              <w:noBreakHyphen/>
              <w:t>ПП</w:t>
            </w:r>
            <w:r w:rsidRPr="00C53171">
              <w:rPr>
                <w:rStyle w:val="ad"/>
                <w:rFonts w:ascii="Times New Roman" w:hAnsi="Times New Roman"/>
              </w:rPr>
              <w:footnoteReference w:id="193"/>
            </w:r>
            <w:r w:rsidRPr="00C53171">
              <w:rPr>
                <w:rFonts w:ascii="Times New Roman" w:hAnsi="Times New Roman"/>
                <w:spacing w:val="-6"/>
                <w:sz w:val="24"/>
              </w:rPr>
              <w:t xml:space="preserve"> </w:t>
            </w:r>
          </w:p>
        </w:tc>
        <w:tc>
          <w:tcPr>
            <w:tcW w:w="992" w:type="dxa"/>
            <w:shd w:val="clear" w:color="auto" w:fill="auto"/>
          </w:tcPr>
          <w:p w14:paraId="441D134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34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 xml:space="preserve"> </w:t>
            </w:r>
          </w:p>
        </w:tc>
        <w:tc>
          <w:tcPr>
            <w:tcW w:w="1134" w:type="dxa"/>
            <w:shd w:val="clear" w:color="auto" w:fill="auto"/>
          </w:tcPr>
          <w:p w14:paraId="441D134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4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4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49"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53" w14:textId="77777777" w:rsidTr="00602FC6">
        <w:tc>
          <w:tcPr>
            <w:tcW w:w="964" w:type="dxa"/>
            <w:shd w:val="clear" w:color="auto" w:fill="auto"/>
          </w:tcPr>
          <w:p w14:paraId="441D134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1.3.3</w:t>
            </w:r>
          </w:p>
        </w:tc>
        <w:tc>
          <w:tcPr>
            <w:tcW w:w="4678" w:type="dxa"/>
            <w:shd w:val="clear" w:color="auto" w:fill="auto"/>
          </w:tcPr>
          <w:p w14:paraId="441D134C"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Финансирование выполнения работ по строительству, реконструкции, в том числе с элементами реставрации, техническому перевооружению объектов капитального строительства до включения в адресную программу объектов капитального строительства или до внесения изменений в адресную программу, отменяющих установленные ограничения на финансирование указанных работ на основании представления документов, подтверждающих наличие утвержденной в установленном порядке проектной документации в отношении этих объектов</w:t>
            </w:r>
          </w:p>
        </w:tc>
        <w:tc>
          <w:tcPr>
            <w:tcW w:w="4111" w:type="dxa"/>
            <w:shd w:val="clear" w:color="auto" w:fill="auto"/>
          </w:tcPr>
          <w:p w14:paraId="441D134D"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2.12.10-2.14, 3.5, 3.7 Положения, утв. ППМ от 30.12.2011 № 671</w:t>
            </w:r>
            <w:r w:rsidRPr="00C53171">
              <w:rPr>
                <w:rFonts w:ascii="Times New Roman" w:hAnsi="Times New Roman"/>
                <w:spacing w:val="-6"/>
                <w:sz w:val="24"/>
              </w:rPr>
              <w:noBreakHyphen/>
              <w:t>ПП</w:t>
            </w:r>
          </w:p>
        </w:tc>
        <w:tc>
          <w:tcPr>
            <w:tcW w:w="992" w:type="dxa"/>
            <w:shd w:val="clear" w:color="auto" w:fill="auto"/>
          </w:tcPr>
          <w:p w14:paraId="441D134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4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5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5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52"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61" w14:textId="77777777" w:rsidTr="00602FC6">
        <w:tc>
          <w:tcPr>
            <w:tcW w:w="964" w:type="dxa"/>
            <w:shd w:val="clear" w:color="auto" w:fill="auto"/>
          </w:tcPr>
          <w:p w14:paraId="441D1354"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1.3.5</w:t>
            </w:r>
          </w:p>
        </w:tc>
        <w:tc>
          <w:tcPr>
            <w:tcW w:w="4678" w:type="dxa"/>
            <w:shd w:val="clear" w:color="auto" w:fill="auto"/>
          </w:tcPr>
          <w:p w14:paraId="441D1355"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lang w:eastAsia="ru-RU"/>
              </w:rPr>
            </w:pPr>
            <w:r w:rsidRPr="00C53171">
              <w:rPr>
                <w:rFonts w:ascii="Times New Roman" w:hAnsi="Times New Roman"/>
                <w:spacing w:val="-4"/>
                <w:sz w:val="24"/>
              </w:rPr>
              <w:t xml:space="preserve">Нарушение порядка предоставления государственным (муниципальным) бюджетным и автономным учреждениям, государственным (муниципальным) унитарным предприятиям субсидий </w:t>
            </w:r>
            <w:r w:rsidRPr="00C53171">
              <w:rPr>
                <w:rFonts w:ascii="Times New Roman" w:hAnsi="Times New Roman"/>
                <w:spacing w:val="-4"/>
                <w:sz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p>
        </w:tc>
        <w:tc>
          <w:tcPr>
            <w:tcW w:w="4111" w:type="dxa"/>
            <w:shd w:val="clear" w:color="auto" w:fill="auto"/>
          </w:tcPr>
          <w:p w14:paraId="441D1356" w14:textId="77777777" w:rsidR="002F0A6E" w:rsidRPr="00C53171" w:rsidRDefault="002F0A6E" w:rsidP="009E192B">
            <w:pPr>
              <w:widowControl w:val="0"/>
              <w:suppressLineNumbers/>
              <w:suppressAutoHyphens/>
              <w:spacing w:after="0" w:line="228" w:lineRule="auto"/>
              <w:ind w:left="-57" w:right="-57"/>
              <w:jc w:val="both"/>
              <w:rPr>
                <w:rFonts w:ascii="Times New Roman" w:hAnsi="Times New Roman"/>
                <w:spacing w:val="-6"/>
                <w:sz w:val="24"/>
                <w:lang w:eastAsia="ru-RU"/>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2, 4-7 ст. 78.2 БК РФ;</w:t>
            </w:r>
            <w:r w:rsidR="009E192B" w:rsidRPr="00C53171">
              <w:rPr>
                <w:rFonts w:ascii="Times New Roman" w:hAnsi="Times New Roman"/>
                <w:spacing w:val="-6"/>
                <w:sz w:val="24"/>
              </w:rPr>
              <w:t xml:space="preserve"> </w:t>
            </w:r>
            <w:proofErr w:type="spellStart"/>
            <w:r w:rsidR="009E192B" w:rsidRPr="00C53171">
              <w:rPr>
                <w:rFonts w:ascii="Times New Roman" w:hAnsi="Times New Roman"/>
                <w:spacing w:val="-6"/>
                <w:sz w:val="24"/>
              </w:rPr>
              <w:t>п</w:t>
            </w:r>
            <w:r w:rsidRPr="00C53171">
              <w:rPr>
                <w:rFonts w:ascii="Times New Roman" w:hAnsi="Times New Roman"/>
                <w:spacing w:val="-6"/>
                <w:sz w:val="24"/>
                <w:lang w:eastAsia="ru-RU"/>
              </w:rPr>
              <w:t>.п</w:t>
            </w:r>
            <w:proofErr w:type="spellEnd"/>
            <w:r w:rsidRPr="00C53171">
              <w:rPr>
                <w:rFonts w:ascii="Times New Roman" w:hAnsi="Times New Roman"/>
                <w:spacing w:val="-6"/>
                <w:sz w:val="24"/>
                <w:lang w:eastAsia="ru-RU"/>
              </w:rPr>
              <w:t xml:space="preserve">. 3-7.10, 14-21 Порядка, утв. ППМ от 28.01.2014 </w:t>
            </w:r>
            <w:r w:rsidR="009E192B" w:rsidRPr="00C53171">
              <w:rPr>
                <w:rFonts w:ascii="Times New Roman" w:hAnsi="Times New Roman"/>
                <w:spacing w:val="-6"/>
                <w:sz w:val="24"/>
                <w:lang w:eastAsia="ru-RU"/>
              </w:rPr>
              <w:br/>
            </w:r>
            <w:r w:rsidRPr="00C53171">
              <w:rPr>
                <w:rFonts w:ascii="Times New Roman" w:hAnsi="Times New Roman"/>
                <w:spacing w:val="-6"/>
                <w:sz w:val="24"/>
                <w:lang w:eastAsia="ru-RU"/>
              </w:rPr>
              <w:t>№ 28-ПП</w:t>
            </w:r>
            <w:r w:rsidRPr="00C53171">
              <w:rPr>
                <w:rStyle w:val="ad"/>
                <w:rFonts w:ascii="Times New Roman" w:hAnsi="Times New Roman"/>
              </w:rPr>
              <w:footnoteReference w:id="194"/>
            </w:r>
          </w:p>
          <w:p w14:paraId="441D1357" w14:textId="77777777" w:rsidR="002F0A6E" w:rsidRPr="00C53171" w:rsidRDefault="002F0A6E" w:rsidP="002F0A6E">
            <w:pPr>
              <w:widowControl w:val="0"/>
              <w:suppressLineNumbers/>
              <w:suppressAutoHyphens/>
              <w:spacing w:after="0" w:line="228" w:lineRule="auto"/>
              <w:ind w:left="-57" w:right="-57"/>
              <w:jc w:val="both"/>
              <w:rPr>
                <w:rFonts w:ascii="Times New Roman" w:hAnsi="Times New Roman"/>
                <w:spacing w:val="-6"/>
                <w:sz w:val="20"/>
                <w:szCs w:val="18"/>
                <w:lang w:eastAsia="ru-RU"/>
              </w:rPr>
            </w:pPr>
          </w:p>
          <w:p w14:paraId="441D1358"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14:paraId="441D135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35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35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5C"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15.15.5 КоАП РФ</w:t>
            </w:r>
          </w:p>
          <w:p w14:paraId="441D135D" w14:textId="77777777" w:rsidR="002F0A6E" w:rsidRPr="00C53171" w:rsidRDefault="002F0A6E" w:rsidP="002F0A6E">
            <w:pPr>
              <w:widowControl w:val="0"/>
              <w:spacing w:after="0" w:line="228" w:lineRule="auto"/>
              <w:ind w:left="-57" w:right="-57"/>
              <w:rPr>
                <w:rFonts w:ascii="Times New Roman" w:hAnsi="Times New Roman"/>
                <w:spacing w:val="-4"/>
                <w:sz w:val="24"/>
              </w:rPr>
            </w:pPr>
          </w:p>
          <w:p w14:paraId="441D135E"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35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60"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6D" w14:textId="77777777" w:rsidTr="00602FC6">
        <w:tc>
          <w:tcPr>
            <w:tcW w:w="964" w:type="dxa"/>
            <w:shd w:val="clear" w:color="auto" w:fill="auto"/>
          </w:tcPr>
          <w:p w14:paraId="441D136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1.3.6</w:t>
            </w:r>
          </w:p>
        </w:tc>
        <w:tc>
          <w:tcPr>
            <w:tcW w:w="4678" w:type="dxa"/>
            <w:shd w:val="clear" w:color="auto" w:fill="auto"/>
          </w:tcPr>
          <w:p w14:paraId="441D1363"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lang w:eastAsia="ru-RU"/>
              </w:rPr>
              <w:t xml:space="preserve">Расходование </w:t>
            </w:r>
            <w:r w:rsidRPr="00C53171">
              <w:rPr>
                <w:rFonts w:ascii="Times New Roman" w:hAnsi="Times New Roman"/>
                <w:spacing w:val="-4"/>
                <w:sz w:val="24"/>
              </w:rPr>
              <w:t xml:space="preserve">государственными (муниципальными) бюджетными и автономными учреждениями, государственными (муниципальными) унитарными предприятиями средств субсидии </w:t>
            </w:r>
            <w:r w:rsidRPr="00C53171">
              <w:rPr>
                <w:rFonts w:ascii="Times New Roman" w:hAnsi="Times New Roman"/>
                <w:spacing w:val="-4"/>
                <w:sz w:val="24"/>
                <w:lang w:eastAsia="ru-RU"/>
              </w:rPr>
              <w:t xml:space="preserve">на осуществление капитальных вложений в объекты капитального строительства государственной (муниципальной) собственности и приобретение объектов недвижимого имущества, </w:t>
            </w:r>
            <w:r w:rsidRPr="00C53171">
              <w:rPr>
                <w:rFonts w:ascii="Times New Roman" w:hAnsi="Times New Roman"/>
                <w:spacing w:val="-4"/>
                <w:sz w:val="24"/>
              </w:rPr>
              <w:t>не в соответствии с целями ее предоставления</w:t>
            </w:r>
          </w:p>
        </w:tc>
        <w:tc>
          <w:tcPr>
            <w:tcW w:w="4111" w:type="dxa"/>
            <w:shd w:val="clear" w:color="auto" w:fill="auto"/>
          </w:tcPr>
          <w:p w14:paraId="441D1364" w14:textId="77777777" w:rsidR="002F0A6E" w:rsidRPr="00C53171" w:rsidRDefault="002F0A6E" w:rsidP="002F0A6E">
            <w:pPr>
              <w:widowControl w:val="0"/>
              <w:suppressLineNumbers/>
              <w:suppressAutoHyphens/>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Абзац 3 п. 4 ст. 78.2 БК РФ</w:t>
            </w:r>
          </w:p>
          <w:p w14:paraId="441D1365"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6"/>
                <w:sz w:val="24"/>
              </w:rPr>
            </w:pPr>
          </w:p>
        </w:tc>
        <w:tc>
          <w:tcPr>
            <w:tcW w:w="992" w:type="dxa"/>
            <w:shd w:val="clear" w:color="auto" w:fill="auto"/>
          </w:tcPr>
          <w:p w14:paraId="441D136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36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368"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369"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36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p w14:paraId="441D136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6C"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Сумма расходов</w:t>
            </w:r>
          </w:p>
        </w:tc>
      </w:tr>
      <w:tr w:rsidR="002F0A6E" w:rsidRPr="00C53171" w14:paraId="441D1379" w14:textId="77777777" w:rsidTr="00602FC6">
        <w:tc>
          <w:tcPr>
            <w:tcW w:w="964" w:type="dxa"/>
            <w:shd w:val="clear" w:color="auto" w:fill="auto"/>
          </w:tcPr>
          <w:p w14:paraId="441D136E"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1.3.8</w:t>
            </w:r>
          </w:p>
        </w:tc>
        <w:tc>
          <w:tcPr>
            <w:tcW w:w="4678" w:type="dxa"/>
            <w:shd w:val="clear" w:color="auto" w:fill="auto"/>
          </w:tcPr>
          <w:p w14:paraId="441D136F"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осуществления бюджетных инвестиций </w:t>
            </w:r>
            <w:r w:rsidRPr="00C53171">
              <w:rPr>
                <w:rFonts w:ascii="Times New Roman" w:hAnsi="Times New Roman"/>
                <w:spacing w:val="-4"/>
                <w:sz w:val="24"/>
                <w:lang w:eastAsia="ru-RU"/>
              </w:rPr>
              <w:t xml:space="preserve">в форме капитальных вложений в объекты капитального строительства государственной </w:t>
            </w:r>
            <w:r w:rsidRPr="00C53171">
              <w:rPr>
                <w:rFonts w:ascii="Times New Roman" w:hAnsi="Times New Roman"/>
                <w:spacing w:val="-4"/>
                <w:sz w:val="24"/>
              </w:rPr>
              <w:t xml:space="preserve">(муниципальной) </w:t>
            </w:r>
            <w:r w:rsidRPr="00C53171">
              <w:rPr>
                <w:rFonts w:ascii="Times New Roman" w:hAnsi="Times New Roman"/>
                <w:spacing w:val="-4"/>
                <w:sz w:val="24"/>
                <w:lang w:eastAsia="ru-RU"/>
              </w:rPr>
              <w:t xml:space="preserve">собственности или в приобретение объектов недвижимого имущества в государственную </w:t>
            </w:r>
            <w:r w:rsidRPr="00C53171">
              <w:rPr>
                <w:rFonts w:ascii="Times New Roman" w:hAnsi="Times New Roman"/>
                <w:spacing w:val="-4"/>
                <w:sz w:val="24"/>
              </w:rPr>
              <w:t xml:space="preserve">(муниципальную) </w:t>
            </w:r>
            <w:r w:rsidRPr="00C53171">
              <w:rPr>
                <w:rFonts w:ascii="Times New Roman" w:hAnsi="Times New Roman"/>
                <w:spacing w:val="-4"/>
                <w:sz w:val="24"/>
                <w:lang w:eastAsia="ru-RU"/>
              </w:rPr>
              <w:t xml:space="preserve">собственность </w:t>
            </w:r>
          </w:p>
        </w:tc>
        <w:tc>
          <w:tcPr>
            <w:tcW w:w="4111" w:type="dxa"/>
            <w:shd w:val="clear" w:color="auto" w:fill="auto"/>
          </w:tcPr>
          <w:p w14:paraId="441D1370" w14:textId="77777777" w:rsidR="009E192B" w:rsidRPr="00C53171" w:rsidRDefault="002F0A6E" w:rsidP="009E192B">
            <w:pPr>
              <w:widowControl w:val="0"/>
              <w:suppressLineNumbers/>
              <w:suppressAutoHyphens/>
              <w:spacing w:after="0" w:line="228" w:lineRule="auto"/>
              <w:ind w:left="-57" w:right="-57"/>
              <w:jc w:val="both"/>
              <w:rPr>
                <w:rFonts w:ascii="Times New Roman" w:hAnsi="Times New Roman"/>
                <w:spacing w:val="-6"/>
                <w:sz w:val="24"/>
                <w:lang w:eastAsia="ru-RU"/>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2, 4-6 ст. 79 БК РФ;</w:t>
            </w:r>
            <w:r w:rsidR="009E192B" w:rsidRPr="00C53171">
              <w:rPr>
                <w:rFonts w:ascii="Times New Roman" w:hAnsi="Times New Roman"/>
                <w:spacing w:val="-6"/>
                <w:sz w:val="24"/>
              </w:rPr>
              <w:t xml:space="preserve"> </w:t>
            </w:r>
            <w:r w:rsidRPr="00C53171">
              <w:rPr>
                <w:rFonts w:ascii="Times New Roman" w:hAnsi="Times New Roman"/>
                <w:spacing w:val="-6"/>
                <w:sz w:val="24"/>
                <w:lang w:eastAsia="ru-RU"/>
              </w:rPr>
              <w:t xml:space="preserve">п. 1.3, 5 Положения, утв. ППМ от 05.09.2014 </w:t>
            </w:r>
          </w:p>
          <w:p w14:paraId="441D1371" w14:textId="77777777" w:rsidR="002F0A6E" w:rsidRPr="00C53171" w:rsidRDefault="002F0A6E" w:rsidP="009E192B">
            <w:pPr>
              <w:widowControl w:val="0"/>
              <w:suppressLineNumbers/>
              <w:suppressAutoHyphens/>
              <w:spacing w:after="0" w:line="228" w:lineRule="auto"/>
              <w:ind w:left="-57" w:right="-57"/>
              <w:jc w:val="both"/>
              <w:rPr>
                <w:rFonts w:ascii="Times New Roman" w:hAnsi="Times New Roman"/>
                <w:spacing w:val="-6"/>
                <w:sz w:val="10"/>
                <w:szCs w:val="8"/>
              </w:rPr>
            </w:pPr>
            <w:r w:rsidRPr="00C53171">
              <w:rPr>
                <w:rFonts w:ascii="Times New Roman" w:hAnsi="Times New Roman"/>
                <w:spacing w:val="-6"/>
                <w:sz w:val="24"/>
                <w:lang w:eastAsia="ru-RU"/>
              </w:rPr>
              <w:t>№ 511-ПП</w:t>
            </w:r>
            <w:r w:rsidRPr="00C53171">
              <w:rPr>
                <w:rStyle w:val="ad"/>
                <w:rFonts w:ascii="Times New Roman" w:hAnsi="Times New Roman"/>
              </w:rPr>
              <w:footnoteReference w:id="195"/>
            </w:r>
          </w:p>
        </w:tc>
        <w:tc>
          <w:tcPr>
            <w:tcW w:w="992" w:type="dxa"/>
            <w:shd w:val="clear" w:color="auto" w:fill="auto"/>
          </w:tcPr>
          <w:p w14:paraId="441D1372" w14:textId="77777777" w:rsidR="002F0A6E" w:rsidRPr="00C53171" w:rsidRDefault="002F0A6E" w:rsidP="002F0A6E">
            <w:pPr>
              <w:widowControl w:val="0"/>
              <w:spacing w:after="0" w:line="228" w:lineRule="auto"/>
              <w:ind w:left="-57" w:right="-57"/>
              <w:jc w:val="center"/>
              <w:rPr>
                <w:rFonts w:ascii="Times New Roman" w:hAnsi="Times New Roman"/>
                <w:spacing w:val="-4"/>
                <w:sz w:val="10"/>
                <w:szCs w:val="8"/>
              </w:rPr>
            </w:pPr>
            <w:r w:rsidRPr="00C53171">
              <w:rPr>
                <w:rFonts w:ascii="Times New Roman" w:hAnsi="Times New Roman"/>
                <w:spacing w:val="-4"/>
                <w:sz w:val="24"/>
              </w:rPr>
              <w:t>кол-во</w:t>
            </w:r>
            <w:r w:rsidRPr="00C53171">
              <w:rPr>
                <w:rFonts w:ascii="Times New Roman" w:hAnsi="Times New Roman"/>
                <w:spacing w:val="-4"/>
                <w:sz w:val="10"/>
                <w:szCs w:val="8"/>
              </w:rPr>
              <w:t xml:space="preserve"> </w:t>
            </w:r>
          </w:p>
          <w:p w14:paraId="441D137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37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75"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15.15.4 КоАП РФ</w:t>
            </w:r>
          </w:p>
          <w:p w14:paraId="441D1376"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37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78"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85" w14:textId="77777777" w:rsidTr="00602FC6">
        <w:tc>
          <w:tcPr>
            <w:tcW w:w="964" w:type="dxa"/>
            <w:shd w:val="clear" w:color="auto" w:fill="auto"/>
          </w:tcPr>
          <w:p w14:paraId="441D137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1.3.10</w:t>
            </w:r>
          </w:p>
        </w:tc>
        <w:tc>
          <w:tcPr>
            <w:tcW w:w="4678" w:type="dxa"/>
            <w:shd w:val="clear" w:color="auto" w:fill="auto"/>
          </w:tcPr>
          <w:p w14:paraId="441D137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предоставления из бюджета субсидий на </w:t>
            </w:r>
            <w:proofErr w:type="spellStart"/>
            <w:r w:rsidRPr="00C53171">
              <w:rPr>
                <w:rFonts w:ascii="Times New Roman" w:hAnsi="Times New Roman"/>
                <w:spacing w:val="-4"/>
                <w:sz w:val="24"/>
              </w:rPr>
              <w:t>софинансирование</w:t>
            </w:r>
            <w:proofErr w:type="spellEnd"/>
            <w:r w:rsidRPr="00C53171">
              <w:rPr>
                <w:rFonts w:ascii="Times New Roman" w:hAnsi="Times New Roman"/>
                <w:spacing w:val="-4"/>
                <w:sz w:val="24"/>
              </w:rPr>
              <w:t xml:space="preserve"> капитальных вложений в объекты государственной собственности субъектов РФ, которые осуществляются из бюджетов субъектов РФ, или в целях предоставления субсидий местным бюджетам на </w:t>
            </w:r>
            <w:proofErr w:type="spellStart"/>
            <w:r w:rsidRPr="00C53171">
              <w:rPr>
                <w:rFonts w:ascii="Times New Roman" w:hAnsi="Times New Roman"/>
                <w:spacing w:val="-4"/>
                <w:sz w:val="24"/>
              </w:rPr>
              <w:t>софинансирование</w:t>
            </w:r>
            <w:proofErr w:type="spellEnd"/>
            <w:r w:rsidRPr="00C53171">
              <w:rPr>
                <w:rFonts w:ascii="Times New Roman" w:hAnsi="Times New Roman"/>
                <w:spacing w:val="-4"/>
                <w:sz w:val="24"/>
              </w:rPr>
              <w:t xml:space="preserve"> капитальных вложений в объекты муниципальной собственности, которые осуществляются из местных бюджетов </w:t>
            </w:r>
          </w:p>
        </w:tc>
        <w:tc>
          <w:tcPr>
            <w:tcW w:w="4111" w:type="dxa"/>
            <w:shd w:val="clear" w:color="auto" w:fill="auto"/>
          </w:tcPr>
          <w:p w14:paraId="441D137C" w14:textId="77777777" w:rsidR="002F0A6E" w:rsidRPr="00C53171" w:rsidRDefault="002F0A6E" w:rsidP="005A068C">
            <w:pPr>
              <w:widowControl w:val="0"/>
              <w:suppressLineNumbers/>
              <w:suppressAutoHyphens/>
              <w:spacing w:after="0" w:line="228" w:lineRule="auto"/>
              <w:ind w:left="-57" w:right="-57"/>
              <w:jc w:val="both"/>
              <w:rPr>
                <w:rFonts w:ascii="Times New Roman" w:hAnsi="Times New Roman"/>
                <w:spacing w:val="-6"/>
                <w:sz w:val="24"/>
              </w:rPr>
            </w:pPr>
            <w:r w:rsidRPr="00C53171">
              <w:rPr>
                <w:rFonts w:ascii="Times New Roman" w:hAnsi="Times New Roman"/>
                <w:spacing w:val="-6"/>
                <w:sz w:val="24"/>
                <w:lang w:eastAsia="ru-RU"/>
              </w:rPr>
              <w:t>Порядок, утв. ППМ от 26.11.2013 № 761</w:t>
            </w:r>
            <w:r w:rsidRPr="00C53171">
              <w:rPr>
                <w:rFonts w:ascii="Times New Roman" w:hAnsi="Times New Roman"/>
                <w:spacing w:val="-6"/>
                <w:sz w:val="24"/>
                <w:lang w:eastAsia="ru-RU"/>
              </w:rPr>
              <w:noBreakHyphen/>
              <w:t>ПП</w:t>
            </w:r>
            <w:r w:rsidRPr="00C53171">
              <w:rPr>
                <w:rStyle w:val="ad"/>
                <w:rFonts w:ascii="Times New Roman" w:hAnsi="Times New Roman"/>
              </w:rPr>
              <w:footnoteReference w:id="196"/>
            </w:r>
            <w:r w:rsidRPr="00C53171">
              <w:rPr>
                <w:rFonts w:ascii="Times New Roman" w:hAnsi="Times New Roman"/>
                <w:spacing w:val="-6"/>
                <w:sz w:val="24"/>
                <w:lang w:eastAsia="ru-RU"/>
              </w:rPr>
              <w:t>; Порядок, утв. ППМ от 23.12.2014 № 796-ПП</w:t>
            </w:r>
            <w:r w:rsidRPr="00C53171">
              <w:rPr>
                <w:rStyle w:val="ad"/>
                <w:rFonts w:ascii="Times New Roman" w:hAnsi="Times New Roman"/>
              </w:rPr>
              <w:footnoteReference w:id="197"/>
            </w:r>
            <w:r w:rsidRPr="00C53171">
              <w:rPr>
                <w:rFonts w:ascii="Times New Roman" w:hAnsi="Times New Roman"/>
                <w:spacing w:val="-6"/>
                <w:sz w:val="24"/>
                <w:lang w:eastAsia="ru-RU"/>
              </w:rPr>
              <w:t xml:space="preserve"> </w:t>
            </w:r>
            <w:r w:rsidRPr="00C53171">
              <w:rPr>
                <w:rFonts w:ascii="Times New Roman" w:hAnsi="Times New Roman"/>
                <w:spacing w:val="-6"/>
                <w:sz w:val="24"/>
              </w:rPr>
              <w:t>(</w:t>
            </w:r>
            <w:r w:rsidR="000D7846" w:rsidRPr="00C53171">
              <w:rPr>
                <w:rFonts w:ascii="Times New Roman" w:hAnsi="Times New Roman"/>
                <w:spacing w:val="-6"/>
                <w:sz w:val="24"/>
              </w:rPr>
              <w:t xml:space="preserve">до </w:t>
            </w:r>
            <w:r w:rsidR="0008716F" w:rsidRPr="00C53171">
              <w:rPr>
                <w:rFonts w:ascii="Times New Roman" w:hAnsi="Times New Roman"/>
                <w:spacing w:val="-6"/>
                <w:sz w:val="24"/>
              </w:rPr>
              <w:t>31.12.2015</w:t>
            </w:r>
            <w:r w:rsidRPr="00C53171">
              <w:rPr>
                <w:rFonts w:ascii="Times New Roman" w:hAnsi="Times New Roman"/>
                <w:spacing w:val="-6"/>
                <w:sz w:val="24"/>
              </w:rPr>
              <w:t>); Порядок, утв. ППМ от 08.12.2015 № 850</w:t>
            </w:r>
            <w:r w:rsidRPr="00C53171">
              <w:rPr>
                <w:rFonts w:ascii="Times New Roman" w:hAnsi="Times New Roman"/>
                <w:spacing w:val="-6"/>
                <w:sz w:val="24"/>
              </w:rPr>
              <w:noBreakHyphen/>
              <w:t>ПП</w:t>
            </w:r>
            <w:r w:rsidRPr="00C53171">
              <w:rPr>
                <w:rStyle w:val="ad"/>
                <w:rFonts w:ascii="Times New Roman" w:hAnsi="Times New Roman"/>
                <w:spacing w:val="-6"/>
                <w:sz w:val="24"/>
              </w:rPr>
              <w:footnoteReference w:id="198"/>
            </w:r>
            <w:r w:rsidRPr="00C53171">
              <w:rPr>
                <w:rFonts w:ascii="Times New Roman" w:hAnsi="Times New Roman"/>
                <w:spacing w:val="-6"/>
                <w:sz w:val="24"/>
              </w:rPr>
              <w:t xml:space="preserve"> </w:t>
            </w:r>
            <w:r w:rsidR="005A068C" w:rsidRPr="00C53171">
              <w:rPr>
                <w:rFonts w:ascii="Times New Roman" w:hAnsi="Times New Roman"/>
                <w:spacing w:val="-6"/>
                <w:sz w:val="24"/>
              </w:rPr>
              <w:t>(</w:t>
            </w:r>
            <w:r w:rsidR="000D7846" w:rsidRPr="00C53171">
              <w:rPr>
                <w:rFonts w:ascii="Times New Roman" w:hAnsi="Times New Roman"/>
                <w:spacing w:val="-6"/>
                <w:sz w:val="24"/>
              </w:rPr>
              <w:t>до</w:t>
            </w:r>
            <w:r w:rsidR="0008716F" w:rsidRPr="00C53171">
              <w:rPr>
                <w:rFonts w:ascii="Times New Roman" w:hAnsi="Times New Roman"/>
                <w:spacing w:val="-6"/>
                <w:sz w:val="24"/>
              </w:rPr>
              <w:t xml:space="preserve"> 31.12.2016); Порядок, утв. ППМ от 21.12.2016 </w:t>
            </w:r>
            <w:r w:rsidR="008A2A66" w:rsidRPr="00C53171">
              <w:rPr>
                <w:rFonts w:ascii="Times New Roman" w:hAnsi="Times New Roman"/>
                <w:spacing w:val="-6"/>
                <w:sz w:val="24"/>
              </w:rPr>
              <w:br/>
            </w:r>
            <w:r w:rsidR="0008716F" w:rsidRPr="00C53171">
              <w:rPr>
                <w:rFonts w:ascii="Times New Roman" w:hAnsi="Times New Roman"/>
                <w:spacing w:val="-6"/>
                <w:sz w:val="24"/>
              </w:rPr>
              <w:t>№ 927-ПП</w:t>
            </w:r>
            <w:r w:rsidR="0008716F" w:rsidRPr="00C53171">
              <w:rPr>
                <w:rStyle w:val="ad"/>
                <w:rFonts w:ascii="Times New Roman" w:hAnsi="Times New Roman"/>
                <w:spacing w:val="-6"/>
                <w:sz w:val="24"/>
              </w:rPr>
              <w:footnoteReference w:id="199"/>
            </w:r>
            <w:r w:rsidR="0008716F" w:rsidRPr="00C53171">
              <w:rPr>
                <w:rFonts w:ascii="Times New Roman" w:hAnsi="Times New Roman"/>
                <w:spacing w:val="-6"/>
                <w:sz w:val="24"/>
              </w:rPr>
              <w:t xml:space="preserve"> (с 01.01.2017)</w:t>
            </w:r>
          </w:p>
        </w:tc>
        <w:tc>
          <w:tcPr>
            <w:tcW w:w="992" w:type="dxa"/>
            <w:shd w:val="clear" w:color="auto" w:fill="auto"/>
          </w:tcPr>
          <w:p w14:paraId="441D137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37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p w14:paraId="441D137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38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81"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15.15.3 КоАП РФ</w:t>
            </w:r>
          </w:p>
          <w:p w14:paraId="441D1382"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38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84"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90" w14:textId="77777777" w:rsidTr="00602FC6">
        <w:tc>
          <w:tcPr>
            <w:tcW w:w="964" w:type="dxa"/>
            <w:shd w:val="clear" w:color="auto" w:fill="auto"/>
          </w:tcPr>
          <w:p w14:paraId="441D1386"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1.3.12</w:t>
            </w:r>
          </w:p>
        </w:tc>
        <w:tc>
          <w:tcPr>
            <w:tcW w:w="4678" w:type="dxa"/>
            <w:shd w:val="clear" w:color="auto" w:fill="auto"/>
          </w:tcPr>
          <w:p w14:paraId="441D138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принятия решения о предоставлении бюджетных </w:t>
            </w:r>
            <w:r w:rsidRPr="00C53171">
              <w:rPr>
                <w:rFonts w:ascii="Times New Roman" w:hAnsi="Times New Roman"/>
                <w:spacing w:val="-4"/>
                <w:sz w:val="24"/>
                <w:lang w:eastAsia="ru-RU"/>
              </w:rPr>
              <w:t>инвестиций в форме капитальных вложений</w:t>
            </w:r>
            <w:r w:rsidRPr="00C53171">
              <w:rPr>
                <w:rFonts w:ascii="Times New Roman" w:hAnsi="Times New Roman"/>
                <w:spacing w:val="-4"/>
                <w:sz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w:t>
            </w:r>
          </w:p>
          <w:p w14:paraId="441D1388" w14:textId="77777777" w:rsidR="002F0A6E" w:rsidRPr="00C53171" w:rsidRDefault="002F0A6E" w:rsidP="002F0A6E">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(за исключением нарушений по п. 1.3.14)</w:t>
            </w:r>
          </w:p>
        </w:tc>
        <w:tc>
          <w:tcPr>
            <w:tcW w:w="4111" w:type="dxa"/>
            <w:shd w:val="clear" w:color="auto" w:fill="auto"/>
          </w:tcPr>
          <w:p w14:paraId="441D1389" w14:textId="77777777" w:rsidR="002F0A6E" w:rsidRPr="00C53171" w:rsidRDefault="002F0A6E" w:rsidP="009E192B">
            <w:pPr>
              <w:widowControl w:val="0"/>
              <w:suppressLineNumbers/>
              <w:suppressAutoHyphens/>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 ст. 80 БК РФ;</w:t>
            </w:r>
            <w:r w:rsidR="009E192B" w:rsidRPr="00C53171">
              <w:rPr>
                <w:rFonts w:ascii="Times New Roman" w:hAnsi="Times New Roman"/>
                <w:spacing w:val="-6"/>
                <w:sz w:val="24"/>
              </w:rPr>
              <w:t xml:space="preserve"> </w:t>
            </w:r>
            <w:r w:rsidRPr="00C53171">
              <w:rPr>
                <w:rFonts w:ascii="Times New Roman" w:hAnsi="Times New Roman"/>
                <w:spacing w:val="-6"/>
                <w:sz w:val="24"/>
              </w:rPr>
              <w:t>ст. 13 ФЗ от 25.02.1999 № 39-ФЗ</w:t>
            </w:r>
            <w:r w:rsidRPr="00C53171">
              <w:rPr>
                <w:rStyle w:val="ad"/>
                <w:rFonts w:ascii="Times New Roman" w:hAnsi="Times New Roman"/>
              </w:rPr>
              <w:footnoteReference w:id="200"/>
            </w:r>
          </w:p>
        </w:tc>
        <w:tc>
          <w:tcPr>
            <w:tcW w:w="992" w:type="dxa"/>
            <w:shd w:val="clear" w:color="auto" w:fill="auto"/>
          </w:tcPr>
          <w:p w14:paraId="441D138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8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8C"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15.15.4 КоАП РФ</w:t>
            </w:r>
          </w:p>
          <w:p w14:paraId="441D138D"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38E" w14:textId="77777777" w:rsidR="002F0A6E" w:rsidRPr="00C53171" w:rsidRDefault="002F0A6E" w:rsidP="002F0A6E">
            <w:pPr>
              <w:widowControl w:val="0"/>
              <w:spacing w:after="0" w:line="228" w:lineRule="auto"/>
              <w:ind w:left="-57" w:right="-57"/>
              <w:jc w:val="both"/>
              <w:rPr>
                <w:rFonts w:ascii="Times New Roman" w:hAnsi="Times New Roman"/>
                <w:i/>
                <w:spacing w:val="-4"/>
                <w:sz w:val="24"/>
              </w:rPr>
            </w:pPr>
            <w:r w:rsidRPr="00C53171">
              <w:rPr>
                <w:rFonts w:ascii="Times New Roman" w:hAnsi="Times New Roman"/>
                <w:i/>
                <w:spacing w:val="-4"/>
                <w:sz w:val="24"/>
              </w:rPr>
              <w:t xml:space="preserve">Безрезультатные расходы бюджетных средств** </w:t>
            </w:r>
          </w:p>
        </w:tc>
        <w:tc>
          <w:tcPr>
            <w:tcW w:w="1589" w:type="dxa"/>
            <w:shd w:val="clear" w:color="auto" w:fill="auto"/>
          </w:tcPr>
          <w:p w14:paraId="441D138F"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Сумма расходов, не сопровождающаяся </w:t>
            </w:r>
            <w:r w:rsidRPr="00C53171">
              <w:rPr>
                <w:rFonts w:ascii="Times New Roman" w:hAnsi="Times New Roman"/>
              </w:rPr>
              <w:t>возникновением права государственной (муниципальной) собственности</w:t>
            </w:r>
            <w:r w:rsidRPr="00C53171">
              <w:rPr>
                <w:rStyle w:val="ad"/>
                <w:rFonts w:ascii="Times New Roman" w:hAnsi="Times New Roman"/>
              </w:rPr>
              <w:footnoteReference w:id="201"/>
            </w:r>
            <w:r w:rsidRPr="00C53171">
              <w:rPr>
                <w:rFonts w:ascii="Times New Roman" w:hAnsi="Times New Roman"/>
              </w:rPr>
              <w:t xml:space="preserve"> </w:t>
            </w:r>
          </w:p>
        </w:tc>
      </w:tr>
      <w:tr w:rsidR="002F0A6E" w:rsidRPr="00C53171" w14:paraId="441D139A" w14:textId="77777777" w:rsidTr="00602FC6">
        <w:tc>
          <w:tcPr>
            <w:tcW w:w="964" w:type="dxa"/>
            <w:shd w:val="clear" w:color="auto" w:fill="auto"/>
          </w:tcPr>
          <w:p w14:paraId="441D1391"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1.3.13</w:t>
            </w:r>
          </w:p>
        </w:tc>
        <w:tc>
          <w:tcPr>
            <w:tcW w:w="4678" w:type="dxa"/>
            <w:shd w:val="clear" w:color="auto" w:fill="auto"/>
          </w:tcPr>
          <w:p w14:paraId="441D139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Нарушения требований к договорам, заключенным в связи с предоставлением бюджетных </w:t>
            </w:r>
            <w:r w:rsidRPr="00C53171">
              <w:rPr>
                <w:rFonts w:ascii="Times New Roman" w:hAnsi="Times New Roman"/>
                <w:spacing w:val="-4"/>
                <w:sz w:val="24"/>
                <w:lang w:eastAsia="ru-RU"/>
              </w:rPr>
              <w:t>инвестиций в форме капитальных вложений</w:t>
            </w:r>
            <w:r w:rsidRPr="00C53171">
              <w:rPr>
                <w:rFonts w:ascii="Times New Roman" w:hAnsi="Times New Roman"/>
                <w:spacing w:val="-4"/>
                <w:sz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w:t>
            </w:r>
          </w:p>
        </w:tc>
        <w:tc>
          <w:tcPr>
            <w:tcW w:w="4111" w:type="dxa"/>
            <w:shd w:val="clear" w:color="auto" w:fill="auto"/>
          </w:tcPr>
          <w:p w14:paraId="441D1393" w14:textId="77777777" w:rsidR="002F0A6E" w:rsidRPr="00C53171" w:rsidRDefault="002F0A6E" w:rsidP="002F0A6E">
            <w:pPr>
              <w:widowControl w:val="0"/>
              <w:suppressLineNumbers/>
              <w:suppressAutoHyphens/>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3 ст. 80 БК РФ</w:t>
            </w:r>
          </w:p>
          <w:p w14:paraId="441D1394" w14:textId="77777777" w:rsidR="002F0A6E" w:rsidRPr="00C53171" w:rsidRDefault="002F0A6E" w:rsidP="002F0A6E">
            <w:pPr>
              <w:widowControl w:val="0"/>
              <w:suppressLineNumbers/>
              <w:suppressAutoHyphens/>
              <w:spacing w:after="0" w:line="228" w:lineRule="auto"/>
              <w:ind w:left="-57" w:right="-57"/>
              <w:jc w:val="both"/>
              <w:rPr>
                <w:rFonts w:ascii="Times New Roman" w:hAnsi="Times New Roman"/>
                <w:spacing w:val="-6"/>
                <w:sz w:val="24"/>
              </w:rPr>
            </w:pPr>
          </w:p>
        </w:tc>
        <w:tc>
          <w:tcPr>
            <w:tcW w:w="992" w:type="dxa"/>
            <w:shd w:val="clear" w:color="auto" w:fill="auto"/>
          </w:tcPr>
          <w:p w14:paraId="441D139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9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9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9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99"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A5" w14:textId="77777777" w:rsidTr="00602FC6">
        <w:tc>
          <w:tcPr>
            <w:tcW w:w="964" w:type="dxa"/>
            <w:shd w:val="clear" w:color="auto" w:fill="auto"/>
          </w:tcPr>
          <w:p w14:paraId="441D139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1.3.14</w:t>
            </w:r>
          </w:p>
        </w:tc>
        <w:tc>
          <w:tcPr>
            <w:tcW w:w="4678" w:type="dxa"/>
            <w:shd w:val="clear" w:color="auto" w:fill="auto"/>
          </w:tcPr>
          <w:p w14:paraId="441D139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lang w:eastAsia="ru-RU"/>
              </w:rPr>
              <w:t>Расходование средств бюджетных инвестиций в форме капитальных вложений</w:t>
            </w:r>
            <w:r w:rsidRPr="00C53171">
              <w:rPr>
                <w:rFonts w:ascii="Times New Roman" w:hAnsi="Times New Roman"/>
                <w:spacing w:val="-4"/>
                <w:sz w:val="24"/>
              </w:rPr>
              <w:t xml:space="preserve"> в объекты капитального строительства и (или) на приобретение объектов недвижимого имущества юридическим лицам, не являющимся государственными или муниципальными учреждениями и государственными или муниципальными унитарными предприятиями, не в соответствии с целями их предоставления</w:t>
            </w:r>
          </w:p>
        </w:tc>
        <w:tc>
          <w:tcPr>
            <w:tcW w:w="4111" w:type="dxa"/>
            <w:shd w:val="clear" w:color="auto" w:fill="auto"/>
          </w:tcPr>
          <w:p w14:paraId="441D139D" w14:textId="77777777" w:rsidR="002F0A6E" w:rsidRPr="00C53171" w:rsidRDefault="002F0A6E" w:rsidP="002F0A6E">
            <w:pPr>
              <w:widowControl w:val="0"/>
              <w:suppressLineNumbers/>
              <w:suppressAutoHyphens/>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80 БК РФ</w:t>
            </w:r>
          </w:p>
          <w:p w14:paraId="441D139E" w14:textId="77777777" w:rsidR="002F0A6E" w:rsidRPr="00C53171" w:rsidRDefault="002F0A6E" w:rsidP="002F0A6E">
            <w:pPr>
              <w:widowControl w:val="0"/>
              <w:suppressLineNumbers/>
              <w:suppressAutoHyphens/>
              <w:spacing w:after="0" w:line="228" w:lineRule="auto"/>
              <w:ind w:left="-57" w:right="-57"/>
              <w:jc w:val="both"/>
              <w:rPr>
                <w:rFonts w:ascii="Times New Roman" w:hAnsi="Times New Roman"/>
                <w:spacing w:val="-6"/>
                <w:sz w:val="24"/>
              </w:rPr>
            </w:pPr>
          </w:p>
        </w:tc>
        <w:tc>
          <w:tcPr>
            <w:tcW w:w="992" w:type="dxa"/>
            <w:shd w:val="clear" w:color="auto" w:fill="auto"/>
          </w:tcPr>
          <w:p w14:paraId="441D139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3A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8.1</w:t>
            </w:r>
          </w:p>
        </w:tc>
        <w:tc>
          <w:tcPr>
            <w:tcW w:w="1134" w:type="dxa"/>
            <w:shd w:val="clear" w:color="auto" w:fill="auto"/>
          </w:tcPr>
          <w:p w14:paraId="441D13A1"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15.14 КоАП РФ</w:t>
            </w:r>
          </w:p>
          <w:p w14:paraId="441D13A2"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3A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Безрезультатные расходы бюджетных средств </w:t>
            </w:r>
          </w:p>
        </w:tc>
        <w:tc>
          <w:tcPr>
            <w:tcW w:w="1589" w:type="dxa"/>
            <w:shd w:val="clear" w:color="auto" w:fill="auto"/>
          </w:tcPr>
          <w:p w14:paraId="441D13A4"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r w:rsidRPr="00C53171">
              <w:rPr>
                <w:rFonts w:ascii="Times New Roman" w:hAnsi="Times New Roman"/>
                <w:spacing w:val="-4"/>
                <w:sz w:val="24"/>
                <w:szCs w:val="24"/>
              </w:rPr>
              <w:t>Сумма расходов</w:t>
            </w:r>
          </w:p>
        </w:tc>
      </w:tr>
      <w:tr w:rsidR="002F0A6E" w:rsidRPr="00C53171" w14:paraId="441D13B1" w14:textId="77777777" w:rsidTr="00602FC6">
        <w:tc>
          <w:tcPr>
            <w:tcW w:w="964" w:type="dxa"/>
            <w:shd w:val="clear" w:color="auto" w:fill="auto"/>
          </w:tcPr>
          <w:p w14:paraId="441D13A6"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1.3.15</w:t>
            </w:r>
          </w:p>
        </w:tc>
        <w:tc>
          <w:tcPr>
            <w:tcW w:w="4678" w:type="dxa"/>
            <w:shd w:val="clear" w:color="auto" w:fill="auto"/>
          </w:tcPr>
          <w:p w14:paraId="441D13A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проведения строительного контроля за ходом строительства объекта капитального строительства</w:t>
            </w:r>
          </w:p>
          <w:p w14:paraId="441D13A8" w14:textId="77777777" w:rsidR="002F0A6E" w:rsidRPr="00C53171" w:rsidRDefault="002F0A6E" w:rsidP="002F0A6E">
            <w:pPr>
              <w:widowControl w:val="0"/>
              <w:spacing w:after="0" w:line="228" w:lineRule="auto"/>
              <w:ind w:right="-57"/>
              <w:jc w:val="both"/>
              <w:rPr>
                <w:rFonts w:ascii="Times New Roman" w:hAnsi="Times New Roman"/>
                <w:spacing w:val="-4"/>
                <w:sz w:val="24"/>
              </w:rPr>
            </w:pPr>
          </w:p>
        </w:tc>
        <w:tc>
          <w:tcPr>
            <w:tcW w:w="4111" w:type="dxa"/>
            <w:shd w:val="clear" w:color="auto" w:fill="auto"/>
          </w:tcPr>
          <w:p w14:paraId="441D13A9"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53 Градостроительного кодекса РФ; </w:t>
            </w:r>
          </w:p>
          <w:p w14:paraId="441D13AA"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6"/>
                <w:sz w:val="20"/>
                <w:szCs w:val="18"/>
                <w:lang w:eastAsia="ru-RU"/>
              </w:rPr>
            </w:pPr>
            <w:r w:rsidRPr="00C53171">
              <w:rPr>
                <w:rFonts w:ascii="Times New Roman" w:hAnsi="Times New Roman"/>
                <w:spacing w:val="-6"/>
                <w:sz w:val="24"/>
              </w:rPr>
              <w:t>ст. 748 ГК РФ; Порядок, утв. ППРФ от 21.06.2010 № 468</w:t>
            </w:r>
            <w:r w:rsidRPr="00C53171">
              <w:rPr>
                <w:rStyle w:val="ad"/>
                <w:rFonts w:ascii="Times New Roman" w:hAnsi="Times New Roman"/>
              </w:rPr>
              <w:footnoteReference w:id="202"/>
            </w:r>
            <w:r w:rsidRPr="00C53171">
              <w:rPr>
                <w:rFonts w:ascii="Times New Roman" w:hAnsi="Times New Roman"/>
                <w:spacing w:val="-6"/>
                <w:sz w:val="24"/>
              </w:rPr>
              <w:t>; ст. 50 Градостроительного кодекса города Москвы</w:t>
            </w:r>
          </w:p>
        </w:tc>
        <w:tc>
          <w:tcPr>
            <w:tcW w:w="992" w:type="dxa"/>
            <w:shd w:val="clear" w:color="auto" w:fill="auto"/>
          </w:tcPr>
          <w:p w14:paraId="441D13A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3A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3A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A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A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B0"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BA" w14:textId="77777777" w:rsidTr="00602FC6">
        <w:tc>
          <w:tcPr>
            <w:tcW w:w="964" w:type="dxa"/>
            <w:shd w:val="clear" w:color="auto" w:fill="auto"/>
          </w:tcPr>
          <w:p w14:paraId="441D13B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1.3.16</w:t>
            </w:r>
          </w:p>
        </w:tc>
        <w:tc>
          <w:tcPr>
            <w:tcW w:w="4678" w:type="dxa"/>
            <w:shd w:val="clear" w:color="auto" w:fill="auto"/>
          </w:tcPr>
          <w:p w14:paraId="441D13B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строительства, реконструкции, капитального ремонта объектов капитального строительства и ввода объектов в эксплуатацию</w:t>
            </w:r>
          </w:p>
        </w:tc>
        <w:tc>
          <w:tcPr>
            <w:tcW w:w="4111" w:type="dxa"/>
            <w:shd w:val="clear" w:color="auto" w:fill="auto"/>
          </w:tcPr>
          <w:p w14:paraId="441D13B4" w14:textId="77777777" w:rsidR="002F0A6E" w:rsidRPr="00C53171" w:rsidRDefault="002F0A6E" w:rsidP="002F0A6E">
            <w:pPr>
              <w:widowControl w:val="0"/>
              <w:suppressLineNumbers/>
              <w:suppressAutoHyphens/>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51, 55 Градостроительного кодекса РФ;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49, 50 Градостроительного кодекса города Москвы</w:t>
            </w:r>
          </w:p>
        </w:tc>
        <w:tc>
          <w:tcPr>
            <w:tcW w:w="992" w:type="dxa"/>
            <w:shd w:val="clear" w:color="auto" w:fill="auto"/>
          </w:tcPr>
          <w:p w14:paraId="441D13B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B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1</w:t>
            </w:r>
          </w:p>
        </w:tc>
        <w:tc>
          <w:tcPr>
            <w:tcW w:w="1134" w:type="dxa"/>
            <w:shd w:val="clear" w:color="auto" w:fill="auto"/>
          </w:tcPr>
          <w:p w14:paraId="441D13B7"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9.5</w:t>
            </w:r>
            <w:r w:rsidRPr="00C53171">
              <w:rPr>
                <w:rFonts w:ascii="Times New Roman" w:hAnsi="Times New Roman"/>
                <w:spacing w:val="-4"/>
                <w:sz w:val="24"/>
                <w:vertAlign w:val="superscript"/>
              </w:rPr>
              <w:t xml:space="preserve"> </w:t>
            </w:r>
            <w:r w:rsidRPr="00C53171">
              <w:rPr>
                <w:rFonts w:ascii="Times New Roman" w:hAnsi="Times New Roman"/>
                <w:spacing w:val="-4"/>
                <w:sz w:val="24"/>
              </w:rPr>
              <w:t>КоАП РФ*</w:t>
            </w:r>
          </w:p>
        </w:tc>
        <w:tc>
          <w:tcPr>
            <w:tcW w:w="1275" w:type="dxa"/>
            <w:shd w:val="clear" w:color="auto" w:fill="auto"/>
          </w:tcPr>
          <w:p w14:paraId="441D13B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B9"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533B69" w:rsidRPr="00C53171" w14:paraId="441D13C3" w14:textId="77777777" w:rsidTr="00602FC6">
        <w:tc>
          <w:tcPr>
            <w:tcW w:w="964" w:type="dxa"/>
            <w:shd w:val="clear" w:color="auto" w:fill="auto"/>
          </w:tcPr>
          <w:p w14:paraId="441D13BB" w14:textId="77777777" w:rsidR="00533B69" w:rsidRPr="00C53171" w:rsidRDefault="00533B69" w:rsidP="00A77F3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1.3.17.</w:t>
            </w:r>
          </w:p>
        </w:tc>
        <w:tc>
          <w:tcPr>
            <w:tcW w:w="4678" w:type="dxa"/>
            <w:shd w:val="clear" w:color="auto" w:fill="auto"/>
          </w:tcPr>
          <w:p w14:paraId="441D13BC" w14:textId="77777777" w:rsidR="00533B69" w:rsidRPr="00C53171" w:rsidRDefault="00533B69" w:rsidP="00A77F3E">
            <w:pPr>
              <w:pStyle w:val="ConsPlusNormal"/>
              <w:ind w:left="-57" w:right="-57" w:firstLine="0"/>
              <w:jc w:val="both"/>
              <w:rPr>
                <w:rFonts w:ascii="Times New Roman" w:hAnsi="Times New Roman"/>
                <w:sz w:val="24"/>
                <w:szCs w:val="24"/>
              </w:rPr>
            </w:pPr>
            <w:r w:rsidRPr="00C53171">
              <w:rPr>
                <w:rFonts w:ascii="Times New Roman" w:hAnsi="Times New Roman" w:cs="Times New Roman"/>
                <w:bCs/>
                <w:sz w:val="24"/>
                <w:szCs w:val="24"/>
              </w:rPr>
              <w:t>Несоблюдение требования об обязательном проведении экспертизы проектной документации и результатов инженерных изысканий (в форме государственной экспертизы или негосударственной экспертизы)</w:t>
            </w:r>
          </w:p>
        </w:tc>
        <w:tc>
          <w:tcPr>
            <w:tcW w:w="4111" w:type="dxa"/>
            <w:shd w:val="clear" w:color="auto" w:fill="auto"/>
          </w:tcPr>
          <w:p w14:paraId="441D13BD" w14:textId="77777777" w:rsidR="00533B69" w:rsidRPr="00C53171" w:rsidRDefault="00533B69" w:rsidP="00A77F3E">
            <w:pPr>
              <w:keepNext/>
              <w:keepLines/>
              <w:suppressLineNumbers/>
              <w:suppressAutoHyphens/>
              <w:spacing w:after="0" w:line="240" w:lineRule="auto"/>
              <w:jc w:val="both"/>
              <w:rPr>
                <w:rFonts w:ascii="Times New Roman" w:hAnsi="Times New Roman"/>
                <w:sz w:val="24"/>
                <w:szCs w:val="24"/>
              </w:rPr>
            </w:pPr>
            <w:r w:rsidRPr="00C53171">
              <w:rPr>
                <w:rFonts w:ascii="Times New Roman" w:hAnsi="Times New Roman"/>
                <w:sz w:val="24"/>
                <w:szCs w:val="24"/>
              </w:rPr>
              <w:t>Ст.49 Градостроительного кодекса РФ; п.5 ППРФ от 05.03.2007 № 145</w:t>
            </w:r>
            <w:r w:rsidRPr="00C53171">
              <w:rPr>
                <w:rStyle w:val="ad"/>
                <w:rFonts w:ascii="Times New Roman" w:hAnsi="Times New Roman"/>
                <w:sz w:val="24"/>
                <w:szCs w:val="24"/>
              </w:rPr>
              <w:footnoteReference w:id="203"/>
            </w:r>
            <w:r w:rsidRPr="00C53171">
              <w:rPr>
                <w:rFonts w:ascii="Times New Roman" w:hAnsi="Times New Roman"/>
                <w:sz w:val="24"/>
                <w:szCs w:val="24"/>
              </w:rPr>
              <w:t>; ст.48 Г</w:t>
            </w:r>
            <w:r w:rsidRPr="00C53171">
              <w:rPr>
                <w:rFonts w:ascii="Times New Roman" w:eastAsiaTheme="minorHAnsi" w:hAnsi="Times New Roman"/>
                <w:sz w:val="24"/>
                <w:szCs w:val="24"/>
              </w:rPr>
              <w:t>радостроительного кодекса города Москвы</w:t>
            </w:r>
          </w:p>
        </w:tc>
        <w:tc>
          <w:tcPr>
            <w:tcW w:w="992" w:type="dxa"/>
            <w:shd w:val="clear" w:color="auto" w:fill="auto"/>
          </w:tcPr>
          <w:p w14:paraId="441D13BE" w14:textId="77777777" w:rsidR="00533B69" w:rsidRPr="00C53171" w:rsidRDefault="00533B69" w:rsidP="00A77F3E">
            <w:pPr>
              <w:keepNext/>
              <w:spacing w:after="0" w:line="240" w:lineRule="auto"/>
              <w:ind w:left="-108" w:right="-108"/>
              <w:jc w:val="center"/>
              <w:rPr>
                <w:rFonts w:ascii="Times New Roman" w:hAnsi="Times New Roman"/>
                <w:sz w:val="24"/>
                <w:szCs w:val="24"/>
              </w:rPr>
            </w:pPr>
            <w:r w:rsidRPr="00C53171">
              <w:rPr>
                <w:rFonts w:ascii="Times New Roman" w:hAnsi="Times New Roman"/>
                <w:sz w:val="24"/>
                <w:szCs w:val="24"/>
              </w:rPr>
              <w:t>кол-во</w:t>
            </w:r>
          </w:p>
        </w:tc>
        <w:tc>
          <w:tcPr>
            <w:tcW w:w="1134" w:type="dxa"/>
            <w:shd w:val="clear" w:color="auto" w:fill="auto"/>
          </w:tcPr>
          <w:p w14:paraId="441D13BF" w14:textId="77777777" w:rsidR="00533B69" w:rsidRPr="00C53171" w:rsidRDefault="00533B69" w:rsidP="00A77F3E">
            <w:pPr>
              <w:keepNext/>
              <w:spacing w:after="0" w:line="240" w:lineRule="auto"/>
              <w:jc w:val="center"/>
              <w:rPr>
                <w:rFonts w:ascii="Times New Roman" w:hAnsi="Times New Roman"/>
                <w:sz w:val="24"/>
                <w:szCs w:val="24"/>
              </w:rPr>
            </w:pPr>
            <w:r w:rsidRPr="00C53171">
              <w:rPr>
                <w:rFonts w:ascii="Times New Roman" w:hAnsi="Times New Roman"/>
                <w:sz w:val="24"/>
                <w:szCs w:val="24"/>
              </w:rPr>
              <w:t>1</w:t>
            </w:r>
          </w:p>
        </w:tc>
        <w:tc>
          <w:tcPr>
            <w:tcW w:w="1134" w:type="dxa"/>
            <w:shd w:val="clear" w:color="auto" w:fill="auto"/>
          </w:tcPr>
          <w:p w14:paraId="441D13C0" w14:textId="77777777" w:rsidR="00533B69" w:rsidRPr="00C53171" w:rsidRDefault="00533B69" w:rsidP="00A77F3E">
            <w:pPr>
              <w:spacing w:after="0" w:line="240" w:lineRule="auto"/>
              <w:jc w:val="both"/>
              <w:rPr>
                <w:rFonts w:ascii="Times New Roman" w:hAnsi="Times New Roman"/>
                <w:sz w:val="24"/>
                <w:szCs w:val="24"/>
              </w:rPr>
            </w:pPr>
          </w:p>
        </w:tc>
        <w:tc>
          <w:tcPr>
            <w:tcW w:w="1275" w:type="dxa"/>
            <w:shd w:val="clear" w:color="auto" w:fill="auto"/>
          </w:tcPr>
          <w:p w14:paraId="441D13C1" w14:textId="77777777" w:rsidR="00533B69" w:rsidRPr="00C53171" w:rsidRDefault="00533B69" w:rsidP="00A77F3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C2" w14:textId="77777777" w:rsidR="00533B69" w:rsidRPr="00C53171" w:rsidRDefault="00533B69" w:rsidP="00A77F3E">
            <w:pPr>
              <w:widowControl w:val="0"/>
              <w:spacing w:after="0" w:line="228" w:lineRule="auto"/>
              <w:ind w:left="-57" w:right="-57"/>
              <w:jc w:val="both"/>
              <w:rPr>
                <w:rFonts w:ascii="Times New Roman" w:hAnsi="Times New Roman"/>
                <w:spacing w:val="-4"/>
                <w:sz w:val="24"/>
                <w:szCs w:val="24"/>
              </w:rPr>
            </w:pPr>
          </w:p>
        </w:tc>
      </w:tr>
      <w:tr w:rsidR="002F0A6E" w:rsidRPr="00C53171" w14:paraId="441D13C7" w14:textId="77777777" w:rsidTr="00602FC6">
        <w:tc>
          <w:tcPr>
            <w:tcW w:w="13013" w:type="dxa"/>
            <w:gridSpan w:val="6"/>
            <w:shd w:val="clear" w:color="auto" w:fill="auto"/>
            <w:vAlign w:val="center"/>
          </w:tcPr>
          <w:p w14:paraId="441D13C4" w14:textId="77777777" w:rsidR="002F0A6E" w:rsidRPr="00C53171" w:rsidRDefault="002F0A6E" w:rsidP="002F0A6E">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szCs w:val="24"/>
              </w:rPr>
              <w:t>2. Нарушения ведения бухгалтерского учета, составления и представления бухгалтерской (финансовой) отчетности</w:t>
            </w:r>
          </w:p>
        </w:tc>
        <w:tc>
          <w:tcPr>
            <w:tcW w:w="1275" w:type="dxa"/>
            <w:shd w:val="clear" w:color="auto" w:fill="auto"/>
          </w:tcPr>
          <w:p w14:paraId="441D13C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C6"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D0" w14:textId="77777777" w:rsidTr="00602FC6">
        <w:tc>
          <w:tcPr>
            <w:tcW w:w="964" w:type="dxa"/>
            <w:shd w:val="clear" w:color="auto" w:fill="auto"/>
          </w:tcPr>
          <w:p w14:paraId="441D13C8"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2.1</w:t>
            </w:r>
          </w:p>
        </w:tc>
        <w:tc>
          <w:tcPr>
            <w:tcW w:w="4678" w:type="dxa"/>
            <w:shd w:val="clear" w:color="auto" w:fill="auto"/>
          </w:tcPr>
          <w:p w14:paraId="441D13C9" w14:textId="77777777" w:rsidR="002F0A6E" w:rsidRPr="00C53171" w:rsidRDefault="002F0A6E" w:rsidP="002F0A6E">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p>
        </w:tc>
        <w:tc>
          <w:tcPr>
            <w:tcW w:w="4111" w:type="dxa"/>
            <w:shd w:val="clear" w:color="auto" w:fill="auto"/>
          </w:tcPr>
          <w:p w14:paraId="441D13CA" w14:textId="759A0419" w:rsidR="002F0A6E" w:rsidRPr="00C53171" w:rsidRDefault="002F0A6E" w:rsidP="00306A29">
            <w:pPr>
              <w:widowControl w:val="0"/>
              <w:spacing w:after="0" w:line="228" w:lineRule="auto"/>
              <w:ind w:left="-57" w:right="-57"/>
              <w:jc w:val="both"/>
              <w:rPr>
                <w:rFonts w:ascii="Times New Roman" w:hAnsi="Times New Roman"/>
                <w:spacing w:val="-6"/>
                <w:sz w:val="24"/>
                <w:szCs w:val="24"/>
              </w:rPr>
            </w:pPr>
            <w:proofErr w:type="spellStart"/>
            <w:r w:rsidRPr="00C53171">
              <w:rPr>
                <w:rFonts w:ascii="Times New Roman" w:hAnsi="Times New Roman"/>
                <w:spacing w:val="-6"/>
                <w:sz w:val="24"/>
                <w:szCs w:val="24"/>
              </w:rPr>
              <w:t>Ст.ст</w:t>
            </w:r>
            <w:proofErr w:type="spellEnd"/>
            <w:r w:rsidRPr="00C53171">
              <w:rPr>
                <w:rFonts w:ascii="Times New Roman" w:hAnsi="Times New Roman"/>
                <w:spacing w:val="-6"/>
                <w:sz w:val="24"/>
                <w:szCs w:val="24"/>
              </w:rPr>
              <w:t>. 7, 8, 29 ФЗ от 06.12.2011 402</w:t>
            </w:r>
            <w:r w:rsidRPr="00C53171">
              <w:rPr>
                <w:rFonts w:ascii="Times New Roman" w:hAnsi="Times New Roman"/>
                <w:spacing w:val="-6"/>
                <w:sz w:val="24"/>
                <w:szCs w:val="24"/>
              </w:rPr>
              <w:noBreakHyphen/>
              <w:t>ФЗ «О бухгалтерском учете»;</w:t>
            </w:r>
            <w:r w:rsidR="009E192B" w:rsidRPr="00C53171">
              <w:rPr>
                <w:rFonts w:ascii="Times New Roman" w:hAnsi="Times New Roman"/>
                <w:spacing w:val="-6"/>
                <w:sz w:val="24"/>
                <w:szCs w:val="24"/>
              </w:rPr>
              <w:t xml:space="preserve"> </w:t>
            </w:r>
            <w:proofErr w:type="spellStart"/>
            <w:r w:rsidRPr="00C53171">
              <w:rPr>
                <w:rFonts w:ascii="Times New Roman" w:hAnsi="Times New Roman"/>
                <w:spacing w:val="-6"/>
                <w:sz w:val="24"/>
                <w:szCs w:val="24"/>
              </w:rPr>
              <w:t>п.п</w:t>
            </w:r>
            <w:proofErr w:type="spellEnd"/>
            <w:r w:rsidRPr="00C53171">
              <w:rPr>
                <w:rFonts w:ascii="Times New Roman" w:hAnsi="Times New Roman"/>
                <w:spacing w:val="-6"/>
                <w:sz w:val="24"/>
                <w:szCs w:val="24"/>
              </w:rPr>
              <w:t>. 9-11, 98-101 Положения, утв. приказом Минфина РФ от 29.07.1998 № 34н</w:t>
            </w:r>
            <w:r w:rsidRPr="00C53171">
              <w:rPr>
                <w:rStyle w:val="ad"/>
                <w:rFonts w:ascii="Times New Roman" w:hAnsi="Times New Roman"/>
                <w:sz w:val="24"/>
                <w:szCs w:val="24"/>
              </w:rPr>
              <w:footnoteReference w:id="204"/>
            </w:r>
            <w:r w:rsidR="003C69A9" w:rsidRPr="00C53171">
              <w:rPr>
                <w:rFonts w:ascii="Times New Roman" w:hAnsi="Times New Roman"/>
                <w:spacing w:val="-6"/>
                <w:sz w:val="24"/>
                <w:szCs w:val="24"/>
              </w:rPr>
              <w:t xml:space="preserve">; </w:t>
            </w:r>
            <w:r w:rsidR="00EB63FA" w:rsidRPr="00C53171">
              <w:rPr>
                <w:rFonts w:ascii="Times New Roman" w:hAnsi="Times New Roman"/>
                <w:spacing w:val="-6"/>
                <w:sz w:val="24"/>
                <w:szCs w:val="24"/>
              </w:rPr>
              <w:t xml:space="preserve">п.п.2, 13-34, 68, 80 Федерального стандарта, утв. приказом Минфина России от 31.12.2016 </w:t>
            </w:r>
            <w:r w:rsidR="00EB63FA" w:rsidRPr="00C53171">
              <w:rPr>
                <w:rFonts w:ascii="Times New Roman" w:hAnsi="Times New Roman"/>
                <w:spacing w:val="-6"/>
                <w:sz w:val="24"/>
                <w:szCs w:val="24"/>
              </w:rPr>
              <w:br/>
              <w:t>№ 256н</w:t>
            </w:r>
            <w:r w:rsidR="00EB63FA" w:rsidRPr="00C53171">
              <w:rPr>
                <w:rStyle w:val="ad"/>
                <w:rFonts w:ascii="Times New Roman" w:hAnsi="Times New Roman"/>
                <w:spacing w:val="-6"/>
                <w:sz w:val="24"/>
                <w:szCs w:val="24"/>
              </w:rPr>
              <w:footnoteReference w:id="205"/>
            </w:r>
            <w:r w:rsidR="00EB63FA" w:rsidRPr="00C53171">
              <w:rPr>
                <w:rFonts w:ascii="Times New Roman" w:hAnsi="Times New Roman"/>
                <w:spacing w:val="-6"/>
                <w:sz w:val="24"/>
                <w:szCs w:val="24"/>
              </w:rPr>
              <w:t xml:space="preserve"> (с 01.01.2018);</w:t>
            </w:r>
            <w:r w:rsidR="0028349F" w:rsidRPr="00C53171">
              <w:rPr>
                <w:rFonts w:ascii="Times New Roman" w:hAnsi="Times New Roman"/>
                <w:spacing w:val="-6"/>
                <w:sz w:val="24"/>
                <w:szCs w:val="24"/>
              </w:rPr>
              <w:t xml:space="preserve"> </w:t>
            </w:r>
            <w:r w:rsidR="00CF2D48" w:rsidRPr="00C53171">
              <w:rPr>
                <w:rFonts w:ascii="Times New Roman" w:hAnsi="Times New Roman"/>
                <w:spacing w:val="-6"/>
                <w:sz w:val="24"/>
                <w:szCs w:val="24"/>
              </w:rPr>
              <w:t>ф</w:t>
            </w:r>
            <w:r w:rsidR="0028349F" w:rsidRPr="00C53171">
              <w:rPr>
                <w:rFonts w:ascii="Times New Roman" w:hAnsi="Times New Roman"/>
                <w:spacing w:val="-6"/>
                <w:sz w:val="24"/>
                <w:szCs w:val="24"/>
              </w:rPr>
              <w:t>едеральны</w:t>
            </w:r>
            <w:r w:rsidR="00076F65" w:rsidRPr="00C53171">
              <w:rPr>
                <w:rFonts w:ascii="Times New Roman" w:hAnsi="Times New Roman"/>
                <w:spacing w:val="-6"/>
                <w:sz w:val="24"/>
                <w:szCs w:val="24"/>
              </w:rPr>
              <w:t>е</w:t>
            </w:r>
            <w:r w:rsidR="0028349F" w:rsidRPr="00C53171">
              <w:rPr>
                <w:rFonts w:ascii="Times New Roman" w:hAnsi="Times New Roman"/>
                <w:spacing w:val="-6"/>
                <w:sz w:val="24"/>
                <w:szCs w:val="24"/>
              </w:rPr>
              <w:t xml:space="preserve"> стандарт</w:t>
            </w:r>
            <w:r w:rsidR="00076F65" w:rsidRPr="00C53171">
              <w:rPr>
                <w:rFonts w:ascii="Times New Roman" w:hAnsi="Times New Roman"/>
                <w:spacing w:val="-6"/>
                <w:sz w:val="24"/>
                <w:szCs w:val="24"/>
              </w:rPr>
              <w:t>ы</w:t>
            </w:r>
            <w:r w:rsidR="0028349F" w:rsidRPr="00C53171">
              <w:rPr>
                <w:rFonts w:ascii="Times New Roman" w:hAnsi="Times New Roman"/>
                <w:spacing w:val="-6"/>
                <w:sz w:val="24"/>
                <w:szCs w:val="24"/>
              </w:rPr>
              <w:t>, утв. приказ</w:t>
            </w:r>
            <w:r w:rsidR="00076F65" w:rsidRPr="00C53171">
              <w:rPr>
                <w:rFonts w:ascii="Times New Roman" w:hAnsi="Times New Roman"/>
                <w:spacing w:val="-6"/>
                <w:sz w:val="24"/>
                <w:szCs w:val="24"/>
              </w:rPr>
              <w:t>ами</w:t>
            </w:r>
            <w:r w:rsidR="0028349F" w:rsidRPr="00C53171">
              <w:rPr>
                <w:rFonts w:ascii="Times New Roman" w:hAnsi="Times New Roman"/>
                <w:spacing w:val="-6"/>
                <w:sz w:val="24"/>
                <w:szCs w:val="24"/>
              </w:rPr>
              <w:t xml:space="preserve"> Минфина России от </w:t>
            </w:r>
            <w:r w:rsidR="00C36882" w:rsidRPr="00C53171">
              <w:rPr>
                <w:rFonts w:ascii="Times New Roman" w:hAnsi="Times New Roman"/>
                <w:spacing w:val="-6"/>
                <w:sz w:val="24"/>
                <w:szCs w:val="24"/>
              </w:rPr>
              <w:t>31.01.2016 № 257</w:t>
            </w:r>
            <w:proofErr w:type="gramStart"/>
            <w:r w:rsidR="00C36882" w:rsidRPr="00C53171">
              <w:rPr>
                <w:rFonts w:ascii="Times New Roman" w:hAnsi="Times New Roman"/>
                <w:spacing w:val="-6"/>
                <w:sz w:val="24"/>
                <w:szCs w:val="24"/>
              </w:rPr>
              <w:t>н</w:t>
            </w:r>
            <w:r w:rsidR="00C36882" w:rsidRPr="00C53171">
              <w:rPr>
                <w:rStyle w:val="ad"/>
                <w:rFonts w:ascii="Times New Roman" w:hAnsi="Times New Roman"/>
                <w:spacing w:val="-6"/>
                <w:sz w:val="24"/>
                <w:szCs w:val="24"/>
              </w:rPr>
              <w:footnoteReference w:id="206"/>
            </w:r>
            <w:r w:rsidR="00C36882" w:rsidRPr="00C53171">
              <w:rPr>
                <w:rFonts w:ascii="Times New Roman" w:hAnsi="Times New Roman"/>
                <w:spacing w:val="-6"/>
                <w:sz w:val="24"/>
                <w:szCs w:val="24"/>
              </w:rPr>
              <w:t>(</w:t>
            </w:r>
            <w:proofErr w:type="gramEnd"/>
            <w:r w:rsidR="00C36882" w:rsidRPr="00C53171">
              <w:rPr>
                <w:rFonts w:ascii="Times New Roman" w:hAnsi="Times New Roman"/>
                <w:spacing w:val="-6"/>
                <w:sz w:val="24"/>
                <w:szCs w:val="24"/>
              </w:rPr>
              <w:t xml:space="preserve">с </w:t>
            </w:r>
            <w:r w:rsidR="0028349F" w:rsidRPr="00C53171">
              <w:rPr>
                <w:rFonts w:ascii="Times New Roman" w:hAnsi="Times New Roman"/>
                <w:spacing w:val="-6"/>
                <w:sz w:val="24"/>
                <w:szCs w:val="24"/>
              </w:rPr>
              <w:t>0</w:t>
            </w:r>
            <w:r w:rsidR="00C36882" w:rsidRPr="00C53171">
              <w:rPr>
                <w:rFonts w:ascii="Times New Roman" w:hAnsi="Times New Roman"/>
                <w:spacing w:val="-6"/>
                <w:sz w:val="24"/>
                <w:szCs w:val="24"/>
              </w:rPr>
              <w:t>1.01.2018);</w:t>
            </w:r>
            <w:r w:rsidR="00076F65" w:rsidRPr="00C53171">
              <w:rPr>
                <w:rFonts w:ascii="Times New Roman" w:hAnsi="Times New Roman"/>
                <w:spacing w:val="-6"/>
                <w:sz w:val="24"/>
                <w:szCs w:val="24"/>
              </w:rPr>
              <w:t xml:space="preserve"> </w:t>
            </w:r>
            <w:r w:rsidR="00AC6317" w:rsidRPr="00C53171">
              <w:rPr>
                <w:rFonts w:ascii="Times New Roman" w:hAnsi="Times New Roman"/>
                <w:spacing w:val="-6"/>
                <w:sz w:val="24"/>
                <w:szCs w:val="24"/>
              </w:rPr>
              <w:t>№ 258н</w:t>
            </w:r>
            <w:r w:rsidR="00AC6317" w:rsidRPr="00C53171">
              <w:rPr>
                <w:rStyle w:val="ad"/>
                <w:rFonts w:ascii="Times New Roman" w:hAnsi="Times New Roman"/>
                <w:spacing w:val="-6"/>
                <w:sz w:val="24"/>
                <w:szCs w:val="24"/>
              </w:rPr>
              <w:footnoteReference w:id="207"/>
            </w:r>
            <w:r w:rsidR="00AC6317" w:rsidRPr="00C53171">
              <w:rPr>
                <w:rFonts w:ascii="Times New Roman" w:hAnsi="Times New Roman"/>
                <w:spacing w:val="-6"/>
                <w:sz w:val="24"/>
                <w:szCs w:val="24"/>
              </w:rPr>
              <w:t>(с 01.01.2018);</w:t>
            </w:r>
            <w:r w:rsidR="00C36882" w:rsidRPr="00C53171">
              <w:rPr>
                <w:rFonts w:ascii="Times New Roman" w:hAnsi="Times New Roman"/>
                <w:spacing w:val="-6"/>
                <w:sz w:val="24"/>
                <w:szCs w:val="24"/>
              </w:rPr>
              <w:t xml:space="preserve">  № 259н</w:t>
            </w:r>
            <w:r w:rsidR="00C36882" w:rsidRPr="00C53171">
              <w:rPr>
                <w:rStyle w:val="ad"/>
                <w:rFonts w:ascii="Times New Roman" w:hAnsi="Times New Roman"/>
                <w:spacing w:val="-6"/>
                <w:sz w:val="24"/>
                <w:szCs w:val="24"/>
              </w:rPr>
              <w:footnoteReference w:id="208"/>
            </w:r>
            <w:r w:rsidR="00C36882" w:rsidRPr="00C53171">
              <w:rPr>
                <w:rFonts w:ascii="Times New Roman" w:hAnsi="Times New Roman"/>
                <w:spacing w:val="-6"/>
                <w:sz w:val="24"/>
                <w:szCs w:val="24"/>
              </w:rPr>
              <w:t xml:space="preserve">(с 01.01.2018); </w:t>
            </w:r>
            <w:r w:rsidR="0089780C" w:rsidRPr="00C53171">
              <w:rPr>
                <w:rFonts w:ascii="Times New Roman" w:hAnsi="Times New Roman"/>
                <w:spacing w:val="-6"/>
                <w:sz w:val="24"/>
                <w:szCs w:val="24"/>
              </w:rPr>
              <w:t>№ 260н</w:t>
            </w:r>
            <w:r w:rsidR="0089780C" w:rsidRPr="00C53171">
              <w:rPr>
                <w:rStyle w:val="ad"/>
                <w:rFonts w:ascii="Times New Roman" w:hAnsi="Times New Roman"/>
                <w:spacing w:val="-6"/>
                <w:sz w:val="24"/>
                <w:szCs w:val="24"/>
              </w:rPr>
              <w:footnoteReference w:id="209"/>
            </w:r>
            <w:r w:rsidR="0089780C" w:rsidRPr="00C53171">
              <w:rPr>
                <w:rFonts w:ascii="Times New Roman" w:hAnsi="Times New Roman"/>
                <w:spacing w:val="-6"/>
                <w:sz w:val="24"/>
                <w:szCs w:val="24"/>
              </w:rPr>
              <w:t>(с 01.01.2018</w:t>
            </w:r>
          </w:p>
        </w:tc>
        <w:tc>
          <w:tcPr>
            <w:tcW w:w="992" w:type="dxa"/>
            <w:shd w:val="clear" w:color="auto" w:fill="auto"/>
          </w:tcPr>
          <w:p w14:paraId="441D13C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C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3C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C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CF"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1A6FAC" w:rsidRPr="00C53171" w14:paraId="441D13D9" w14:textId="77777777" w:rsidTr="00602FC6">
        <w:tc>
          <w:tcPr>
            <w:tcW w:w="964" w:type="dxa"/>
            <w:shd w:val="clear" w:color="auto" w:fill="auto"/>
          </w:tcPr>
          <w:p w14:paraId="441D13D1" w14:textId="77777777" w:rsidR="001A6FAC" w:rsidRPr="00C53171" w:rsidRDefault="001A6FAC" w:rsidP="001A6FAC">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2.2.</w:t>
            </w:r>
          </w:p>
        </w:tc>
        <w:tc>
          <w:tcPr>
            <w:tcW w:w="4678" w:type="dxa"/>
            <w:shd w:val="clear" w:color="auto" w:fill="auto"/>
          </w:tcPr>
          <w:p w14:paraId="441D13D2" w14:textId="77777777" w:rsidR="001A6FAC" w:rsidRPr="00C53171" w:rsidRDefault="001A6FAC"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Нарушение требований, предъявляемых к регистру бухгалтерского учета</w:t>
            </w:r>
            <w:r w:rsidR="00DE7749" w:rsidRPr="00C53171">
              <w:rPr>
                <w:rFonts w:ascii="Times New Roman" w:hAnsi="Times New Roman"/>
                <w:spacing w:val="-4"/>
                <w:sz w:val="24"/>
              </w:rPr>
              <w:t xml:space="preserve"> </w:t>
            </w:r>
            <w:r w:rsidR="00DE7749" w:rsidRPr="00C53171">
              <w:rPr>
                <w:rFonts w:ascii="Times New Roman" w:hAnsi="Times New Roman"/>
                <w:spacing w:val="-4"/>
              </w:rPr>
              <w:t xml:space="preserve">(кроме </w:t>
            </w:r>
            <w:r w:rsidR="00681D8C" w:rsidRPr="00C53171">
              <w:rPr>
                <w:rFonts w:ascii="Times New Roman" w:hAnsi="Times New Roman"/>
                <w:spacing w:val="-4"/>
              </w:rPr>
              <w:t xml:space="preserve">нарушений по </w:t>
            </w:r>
            <w:r w:rsidR="00DE7749" w:rsidRPr="00C53171">
              <w:rPr>
                <w:rFonts w:ascii="Times New Roman" w:hAnsi="Times New Roman"/>
                <w:spacing w:val="-4"/>
              </w:rPr>
              <w:t>п.2.12.)</w:t>
            </w:r>
          </w:p>
        </w:tc>
        <w:tc>
          <w:tcPr>
            <w:tcW w:w="4111" w:type="dxa"/>
            <w:shd w:val="clear" w:color="auto" w:fill="auto"/>
          </w:tcPr>
          <w:p w14:paraId="441D13D3" w14:textId="1C835F88" w:rsidR="001A6FAC" w:rsidRPr="00C53171" w:rsidRDefault="001A6FAC" w:rsidP="00306A29">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Ст.10 ФЗ от 06.12.2011 № 402-ФЗ </w:t>
            </w:r>
            <w:r w:rsidR="00837034" w:rsidRPr="00C53171">
              <w:rPr>
                <w:rFonts w:ascii="Times New Roman" w:hAnsi="Times New Roman"/>
                <w:spacing w:val="-6"/>
                <w:sz w:val="24"/>
              </w:rPr>
              <w:br/>
            </w:r>
            <w:r w:rsidRPr="00C53171">
              <w:rPr>
                <w:rFonts w:ascii="Times New Roman" w:hAnsi="Times New Roman"/>
                <w:spacing w:val="-6"/>
                <w:sz w:val="24"/>
              </w:rPr>
              <w:t>«О бухгалтерском учете»</w:t>
            </w:r>
            <w:r w:rsidR="003C69A9" w:rsidRPr="00C53171">
              <w:rPr>
                <w:rFonts w:ascii="Times New Roman" w:hAnsi="Times New Roman"/>
                <w:spacing w:val="-6"/>
                <w:sz w:val="24"/>
              </w:rPr>
              <w:t xml:space="preserve">; </w:t>
            </w:r>
            <w:r w:rsidR="00DE3ACE" w:rsidRPr="00C53171">
              <w:rPr>
                <w:rFonts w:ascii="Times New Roman" w:hAnsi="Times New Roman"/>
                <w:spacing w:val="-6"/>
                <w:sz w:val="24"/>
              </w:rPr>
              <w:t>п.</w:t>
            </w:r>
            <w:r w:rsidR="00076F65" w:rsidRPr="00C53171">
              <w:rPr>
                <w:rFonts w:ascii="Times New Roman" w:hAnsi="Times New Roman"/>
                <w:spacing w:val="-6"/>
                <w:sz w:val="24"/>
              </w:rPr>
              <w:t>п.</w:t>
            </w:r>
            <w:proofErr w:type="gramStart"/>
            <w:r w:rsidR="00076F65" w:rsidRPr="00C53171">
              <w:rPr>
                <w:rFonts w:ascii="Times New Roman" w:hAnsi="Times New Roman"/>
                <w:spacing w:val="-6"/>
                <w:sz w:val="24"/>
              </w:rPr>
              <w:t xml:space="preserve">23, </w:t>
            </w:r>
            <w:r w:rsidR="00DE3ACE" w:rsidRPr="00C53171">
              <w:rPr>
                <w:rFonts w:ascii="Times New Roman" w:hAnsi="Times New Roman"/>
                <w:spacing w:val="-6"/>
                <w:sz w:val="24"/>
              </w:rPr>
              <w:t> 28</w:t>
            </w:r>
            <w:proofErr w:type="gramEnd"/>
            <w:r w:rsidR="00DE3ACE" w:rsidRPr="00C53171">
              <w:rPr>
                <w:rFonts w:ascii="Times New Roman" w:hAnsi="Times New Roman"/>
                <w:spacing w:val="-6"/>
                <w:sz w:val="24"/>
              </w:rPr>
              <w:t>-3</w:t>
            </w:r>
            <w:r w:rsidR="00076F65" w:rsidRPr="00C53171">
              <w:rPr>
                <w:rFonts w:ascii="Times New Roman" w:hAnsi="Times New Roman"/>
                <w:spacing w:val="-6"/>
                <w:sz w:val="24"/>
              </w:rPr>
              <w:t>4</w:t>
            </w:r>
            <w:r w:rsidR="002111E4" w:rsidRPr="00C53171">
              <w:rPr>
                <w:rFonts w:ascii="Times New Roman" w:hAnsi="Times New Roman"/>
                <w:spacing w:val="-6"/>
                <w:sz w:val="24"/>
              </w:rPr>
              <w:t xml:space="preserve"> </w:t>
            </w:r>
            <w:r w:rsidR="00CF2D48" w:rsidRPr="00C53171">
              <w:rPr>
                <w:rFonts w:ascii="Times New Roman" w:hAnsi="Times New Roman"/>
                <w:spacing w:val="-6"/>
                <w:sz w:val="24"/>
              </w:rPr>
              <w:t>ф</w:t>
            </w:r>
            <w:r w:rsidR="003C69A9" w:rsidRPr="00C53171">
              <w:rPr>
                <w:rFonts w:ascii="Times New Roman" w:hAnsi="Times New Roman"/>
                <w:spacing w:val="-6"/>
                <w:sz w:val="24"/>
              </w:rPr>
              <w:t>едеральн</w:t>
            </w:r>
            <w:r w:rsidR="002111E4" w:rsidRPr="00C53171">
              <w:rPr>
                <w:rFonts w:ascii="Times New Roman" w:hAnsi="Times New Roman"/>
                <w:spacing w:val="-6"/>
                <w:sz w:val="24"/>
              </w:rPr>
              <w:t>ого</w:t>
            </w:r>
            <w:r w:rsidR="003C69A9" w:rsidRPr="00C53171">
              <w:rPr>
                <w:rFonts w:ascii="Times New Roman" w:hAnsi="Times New Roman"/>
                <w:spacing w:val="-6"/>
                <w:sz w:val="24"/>
              </w:rPr>
              <w:t xml:space="preserve"> стандарт</w:t>
            </w:r>
            <w:r w:rsidR="002111E4" w:rsidRPr="00C53171">
              <w:rPr>
                <w:rFonts w:ascii="Times New Roman" w:hAnsi="Times New Roman"/>
                <w:spacing w:val="-6"/>
                <w:sz w:val="24"/>
              </w:rPr>
              <w:t>а</w:t>
            </w:r>
            <w:r w:rsidR="00076F65" w:rsidRPr="00C53171">
              <w:rPr>
                <w:rFonts w:ascii="Times New Roman" w:hAnsi="Times New Roman"/>
                <w:spacing w:val="-6"/>
                <w:sz w:val="24"/>
              </w:rPr>
              <w:t>, утв.</w:t>
            </w:r>
            <w:r w:rsidR="00A645E0" w:rsidRPr="00C53171">
              <w:rPr>
                <w:rFonts w:ascii="Times New Roman" w:hAnsi="Times New Roman"/>
                <w:spacing w:val="-6"/>
                <w:sz w:val="24"/>
              </w:rPr>
              <w:t xml:space="preserve"> </w:t>
            </w:r>
            <w:r w:rsidR="003C69A9" w:rsidRPr="00C53171">
              <w:rPr>
                <w:rFonts w:ascii="Times New Roman" w:hAnsi="Times New Roman"/>
                <w:spacing w:val="-6"/>
                <w:sz w:val="24"/>
              </w:rPr>
              <w:t xml:space="preserve">приказом Минфина </w:t>
            </w:r>
            <w:r w:rsidR="00837034" w:rsidRPr="00C53171">
              <w:rPr>
                <w:rFonts w:ascii="Times New Roman" w:hAnsi="Times New Roman"/>
                <w:spacing w:val="-6"/>
                <w:sz w:val="24"/>
              </w:rPr>
              <w:t>РФ</w:t>
            </w:r>
            <w:r w:rsidR="003C69A9" w:rsidRPr="00C53171">
              <w:rPr>
                <w:rFonts w:ascii="Times New Roman" w:hAnsi="Times New Roman"/>
                <w:spacing w:val="-6"/>
                <w:sz w:val="24"/>
              </w:rPr>
              <w:t xml:space="preserve"> от 31.12.2016 № 256н</w:t>
            </w:r>
            <w:r w:rsidR="005D15CD" w:rsidRPr="00C53171">
              <w:rPr>
                <w:rFonts w:ascii="Times New Roman" w:hAnsi="Times New Roman"/>
                <w:spacing w:val="-6"/>
                <w:sz w:val="24"/>
              </w:rPr>
              <w:t xml:space="preserve"> (с 01.01.2018)</w:t>
            </w:r>
          </w:p>
        </w:tc>
        <w:tc>
          <w:tcPr>
            <w:tcW w:w="992" w:type="dxa"/>
            <w:shd w:val="clear" w:color="auto" w:fill="auto"/>
          </w:tcPr>
          <w:p w14:paraId="441D13D4" w14:textId="77777777" w:rsidR="001A6FAC" w:rsidRPr="00C53171" w:rsidRDefault="001A6FAC"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D5" w14:textId="77777777" w:rsidR="001A6FAC" w:rsidRPr="00C53171" w:rsidRDefault="001A6FAC"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3D6" w14:textId="77777777" w:rsidR="001A6FAC" w:rsidRPr="00C53171" w:rsidRDefault="00FA24C2"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15.11 КоАП РФ</w:t>
            </w:r>
          </w:p>
        </w:tc>
        <w:tc>
          <w:tcPr>
            <w:tcW w:w="1275" w:type="dxa"/>
            <w:shd w:val="clear" w:color="auto" w:fill="auto"/>
          </w:tcPr>
          <w:p w14:paraId="441D13D7" w14:textId="77777777" w:rsidR="001A6FAC" w:rsidRPr="00C53171" w:rsidRDefault="001A6FAC" w:rsidP="002F0A6E">
            <w:pPr>
              <w:widowControl w:val="0"/>
              <w:spacing w:after="0" w:line="228" w:lineRule="auto"/>
              <w:ind w:left="-57" w:right="-57"/>
              <w:jc w:val="both"/>
              <w:rPr>
                <w:rFonts w:ascii="Times New Roman" w:hAnsi="Times New Roman"/>
                <w:strike/>
                <w:spacing w:val="-4"/>
                <w:sz w:val="24"/>
              </w:rPr>
            </w:pPr>
          </w:p>
        </w:tc>
        <w:tc>
          <w:tcPr>
            <w:tcW w:w="1589" w:type="dxa"/>
            <w:shd w:val="clear" w:color="auto" w:fill="auto"/>
          </w:tcPr>
          <w:p w14:paraId="441D13D8" w14:textId="77777777" w:rsidR="001A6FAC" w:rsidRPr="00C53171" w:rsidRDefault="001A6FAC" w:rsidP="002F0A6E">
            <w:pPr>
              <w:widowControl w:val="0"/>
              <w:spacing w:after="0" w:line="228" w:lineRule="auto"/>
              <w:ind w:left="-57" w:right="-57"/>
              <w:jc w:val="both"/>
              <w:rPr>
                <w:rFonts w:ascii="Times New Roman" w:hAnsi="Times New Roman"/>
                <w:strike/>
                <w:spacing w:val="-4"/>
                <w:sz w:val="24"/>
                <w:szCs w:val="24"/>
              </w:rPr>
            </w:pPr>
          </w:p>
        </w:tc>
      </w:tr>
      <w:tr w:rsidR="002F0A6E" w:rsidRPr="00C53171" w:rsidDel="00120548" w14:paraId="441D13E2" w14:textId="77777777" w:rsidTr="00602FC6">
        <w:tc>
          <w:tcPr>
            <w:tcW w:w="964" w:type="dxa"/>
            <w:shd w:val="clear" w:color="auto" w:fill="auto"/>
          </w:tcPr>
          <w:p w14:paraId="441D13D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2.3</w:t>
            </w:r>
          </w:p>
        </w:tc>
        <w:tc>
          <w:tcPr>
            <w:tcW w:w="4678" w:type="dxa"/>
            <w:shd w:val="clear" w:color="auto" w:fill="auto"/>
          </w:tcPr>
          <w:p w14:paraId="441D13DB" w14:textId="77777777" w:rsidR="002F0A6E" w:rsidRPr="00C53171" w:rsidRDefault="002F0A6E" w:rsidP="005E351B">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Нарушение требований по оформлению фактов хозяйственной жизни экономического субъекта первичными учетными документами</w:t>
            </w:r>
            <w:r w:rsidR="005E351B" w:rsidRPr="00C53171">
              <w:rPr>
                <w:rFonts w:ascii="Times New Roman" w:hAnsi="Times New Roman"/>
                <w:spacing w:val="-4"/>
                <w:sz w:val="24"/>
              </w:rPr>
              <w:t xml:space="preserve"> </w:t>
            </w:r>
            <w:r w:rsidR="003E1F7F" w:rsidRPr="00C53171">
              <w:rPr>
                <w:rFonts w:ascii="Times New Roman" w:hAnsi="Times New Roman"/>
                <w:spacing w:val="-4"/>
              </w:rPr>
              <w:t xml:space="preserve">(кроме </w:t>
            </w:r>
            <w:r w:rsidR="00681D8C" w:rsidRPr="00C53171">
              <w:rPr>
                <w:rFonts w:ascii="Times New Roman" w:hAnsi="Times New Roman"/>
                <w:spacing w:val="-4"/>
              </w:rPr>
              <w:t xml:space="preserve">нарушений по </w:t>
            </w:r>
            <w:r w:rsidR="003E1F7F" w:rsidRPr="00C53171">
              <w:rPr>
                <w:rFonts w:ascii="Times New Roman" w:hAnsi="Times New Roman"/>
                <w:spacing w:val="-4"/>
              </w:rPr>
              <w:t>п.2.12.)</w:t>
            </w:r>
          </w:p>
        </w:tc>
        <w:tc>
          <w:tcPr>
            <w:tcW w:w="4111" w:type="dxa"/>
            <w:shd w:val="clear" w:color="auto" w:fill="auto"/>
          </w:tcPr>
          <w:p w14:paraId="441D13DC" w14:textId="3FABEC23" w:rsidR="002F0A6E" w:rsidRPr="00C53171" w:rsidDel="00120548" w:rsidRDefault="001A6FAC" w:rsidP="00306A29">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w:t>
            </w:r>
            <w:r w:rsidR="002F0A6E" w:rsidRPr="00C53171">
              <w:rPr>
                <w:rFonts w:ascii="Times New Roman" w:hAnsi="Times New Roman"/>
                <w:spacing w:val="-6"/>
                <w:sz w:val="24"/>
              </w:rPr>
              <w:t>т. 9 ФЗ от 06.12.2011 №</w:t>
            </w:r>
            <w:r w:rsidR="003C69A9" w:rsidRPr="00C53171">
              <w:rPr>
                <w:rFonts w:ascii="Times New Roman" w:hAnsi="Times New Roman"/>
                <w:spacing w:val="-6"/>
                <w:sz w:val="24"/>
              </w:rPr>
              <w:t> 402</w:t>
            </w:r>
            <w:r w:rsidR="003C69A9" w:rsidRPr="00C53171">
              <w:rPr>
                <w:rFonts w:ascii="Times New Roman" w:hAnsi="Times New Roman"/>
                <w:spacing w:val="-6"/>
                <w:sz w:val="24"/>
              </w:rPr>
              <w:noBreakHyphen/>
              <w:t xml:space="preserve">ФЗ </w:t>
            </w:r>
            <w:r w:rsidR="00837034" w:rsidRPr="00C53171">
              <w:rPr>
                <w:rFonts w:ascii="Times New Roman" w:hAnsi="Times New Roman"/>
                <w:spacing w:val="-6"/>
                <w:sz w:val="24"/>
              </w:rPr>
              <w:br/>
            </w:r>
            <w:r w:rsidR="003C69A9" w:rsidRPr="00C53171">
              <w:rPr>
                <w:rFonts w:ascii="Times New Roman" w:hAnsi="Times New Roman"/>
                <w:spacing w:val="-6"/>
                <w:sz w:val="24"/>
              </w:rPr>
              <w:t xml:space="preserve">«О бухгалтерском учете»; </w:t>
            </w:r>
            <w:proofErr w:type="spellStart"/>
            <w:r w:rsidR="00AC6317" w:rsidRPr="00C53171">
              <w:rPr>
                <w:rFonts w:ascii="Times New Roman" w:hAnsi="Times New Roman"/>
                <w:spacing w:val="-6"/>
                <w:sz w:val="24"/>
              </w:rPr>
              <w:t>п.п</w:t>
            </w:r>
            <w:proofErr w:type="spellEnd"/>
            <w:r w:rsidR="00AC6317" w:rsidRPr="00C53171">
              <w:rPr>
                <w:rFonts w:ascii="Times New Roman" w:hAnsi="Times New Roman"/>
                <w:spacing w:val="-6"/>
                <w:sz w:val="24"/>
              </w:rPr>
              <w:t>. 2</w:t>
            </w:r>
            <w:r w:rsidR="00A645E0" w:rsidRPr="00C53171">
              <w:rPr>
                <w:rFonts w:ascii="Times New Roman" w:hAnsi="Times New Roman"/>
                <w:spacing w:val="-6"/>
                <w:sz w:val="24"/>
              </w:rPr>
              <w:t>0</w:t>
            </w:r>
            <w:r w:rsidR="00AC6317" w:rsidRPr="00C53171">
              <w:rPr>
                <w:rFonts w:ascii="Times New Roman" w:hAnsi="Times New Roman"/>
                <w:spacing w:val="-6"/>
                <w:sz w:val="24"/>
              </w:rPr>
              <w:t>-2</w:t>
            </w:r>
            <w:r w:rsidR="00A645E0" w:rsidRPr="00C53171">
              <w:rPr>
                <w:rFonts w:ascii="Times New Roman" w:hAnsi="Times New Roman"/>
                <w:spacing w:val="-6"/>
                <w:sz w:val="24"/>
              </w:rPr>
              <w:t>7</w:t>
            </w:r>
            <w:r w:rsidR="00AC6317" w:rsidRPr="00C53171">
              <w:rPr>
                <w:rFonts w:ascii="Times New Roman" w:hAnsi="Times New Roman"/>
                <w:spacing w:val="-6"/>
                <w:sz w:val="24"/>
              </w:rPr>
              <w:t>, 31</w:t>
            </w:r>
            <w:r w:rsidR="00A645E0" w:rsidRPr="00C53171">
              <w:rPr>
                <w:rFonts w:ascii="Times New Roman" w:hAnsi="Times New Roman"/>
                <w:spacing w:val="-6"/>
                <w:sz w:val="24"/>
              </w:rPr>
              <w:t>-32</w:t>
            </w:r>
            <w:r w:rsidR="008E3248" w:rsidRPr="00C53171">
              <w:rPr>
                <w:rFonts w:ascii="Times New Roman" w:hAnsi="Times New Roman"/>
                <w:spacing w:val="-6"/>
                <w:sz w:val="24"/>
              </w:rPr>
              <w:t xml:space="preserve"> </w:t>
            </w:r>
            <w:r w:rsidR="00CF2D48" w:rsidRPr="00C53171">
              <w:rPr>
                <w:rFonts w:ascii="Times New Roman" w:hAnsi="Times New Roman"/>
                <w:spacing w:val="-6"/>
                <w:sz w:val="24"/>
              </w:rPr>
              <w:t>ф</w:t>
            </w:r>
            <w:r w:rsidR="003C69A9" w:rsidRPr="00C53171">
              <w:rPr>
                <w:rFonts w:ascii="Times New Roman" w:hAnsi="Times New Roman"/>
                <w:spacing w:val="-6"/>
                <w:sz w:val="24"/>
              </w:rPr>
              <w:t>едеральн</w:t>
            </w:r>
            <w:r w:rsidR="008E3248" w:rsidRPr="00C53171">
              <w:rPr>
                <w:rFonts w:ascii="Times New Roman" w:hAnsi="Times New Roman"/>
                <w:spacing w:val="-6"/>
                <w:sz w:val="24"/>
              </w:rPr>
              <w:t>ого</w:t>
            </w:r>
            <w:r w:rsidR="003C69A9" w:rsidRPr="00C53171">
              <w:rPr>
                <w:rFonts w:ascii="Times New Roman" w:hAnsi="Times New Roman"/>
                <w:spacing w:val="-6"/>
                <w:sz w:val="24"/>
              </w:rPr>
              <w:t xml:space="preserve"> стандарт</w:t>
            </w:r>
            <w:r w:rsidR="008E3248" w:rsidRPr="00C53171">
              <w:rPr>
                <w:rFonts w:ascii="Times New Roman" w:hAnsi="Times New Roman"/>
                <w:spacing w:val="-6"/>
                <w:sz w:val="24"/>
              </w:rPr>
              <w:t>а</w:t>
            </w:r>
            <w:r w:rsidR="003C69A9" w:rsidRPr="00C53171">
              <w:rPr>
                <w:rFonts w:ascii="Times New Roman" w:hAnsi="Times New Roman"/>
                <w:spacing w:val="-6"/>
                <w:sz w:val="24"/>
              </w:rPr>
              <w:t>, утв. приказом Минфина Р</w:t>
            </w:r>
            <w:r w:rsidR="00837034" w:rsidRPr="00C53171">
              <w:rPr>
                <w:rFonts w:ascii="Times New Roman" w:hAnsi="Times New Roman"/>
                <w:spacing w:val="-6"/>
                <w:sz w:val="24"/>
              </w:rPr>
              <w:t>Ф</w:t>
            </w:r>
            <w:r w:rsidR="003C69A9" w:rsidRPr="00C53171">
              <w:rPr>
                <w:rFonts w:ascii="Times New Roman" w:hAnsi="Times New Roman"/>
                <w:spacing w:val="-6"/>
                <w:sz w:val="24"/>
              </w:rPr>
              <w:t xml:space="preserve"> от 31.12.2016 № 256н</w:t>
            </w:r>
            <w:r w:rsidR="005D15CD" w:rsidRPr="00C53171">
              <w:rPr>
                <w:rFonts w:ascii="Times New Roman" w:hAnsi="Times New Roman"/>
                <w:spacing w:val="-6"/>
                <w:sz w:val="24"/>
              </w:rPr>
              <w:t xml:space="preserve"> (с 01.01.2018)</w:t>
            </w:r>
            <w:r w:rsidR="00395E07" w:rsidRPr="00C53171">
              <w:rPr>
                <w:rFonts w:ascii="Times New Roman" w:hAnsi="Times New Roman"/>
                <w:spacing w:val="-6"/>
                <w:sz w:val="24"/>
              </w:rPr>
              <w:t xml:space="preserve"> </w:t>
            </w:r>
          </w:p>
        </w:tc>
        <w:tc>
          <w:tcPr>
            <w:tcW w:w="992" w:type="dxa"/>
            <w:shd w:val="clear" w:color="auto" w:fill="auto"/>
          </w:tcPr>
          <w:p w14:paraId="441D13DD" w14:textId="77777777" w:rsidR="002F0A6E" w:rsidRPr="00C53171" w:rsidRDefault="002F0A6E" w:rsidP="002F0A6E">
            <w:pPr>
              <w:widowControl w:val="0"/>
              <w:spacing w:after="0" w:line="228" w:lineRule="auto"/>
              <w:ind w:left="-57" w:right="-57"/>
              <w:jc w:val="center"/>
              <w:rPr>
                <w:rFonts w:ascii="Times New Roman" w:hAnsi="Times New Roman"/>
                <w:i/>
                <w:spacing w:val="-4"/>
                <w:sz w:val="24"/>
              </w:rPr>
            </w:pPr>
            <w:r w:rsidRPr="00C53171">
              <w:rPr>
                <w:rFonts w:ascii="Times New Roman" w:hAnsi="Times New Roman"/>
                <w:spacing w:val="-4"/>
                <w:sz w:val="24"/>
              </w:rPr>
              <w:t>кол-во</w:t>
            </w:r>
          </w:p>
        </w:tc>
        <w:tc>
          <w:tcPr>
            <w:tcW w:w="1134" w:type="dxa"/>
            <w:shd w:val="clear" w:color="auto" w:fill="auto"/>
          </w:tcPr>
          <w:p w14:paraId="441D13DE" w14:textId="77777777" w:rsidR="002F0A6E" w:rsidRPr="00C53171" w:rsidDel="00120548"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3DF" w14:textId="77777777" w:rsidR="002F0A6E" w:rsidRPr="00C53171" w:rsidDel="00120548"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15.11 КоАП РФ</w:t>
            </w:r>
          </w:p>
        </w:tc>
        <w:tc>
          <w:tcPr>
            <w:tcW w:w="1275" w:type="dxa"/>
            <w:shd w:val="clear" w:color="auto" w:fill="auto"/>
          </w:tcPr>
          <w:p w14:paraId="441D13E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E1"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EB" w14:textId="77777777" w:rsidTr="00602FC6">
        <w:tc>
          <w:tcPr>
            <w:tcW w:w="964" w:type="dxa"/>
            <w:shd w:val="clear" w:color="auto" w:fill="auto"/>
          </w:tcPr>
          <w:p w14:paraId="441D13E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2.4</w:t>
            </w:r>
          </w:p>
        </w:tc>
        <w:tc>
          <w:tcPr>
            <w:tcW w:w="4678" w:type="dxa"/>
            <w:shd w:val="clear" w:color="auto" w:fill="auto"/>
          </w:tcPr>
          <w:p w14:paraId="441D13E4"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Нарушение требований, предъявляемых к проведению инвентаризации активов и обязательств </w:t>
            </w:r>
          </w:p>
        </w:tc>
        <w:tc>
          <w:tcPr>
            <w:tcW w:w="4111" w:type="dxa"/>
            <w:shd w:val="clear" w:color="auto" w:fill="auto"/>
          </w:tcPr>
          <w:p w14:paraId="4D95DA99" w14:textId="77777777" w:rsidR="004C6DF0" w:rsidRPr="00C53171" w:rsidRDefault="002F0A6E" w:rsidP="00BC4991">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11 ФЗ от 06.12.2011 № 402-ФЗ «О бухгалтерском учете»; МУ, утв. приказом Минфина РФ от 13.06.1995 № 49</w:t>
            </w:r>
            <w:r w:rsidRPr="00C53171">
              <w:rPr>
                <w:rStyle w:val="ad"/>
                <w:rFonts w:ascii="Times New Roman" w:hAnsi="Times New Roman"/>
              </w:rPr>
              <w:footnoteReference w:id="210"/>
            </w:r>
            <w:r w:rsidR="003C69A9" w:rsidRPr="00C53171">
              <w:rPr>
                <w:rFonts w:ascii="Times New Roman" w:hAnsi="Times New Roman"/>
                <w:spacing w:val="-6"/>
                <w:sz w:val="24"/>
              </w:rPr>
              <w:t>;</w:t>
            </w:r>
          </w:p>
          <w:p w14:paraId="441D13E5" w14:textId="7168A049" w:rsidR="002F0A6E" w:rsidRPr="00C53171" w:rsidRDefault="004C6DF0" w:rsidP="00306A29">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п.п.79-82</w:t>
            </w:r>
            <w:r w:rsidR="008E3248" w:rsidRPr="00C53171">
              <w:rPr>
                <w:rFonts w:ascii="Times New Roman" w:hAnsi="Times New Roman"/>
                <w:spacing w:val="-6"/>
                <w:sz w:val="24"/>
              </w:rPr>
              <w:t xml:space="preserve"> </w:t>
            </w:r>
            <w:r w:rsidR="00CF2D48" w:rsidRPr="00C53171">
              <w:rPr>
                <w:rFonts w:ascii="Times New Roman" w:hAnsi="Times New Roman"/>
                <w:spacing w:val="-6"/>
                <w:sz w:val="24"/>
              </w:rPr>
              <w:t>ф</w:t>
            </w:r>
            <w:r w:rsidR="003C69A9" w:rsidRPr="00C53171">
              <w:rPr>
                <w:rFonts w:ascii="Times New Roman" w:hAnsi="Times New Roman"/>
                <w:spacing w:val="-6"/>
                <w:sz w:val="24"/>
              </w:rPr>
              <w:t>едеральн</w:t>
            </w:r>
            <w:r w:rsidR="008E3248" w:rsidRPr="00C53171">
              <w:rPr>
                <w:rFonts w:ascii="Times New Roman" w:hAnsi="Times New Roman"/>
                <w:spacing w:val="-6"/>
                <w:sz w:val="24"/>
              </w:rPr>
              <w:t>ого</w:t>
            </w:r>
            <w:r w:rsidR="003C69A9" w:rsidRPr="00C53171">
              <w:rPr>
                <w:rFonts w:ascii="Times New Roman" w:hAnsi="Times New Roman"/>
                <w:spacing w:val="-6"/>
                <w:sz w:val="24"/>
              </w:rPr>
              <w:t xml:space="preserve"> стандарт</w:t>
            </w:r>
            <w:r w:rsidR="008E3248" w:rsidRPr="00C53171">
              <w:rPr>
                <w:rFonts w:ascii="Times New Roman" w:hAnsi="Times New Roman"/>
                <w:spacing w:val="-6"/>
                <w:sz w:val="24"/>
              </w:rPr>
              <w:t>а</w:t>
            </w:r>
            <w:r w:rsidR="003C69A9" w:rsidRPr="00C53171">
              <w:rPr>
                <w:rFonts w:ascii="Times New Roman" w:hAnsi="Times New Roman"/>
                <w:spacing w:val="-6"/>
                <w:sz w:val="24"/>
              </w:rPr>
              <w:t>, утв. приказом Минфина Р</w:t>
            </w:r>
            <w:r w:rsidR="00837034" w:rsidRPr="00C53171">
              <w:rPr>
                <w:rFonts w:ascii="Times New Roman" w:hAnsi="Times New Roman"/>
                <w:spacing w:val="-6"/>
                <w:sz w:val="24"/>
              </w:rPr>
              <w:t>Ф</w:t>
            </w:r>
            <w:r w:rsidR="003C69A9" w:rsidRPr="00C53171">
              <w:rPr>
                <w:rFonts w:ascii="Times New Roman" w:hAnsi="Times New Roman"/>
                <w:spacing w:val="-6"/>
                <w:sz w:val="24"/>
              </w:rPr>
              <w:t xml:space="preserve"> от 31.12.2016 № 256н</w:t>
            </w:r>
            <w:r w:rsidR="005D15CD" w:rsidRPr="00C53171">
              <w:rPr>
                <w:rFonts w:ascii="Times New Roman" w:hAnsi="Times New Roman"/>
                <w:spacing w:val="-6"/>
                <w:sz w:val="24"/>
              </w:rPr>
              <w:t xml:space="preserve"> (с 01.01.2018); </w:t>
            </w:r>
            <w:r w:rsidRPr="00C53171">
              <w:rPr>
                <w:rFonts w:ascii="Times New Roman" w:hAnsi="Times New Roman"/>
                <w:spacing w:val="-6"/>
                <w:sz w:val="24"/>
              </w:rPr>
              <w:t xml:space="preserve">п.п.6-14 </w:t>
            </w:r>
            <w:r w:rsidR="00CF2D48" w:rsidRPr="00C53171">
              <w:rPr>
                <w:rFonts w:ascii="Times New Roman" w:hAnsi="Times New Roman"/>
                <w:spacing w:val="-6"/>
                <w:sz w:val="24"/>
              </w:rPr>
              <w:t>ф</w:t>
            </w:r>
            <w:r w:rsidR="00387FC6" w:rsidRPr="00C53171">
              <w:rPr>
                <w:rFonts w:ascii="Times New Roman" w:hAnsi="Times New Roman"/>
                <w:spacing w:val="-6"/>
                <w:sz w:val="24"/>
              </w:rPr>
              <w:t>едеральн</w:t>
            </w:r>
            <w:r w:rsidR="00A31BEC" w:rsidRPr="00C53171">
              <w:rPr>
                <w:rFonts w:ascii="Times New Roman" w:hAnsi="Times New Roman"/>
                <w:spacing w:val="-6"/>
                <w:sz w:val="24"/>
              </w:rPr>
              <w:t>ого</w:t>
            </w:r>
            <w:r w:rsidR="00387FC6" w:rsidRPr="00C53171">
              <w:rPr>
                <w:rFonts w:ascii="Times New Roman" w:hAnsi="Times New Roman"/>
                <w:spacing w:val="-6"/>
                <w:sz w:val="24"/>
              </w:rPr>
              <w:t xml:space="preserve"> стандарт</w:t>
            </w:r>
            <w:r w:rsidR="00A31BEC" w:rsidRPr="00C53171">
              <w:rPr>
                <w:rFonts w:ascii="Times New Roman" w:hAnsi="Times New Roman"/>
                <w:spacing w:val="-6"/>
                <w:sz w:val="24"/>
              </w:rPr>
              <w:t>а</w:t>
            </w:r>
            <w:r w:rsidR="00387FC6" w:rsidRPr="00C53171">
              <w:rPr>
                <w:rFonts w:ascii="Times New Roman" w:hAnsi="Times New Roman"/>
                <w:spacing w:val="-6"/>
                <w:sz w:val="24"/>
              </w:rPr>
              <w:t xml:space="preserve"> утв. приказом Минфина Р</w:t>
            </w:r>
            <w:r w:rsidR="00837034" w:rsidRPr="00C53171">
              <w:rPr>
                <w:rFonts w:ascii="Times New Roman" w:hAnsi="Times New Roman"/>
                <w:spacing w:val="-6"/>
                <w:sz w:val="24"/>
              </w:rPr>
              <w:t>Ф</w:t>
            </w:r>
            <w:r w:rsidR="00387FC6" w:rsidRPr="00C53171">
              <w:rPr>
                <w:rFonts w:ascii="Times New Roman" w:hAnsi="Times New Roman"/>
                <w:spacing w:val="-6"/>
                <w:sz w:val="24"/>
              </w:rPr>
              <w:t xml:space="preserve"> от 31.12.2016 № 259н</w:t>
            </w:r>
            <w:r w:rsidR="00134E78" w:rsidRPr="00C53171">
              <w:rPr>
                <w:rStyle w:val="ad"/>
                <w:rFonts w:ascii="Times New Roman" w:hAnsi="Times New Roman"/>
                <w:spacing w:val="-6"/>
                <w:sz w:val="24"/>
              </w:rPr>
              <w:footnoteReference w:id="211"/>
            </w:r>
            <w:r w:rsidR="00387FC6" w:rsidRPr="00C53171">
              <w:rPr>
                <w:rFonts w:ascii="Times New Roman" w:hAnsi="Times New Roman"/>
                <w:spacing w:val="-6"/>
                <w:sz w:val="24"/>
              </w:rPr>
              <w:t xml:space="preserve"> (с 01.01.2018)</w:t>
            </w:r>
            <w:r w:rsidR="00DE3ACE" w:rsidRPr="00C53171">
              <w:rPr>
                <w:rFonts w:ascii="Times New Roman" w:hAnsi="Times New Roman"/>
                <w:spacing w:val="-6"/>
                <w:sz w:val="24"/>
              </w:rPr>
              <w:t xml:space="preserve">; </w:t>
            </w:r>
            <w:r w:rsidR="002F3693" w:rsidRPr="00C53171">
              <w:rPr>
                <w:rFonts w:ascii="Times New Roman" w:hAnsi="Times New Roman"/>
                <w:spacing w:val="-6"/>
                <w:sz w:val="24"/>
              </w:rPr>
              <w:t>п.9 федерального стандарта, утв. приказом Минфина Р</w:t>
            </w:r>
            <w:r w:rsidR="00837034" w:rsidRPr="00C53171">
              <w:rPr>
                <w:rFonts w:ascii="Times New Roman" w:hAnsi="Times New Roman"/>
                <w:spacing w:val="-6"/>
                <w:sz w:val="24"/>
              </w:rPr>
              <w:t>Ф</w:t>
            </w:r>
            <w:r w:rsidR="002F3693" w:rsidRPr="00C53171">
              <w:rPr>
                <w:rFonts w:ascii="Times New Roman" w:hAnsi="Times New Roman"/>
                <w:spacing w:val="-6"/>
                <w:sz w:val="24"/>
              </w:rPr>
              <w:t xml:space="preserve"> от 31.12.2016 № 260н (с 01.01.2018)</w:t>
            </w:r>
            <w:r w:rsidR="00D41EA6" w:rsidRPr="00C53171">
              <w:rPr>
                <w:rFonts w:ascii="Times New Roman" w:hAnsi="Times New Roman"/>
                <w:spacing w:val="-6"/>
                <w:sz w:val="24"/>
              </w:rPr>
              <w:t xml:space="preserve">; </w:t>
            </w:r>
          </w:p>
        </w:tc>
        <w:tc>
          <w:tcPr>
            <w:tcW w:w="992" w:type="dxa"/>
            <w:shd w:val="clear" w:color="auto" w:fill="auto"/>
          </w:tcPr>
          <w:p w14:paraId="441D13E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E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3E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E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EA"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F4" w14:textId="77777777" w:rsidTr="00602FC6">
        <w:tc>
          <w:tcPr>
            <w:tcW w:w="964" w:type="dxa"/>
            <w:shd w:val="clear" w:color="auto" w:fill="auto"/>
          </w:tcPr>
          <w:p w14:paraId="441D13EC"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2.5</w:t>
            </w:r>
          </w:p>
        </w:tc>
        <w:tc>
          <w:tcPr>
            <w:tcW w:w="4678" w:type="dxa"/>
            <w:shd w:val="clear" w:color="auto" w:fill="auto"/>
          </w:tcPr>
          <w:p w14:paraId="441D13ED"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Нарушение требований, предъявляемых к денежному измерению объектов бухгалтерского учета экономического субъекта в валюте РФ</w:t>
            </w:r>
          </w:p>
        </w:tc>
        <w:tc>
          <w:tcPr>
            <w:tcW w:w="4111" w:type="dxa"/>
            <w:shd w:val="clear" w:color="auto" w:fill="auto"/>
          </w:tcPr>
          <w:p w14:paraId="441D13EE" w14:textId="27C55D9C" w:rsidR="002F0A6E" w:rsidRPr="00C53171" w:rsidRDefault="002F0A6E" w:rsidP="00306A29">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12 ФЗ от 06.12.2011 № 402-ФЗ «О бухгалтерском учете»</w:t>
            </w:r>
            <w:r w:rsidR="003C69A9" w:rsidRPr="00C53171">
              <w:rPr>
                <w:rFonts w:ascii="Times New Roman" w:hAnsi="Times New Roman"/>
                <w:spacing w:val="-6"/>
                <w:sz w:val="24"/>
              </w:rPr>
              <w:t xml:space="preserve">; </w:t>
            </w:r>
            <w:r w:rsidR="00CF2D48" w:rsidRPr="00C53171">
              <w:rPr>
                <w:rFonts w:ascii="Times New Roman" w:hAnsi="Times New Roman"/>
                <w:spacing w:val="-6"/>
                <w:sz w:val="24"/>
              </w:rPr>
              <w:t>п.34 ф</w:t>
            </w:r>
            <w:r w:rsidR="003C69A9" w:rsidRPr="00C53171">
              <w:rPr>
                <w:rFonts w:ascii="Times New Roman" w:hAnsi="Times New Roman"/>
                <w:spacing w:val="-6"/>
                <w:sz w:val="24"/>
              </w:rPr>
              <w:t>едеральн</w:t>
            </w:r>
            <w:r w:rsidR="008E3248" w:rsidRPr="00C53171">
              <w:rPr>
                <w:rFonts w:ascii="Times New Roman" w:hAnsi="Times New Roman"/>
                <w:spacing w:val="-6"/>
                <w:sz w:val="24"/>
              </w:rPr>
              <w:t>ого</w:t>
            </w:r>
            <w:r w:rsidR="003C69A9" w:rsidRPr="00C53171">
              <w:rPr>
                <w:rFonts w:ascii="Times New Roman" w:hAnsi="Times New Roman"/>
                <w:spacing w:val="-6"/>
                <w:sz w:val="24"/>
              </w:rPr>
              <w:t xml:space="preserve"> стандарт</w:t>
            </w:r>
            <w:r w:rsidR="008E3248" w:rsidRPr="00C53171">
              <w:rPr>
                <w:rFonts w:ascii="Times New Roman" w:hAnsi="Times New Roman"/>
                <w:spacing w:val="-6"/>
                <w:sz w:val="24"/>
              </w:rPr>
              <w:t>а</w:t>
            </w:r>
            <w:r w:rsidR="00CF2D48" w:rsidRPr="00C53171">
              <w:rPr>
                <w:rFonts w:ascii="Times New Roman" w:hAnsi="Times New Roman"/>
                <w:spacing w:val="-6"/>
                <w:sz w:val="24"/>
              </w:rPr>
              <w:t xml:space="preserve">, </w:t>
            </w:r>
            <w:r w:rsidR="003C69A9" w:rsidRPr="00C53171">
              <w:rPr>
                <w:rFonts w:ascii="Times New Roman" w:hAnsi="Times New Roman"/>
                <w:spacing w:val="-6"/>
                <w:sz w:val="24"/>
              </w:rPr>
              <w:t>утв. приказом Минфина Р</w:t>
            </w:r>
            <w:r w:rsidR="00837034" w:rsidRPr="00C53171">
              <w:rPr>
                <w:rFonts w:ascii="Times New Roman" w:hAnsi="Times New Roman"/>
                <w:spacing w:val="-6"/>
                <w:sz w:val="24"/>
              </w:rPr>
              <w:t>Ф</w:t>
            </w:r>
            <w:r w:rsidR="003C69A9" w:rsidRPr="00C53171">
              <w:rPr>
                <w:rFonts w:ascii="Times New Roman" w:hAnsi="Times New Roman"/>
                <w:spacing w:val="-6"/>
                <w:sz w:val="24"/>
              </w:rPr>
              <w:t xml:space="preserve"> от 31.12.2016 № 256н (с 01.01.2018)</w:t>
            </w:r>
            <w:r w:rsidR="00CD573F" w:rsidRPr="00C53171">
              <w:rPr>
                <w:rFonts w:ascii="Times New Roman" w:hAnsi="Times New Roman"/>
                <w:spacing w:val="-6"/>
                <w:sz w:val="24"/>
              </w:rPr>
              <w:t xml:space="preserve"> </w:t>
            </w:r>
          </w:p>
        </w:tc>
        <w:tc>
          <w:tcPr>
            <w:tcW w:w="992" w:type="dxa"/>
            <w:shd w:val="clear" w:color="auto" w:fill="auto"/>
          </w:tcPr>
          <w:p w14:paraId="441D13E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F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3F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F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F3"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3FD" w14:textId="77777777" w:rsidTr="00602FC6">
        <w:tc>
          <w:tcPr>
            <w:tcW w:w="964" w:type="dxa"/>
            <w:shd w:val="clear" w:color="auto" w:fill="auto"/>
          </w:tcPr>
          <w:p w14:paraId="441D13F5"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2.6</w:t>
            </w:r>
          </w:p>
        </w:tc>
        <w:tc>
          <w:tcPr>
            <w:tcW w:w="4678" w:type="dxa"/>
            <w:shd w:val="clear" w:color="auto" w:fill="auto"/>
          </w:tcPr>
          <w:p w14:paraId="441D13F6"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Нарушение требований к бухгалтерской (финансовой) отчетности при реорганизации или ликвидации юридического лица</w:t>
            </w:r>
          </w:p>
        </w:tc>
        <w:tc>
          <w:tcPr>
            <w:tcW w:w="4111" w:type="dxa"/>
            <w:shd w:val="clear" w:color="auto" w:fill="auto"/>
          </w:tcPr>
          <w:p w14:paraId="441D13F7" w14:textId="59A501DC" w:rsidR="009036C8" w:rsidRPr="00C53171" w:rsidRDefault="002F0A6E" w:rsidP="00306A29">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16, 17 ФЗ от 06.12.2011 № 402-ФЗ «О бухгалтерском учете»</w:t>
            </w:r>
            <w:r w:rsidR="00225C79" w:rsidRPr="00C53171">
              <w:rPr>
                <w:rFonts w:ascii="Times New Roman" w:hAnsi="Times New Roman"/>
                <w:spacing w:val="-6"/>
                <w:sz w:val="24"/>
              </w:rPr>
              <w:t xml:space="preserve">; п. 13 </w:t>
            </w:r>
            <w:r w:rsidR="00631793" w:rsidRPr="00C53171">
              <w:rPr>
                <w:rFonts w:ascii="Times New Roman" w:hAnsi="Times New Roman"/>
                <w:spacing w:val="-6"/>
                <w:sz w:val="24"/>
              </w:rPr>
              <w:t>федерального стандарта, утв.</w:t>
            </w:r>
            <w:r w:rsidR="00225C79" w:rsidRPr="00C53171">
              <w:rPr>
                <w:rFonts w:ascii="Times New Roman" w:hAnsi="Times New Roman"/>
                <w:spacing w:val="-6"/>
                <w:sz w:val="24"/>
              </w:rPr>
              <w:t xml:space="preserve"> приказ</w:t>
            </w:r>
            <w:r w:rsidR="00631793" w:rsidRPr="00C53171">
              <w:rPr>
                <w:rFonts w:ascii="Times New Roman" w:hAnsi="Times New Roman"/>
                <w:spacing w:val="-6"/>
                <w:sz w:val="24"/>
              </w:rPr>
              <w:t>ом</w:t>
            </w:r>
            <w:r w:rsidR="00225C79" w:rsidRPr="00C53171">
              <w:rPr>
                <w:rFonts w:ascii="Times New Roman" w:hAnsi="Times New Roman"/>
                <w:spacing w:val="-6"/>
                <w:sz w:val="24"/>
              </w:rPr>
              <w:t xml:space="preserve"> Минфина от 31.01.2016 № 260н</w:t>
            </w:r>
            <w:r w:rsidR="00797383" w:rsidRPr="00C53171">
              <w:rPr>
                <w:rFonts w:ascii="Times New Roman" w:hAnsi="Times New Roman"/>
                <w:spacing w:val="-6"/>
                <w:sz w:val="24"/>
              </w:rPr>
              <w:t xml:space="preserve"> </w:t>
            </w:r>
            <w:r w:rsidR="00225C79" w:rsidRPr="00C53171">
              <w:rPr>
                <w:rFonts w:ascii="Times New Roman" w:hAnsi="Times New Roman"/>
                <w:spacing w:val="-6"/>
                <w:sz w:val="24"/>
              </w:rPr>
              <w:t>(с 01.01.2018)</w:t>
            </w:r>
            <w:r w:rsidR="00AA4AC1" w:rsidRPr="00C53171">
              <w:rPr>
                <w:rFonts w:ascii="Times New Roman" w:hAnsi="Times New Roman"/>
                <w:spacing w:val="-6"/>
                <w:sz w:val="24"/>
              </w:rPr>
              <w:t xml:space="preserve"> </w:t>
            </w:r>
          </w:p>
        </w:tc>
        <w:tc>
          <w:tcPr>
            <w:tcW w:w="992" w:type="dxa"/>
            <w:shd w:val="clear" w:color="auto" w:fill="auto"/>
          </w:tcPr>
          <w:p w14:paraId="441D13F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3F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3F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3F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3FC"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06" w14:textId="77777777" w:rsidTr="00602FC6">
        <w:tc>
          <w:tcPr>
            <w:tcW w:w="964" w:type="dxa"/>
            <w:shd w:val="clear" w:color="auto" w:fill="auto"/>
          </w:tcPr>
          <w:p w14:paraId="441D13FE"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2.7</w:t>
            </w:r>
          </w:p>
        </w:tc>
        <w:tc>
          <w:tcPr>
            <w:tcW w:w="4678" w:type="dxa"/>
            <w:shd w:val="clear" w:color="auto" w:fill="auto"/>
          </w:tcPr>
          <w:p w14:paraId="441D13FF"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Нарушение требований, предъявляемых к организации и осуществлению внутреннего контроля фактов хозяйственной жизни экономического </w:t>
            </w:r>
            <w:r w:rsidRPr="00C53171">
              <w:rPr>
                <w:rFonts w:ascii="Times New Roman" w:hAnsi="Times New Roman"/>
                <w:spacing w:val="-4"/>
              </w:rPr>
              <w:t>субъекта</w:t>
            </w:r>
            <w:r w:rsidR="003E1F7F" w:rsidRPr="00C53171">
              <w:rPr>
                <w:rFonts w:ascii="Times New Roman" w:hAnsi="Times New Roman"/>
                <w:spacing w:val="-4"/>
              </w:rPr>
              <w:t xml:space="preserve"> (кроме </w:t>
            </w:r>
            <w:r w:rsidR="00681D8C" w:rsidRPr="00C53171">
              <w:rPr>
                <w:rFonts w:ascii="Times New Roman" w:hAnsi="Times New Roman"/>
                <w:spacing w:val="-4"/>
              </w:rPr>
              <w:t xml:space="preserve">нарушений по </w:t>
            </w:r>
            <w:r w:rsidR="003E1F7F" w:rsidRPr="00C53171">
              <w:rPr>
                <w:rFonts w:ascii="Times New Roman" w:hAnsi="Times New Roman"/>
                <w:spacing w:val="-4"/>
              </w:rPr>
              <w:t>п.2.12.)</w:t>
            </w:r>
          </w:p>
        </w:tc>
        <w:tc>
          <w:tcPr>
            <w:tcW w:w="4111" w:type="dxa"/>
            <w:shd w:val="clear" w:color="auto" w:fill="auto"/>
          </w:tcPr>
          <w:p w14:paraId="441D1400" w14:textId="2A454D1C" w:rsidR="002F0A6E" w:rsidRPr="00C53171" w:rsidRDefault="002F0A6E" w:rsidP="00306A29">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19 ФЗ от 06.12.2011 № 402-ФЗ </w:t>
            </w:r>
            <w:r w:rsidR="00B71AB5" w:rsidRPr="00C53171">
              <w:rPr>
                <w:rFonts w:ascii="Times New Roman" w:hAnsi="Times New Roman"/>
                <w:spacing w:val="-6"/>
                <w:sz w:val="24"/>
              </w:rPr>
              <w:br/>
            </w:r>
            <w:r w:rsidRPr="00C53171">
              <w:rPr>
                <w:rFonts w:ascii="Times New Roman" w:hAnsi="Times New Roman"/>
                <w:spacing w:val="-6"/>
                <w:sz w:val="24"/>
              </w:rPr>
              <w:t>«О бухгалтерском учете»</w:t>
            </w:r>
            <w:r w:rsidR="00235C57" w:rsidRPr="00C53171">
              <w:rPr>
                <w:rFonts w:ascii="Times New Roman" w:hAnsi="Times New Roman"/>
                <w:spacing w:val="-6"/>
                <w:sz w:val="24"/>
              </w:rPr>
              <w:t xml:space="preserve">; п. 18 </w:t>
            </w:r>
            <w:r w:rsidR="00631793" w:rsidRPr="00C53171">
              <w:rPr>
                <w:rFonts w:ascii="Times New Roman" w:hAnsi="Times New Roman"/>
                <w:spacing w:val="-6"/>
                <w:sz w:val="24"/>
              </w:rPr>
              <w:t>федерального стандарта, утв. приказом Минфина от 31.01.2016</w:t>
            </w:r>
            <w:r w:rsidR="00235C57" w:rsidRPr="00C53171">
              <w:rPr>
                <w:rFonts w:ascii="Times New Roman" w:hAnsi="Times New Roman"/>
                <w:spacing w:val="-6"/>
                <w:sz w:val="24"/>
              </w:rPr>
              <w:t xml:space="preserve"> № 256н</w:t>
            </w:r>
            <w:r w:rsidR="00797383" w:rsidRPr="00C53171">
              <w:rPr>
                <w:rFonts w:ascii="Times New Roman" w:hAnsi="Times New Roman"/>
                <w:spacing w:val="-6"/>
                <w:sz w:val="24"/>
              </w:rPr>
              <w:t xml:space="preserve"> </w:t>
            </w:r>
            <w:r w:rsidR="00235C57" w:rsidRPr="00C53171">
              <w:rPr>
                <w:rFonts w:ascii="Times New Roman" w:hAnsi="Times New Roman"/>
                <w:spacing w:val="-6"/>
                <w:sz w:val="24"/>
              </w:rPr>
              <w:t>(с 01.01.2018)</w:t>
            </w:r>
            <w:r w:rsidR="00B71AB5" w:rsidRPr="00C53171">
              <w:rPr>
                <w:rFonts w:ascii="Times New Roman" w:hAnsi="Times New Roman"/>
                <w:spacing w:val="-6"/>
                <w:sz w:val="24"/>
              </w:rPr>
              <w:t xml:space="preserve"> </w:t>
            </w:r>
          </w:p>
        </w:tc>
        <w:tc>
          <w:tcPr>
            <w:tcW w:w="992" w:type="dxa"/>
            <w:shd w:val="clear" w:color="auto" w:fill="auto"/>
          </w:tcPr>
          <w:p w14:paraId="441D140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0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40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0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05"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10" w14:textId="77777777" w:rsidTr="00602FC6">
        <w:tc>
          <w:tcPr>
            <w:tcW w:w="964" w:type="dxa"/>
            <w:shd w:val="clear" w:color="auto" w:fill="auto"/>
          </w:tcPr>
          <w:p w14:paraId="441D1407"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2.8</w:t>
            </w:r>
          </w:p>
        </w:tc>
        <w:tc>
          <w:tcPr>
            <w:tcW w:w="4678" w:type="dxa"/>
            <w:shd w:val="clear" w:color="auto" w:fill="auto"/>
          </w:tcPr>
          <w:p w14:paraId="441D1408"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tc>
        <w:tc>
          <w:tcPr>
            <w:tcW w:w="4111" w:type="dxa"/>
            <w:shd w:val="clear" w:color="auto" w:fill="auto"/>
          </w:tcPr>
          <w:p w14:paraId="441D1409" w14:textId="441E5B47" w:rsidR="002F0A6E" w:rsidRPr="00C53171" w:rsidRDefault="002F0A6E" w:rsidP="00AC64FF">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Указание Банка России от 07.10.2013 </w:t>
            </w:r>
            <w:r w:rsidR="00215402" w:rsidRPr="00C53171">
              <w:rPr>
                <w:rFonts w:ascii="Times New Roman" w:hAnsi="Times New Roman"/>
                <w:spacing w:val="-6"/>
                <w:sz w:val="24"/>
              </w:rPr>
              <w:br/>
            </w:r>
            <w:r w:rsidRPr="00C53171">
              <w:rPr>
                <w:rFonts w:ascii="Times New Roman" w:hAnsi="Times New Roman"/>
                <w:spacing w:val="-6"/>
                <w:sz w:val="24"/>
              </w:rPr>
              <w:t>№ 3073-У «Об осуществлении наличных расчетов»</w:t>
            </w:r>
          </w:p>
        </w:tc>
        <w:tc>
          <w:tcPr>
            <w:tcW w:w="992" w:type="dxa"/>
            <w:shd w:val="clear" w:color="auto" w:fill="auto"/>
          </w:tcPr>
          <w:p w14:paraId="441D140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p w14:paraId="441D140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40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40D"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15.1 КоАП РФ</w:t>
            </w:r>
          </w:p>
        </w:tc>
        <w:tc>
          <w:tcPr>
            <w:tcW w:w="1275" w:type="dxa"/>
            <w:shd w:val="clear" w:color="auto" w:fill="auto"/>
          </w:tcPr>
          <w:p w14:paraId="441D140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0F"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19" w14:textId="77777777" w:rsidTr="00602FC6">
        <w:tc>
          <w:tcPr>
            <w:tcW w:w="964" w:type="dxa"/>
            <w:shd w:val="clear" w:color="auto" w:fill="auto"/>
          </w:tcPr>
          <w:p w14:paraId="441D1411"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2.9</w:t>
            </w:r>
          </w:p>
        </w:tc>
        <w:tc>
          <w:tcPr>
            <w:tcW w:w="4678" w:type="dxa"/>
            <w:shd w:val="clear" w:color="auto" w:fill="auto"/>
          </w:tcPr>
          <w:p w14:paraId="441D1412"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Нарушение общих требований к бухгалтерской (финансовой) отчетности экономического субъекта, в том числе к ее составу </w:t>
            </w:r>
          </w:p>
        </w:tc>
        <w:tc>
          <w:tcPr>
            <w:tcW w:w="4111" w:type="dxa"/>
            <w:shd w:val="clear" w:color="auto" w:fill="auto"/>
          </w:tcPr>
          <w:p w14:paraId="441D1413" w14:textId="69B607EB" w:rsidR="002F0A6E" w:rsidRPr="00C53171" w:rsidRDefault="002F0A6E" w:rsidP="00306A29">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 и 2 ст. 10, ч. 4 ст. 11,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13, 14 ФЗ от 06.12.2011 № 402-ФЗ «О бухгалтерском учете»</w:t>
            </w:r>
            <w:r w:rsidR="003C69A9" w:rsidRPr="00C53171">
              <w:rPr>
                <w:rFonts w:ascii="Times New Roman" w:hAnsi="Times New Roman"/>
                <w:spacing w:val="-6"/>
                <w:sz w:val="24"/>
              </w:rPr>
              <w:t>;</w:t>
            </w:r>
            <w:r w:rsidR="008E3248" w:rsidRPr="00C53171">
              <w:rPr>
                <w:rFonts w:ascii="Times New Roman" w:hAnsi="Times New Roman"/>
                <w:spacing w:val="-6"/>
                <w:sz w:val="24"/>
              </w:rPr>
              <w:t xml:space="preserve"> </w:t>
            </w:r>
            <w:r w:rsidR="00274751" w:rsidRPr="00C53171">
              <w:rPr>
                <w:rFonts w:ascii="Times New Roman" w:hAnsi="Times New Roman"/>
                <w:spacing w:val="-6"/>
                <w:sz w:val="24"/>
              </w:rPr>
              <w:t>п.п.5-14</w:t>
            </w:r>
            <w:r w:rsidR="003C69A9" w:rsidRPr="00C53171">
              <w:rPr>
                <w:rFonts w:ascii="Times New Roman" w:hAnsi="Times New Roman"/>
                <w:spacing w:val="-6"/>
                <w:sz w:val="24"/>
              </w:rPr>
              <w:t xml:space="preserve"> </w:t>
            </w:r>
            <w:r w:rsidR="00274751" w:rsidRPr="00C53171">
              <w:rPr>
                <w:rFonts w:ascii="Times New Roman" w:hAnsi="Times New Roman"/>
                <w:spacing w:val="-6"/>
                <w:sz w:val="24"/>
              </w:rPr>
              <w:t>ф</w:t>
            </w:r>
            <w:r w:rsidR="003C69A9" w:rsidRPr="00C53171">
              <w:rPr>
                <w:rFonts w:ascii="Times New Roman" w:hAnsi="Times New Roman"/>
                <w:spacing w:val="-6"/>
                <w:sz w:val="24"/>
              </w:rPr>
              <w:t>едеральн</w:t>
            </w:r>
            <w:r w:rsidR="002111E4" w:rsidRPr="00C53171">
              <w:rPr>
                <w:rFonts w:ascii="Times New Roman" w:hAnsi="Times New Roman"/>
                <w:spacing w:val="-6"/>
                <w:sz w:val="24"/>
              </w:rPr>
              <w:t>ого</w:t>
            </w:r>
            <w:r w:rsidR="00AC64FF" w:rsidRPr="00C53171">
              <w:rPr>
                <w:rFonts w:ascii="Times New Roman" w:hAnsi="Times New Roman"/>
                <w:spacing w:val="-6"/>
                <w:sz w:val="24"/>
              </w:rPr>
              <w:t xml:space="preserve"> </w:t>
            </w:r>
            <w:r w:rsidR="003C69A9" w:rsidRPr="00C53171">
              <w:rPr>
                <w:rFonts w:ascii="Times New Roman" w:hAnsi="Times New Roman"/>
                <w:spacing w:val="-6"/>
                <w:sz w:val="24"/>
              </w:rPr>
              <w:t>стандарт</w:t>
            </w:r>
            <w:r w:rsidR="002111E4" w:rsidRPr="00C53171">
              <w:rPr>
                <w:rFonts w:ascii="Times New Roman" w:hAnsi="Times New Roman"/>
                <w:spacing w:val="-6"/>
                <w:sz w:val="24"/>
              </w:rPr>
              <w:t>а</w:t>
            </w:r>
            <w:r w:rsidR="003C69A9" w:rsidRPr="00C53171">
              <w:rPr>
                <w:rFonts w:ascii="Times New Roman" w:hAnsi="Times New Roman"/>
                <w:spacing w:val="-6"/>
                <w:sz w:val="24"/>
              </w:rPr>
              <w:t>, утв. приказом Минфина Р</w:t>
            </w:r>
            <w:r w:rsidR="00837034" w:rsidRPr="00C53171">
              <w:rPr>
                <w:rFonts w:ascii="Times New Roman" w:hAnsi="Times New Roman"/>
                <w:spacing w:val="-6"/>
                <w:sz w:val="24"/>
              </w:rPr>
              <w:t>Ф</w:t>
            </w:r>
            <w:r w:rsidR="003C69A9" w:rsidRPr="00C53171">
              <w:rPr>
                <w:rFonts w:ascii="Times New Roman" w:hAnsi="Times New Roman"/>
                <w:spacing w:val="-6"/>
                <w:sz w:val="24"/>
              </w:rPr>
              <w:t xml:space="preserve"> от 31.12.2016 №</w:t>
            </w:r>
            <w:r w:rsidR="00834B31" w:rsidRPr="00C53171">
              <w:rPr>
                <w:rFonts w:ascii="Times New Roman" w:hAnsi="Times New Roman"/>
                <w:spacing w:val="-6"/>
                <w:sz w:val="24"/>
              </w:rPr>
              <w:t> </w:t>
            </w:r>
            <w:r w:rsidR="003C69A9" w:rsidRPr="00C53171">
              <w:rPr>
                <w:rFonts w:ascii="Times New Roman" w:hAnsi="Times New Roman"/>
                <w:spacing w:val="-6"/>
                <w:sz w:val="24"/>
              </w:rPr>
              <w:t>256н</w:t>
            </w:r>
            <w:r w:rsidR="005D15CD" w:rsidRPr="00C53171">
              <w:rPr>
                <w:rFonts w:ascii="Times New Roman" w:hAnsi="Times New Roman"/>
                <w:spacing w:val="-6"/>
                <w:sz w:val="24"/>
              </w:rPr>
              <w:t xml:space="preserve"> (с 01.01.2018);</w:t>
            </w:r>
            <w:r w:rsidR="004B4870" w:rsidRPr="00C53171">
              <w:rPr>
                <w:rFonts w:ascii="Times New Roman" w:hAnsi="Times New Roman"/>
                <w:spacing w:val="-6"/>
                <w:sz w:val="24"/>
              </w:rPr>
              <w:t xml:space="preserve"> </w:t>
            </w:r>
            <w:r w:rsidR="000A5186" w:rsidRPr="00C53171">
              <w:rPr>
                <w:rFonts w:ascii="Times New Roman" w:hAnsi="Times New Roman"/>
                <w:spacing w:val="-6"/>
                <w:sz w:val="24"/>
              </w:rPr>
              <w:t>п.п.6-14</w:t>
            </w:r>
            <w:r w:rsidR="007D0B9A" w:rsidRPr="00C53171">
              <w:rPr>
                <w:rFonts w:ascii="Times New Roman" w:hAnsi="Times New Roman"/>
                <w:spacing w:val="-6"/>
                <w:sz w:val="24"/>
              </w:rPr>
              <w:t xml:space="preserve"> </w:t>
            </w:r>
            <w:r w:rsidR="000A5186" w:rsidRPr="00C53171">
              <w:rPr>
                <w:rFonts w:ascii="Times New Roman" w:hAnsi="Times New Roman"/>
                <w:spacing w:val="-6"/>
                <w:sz w:val="24"/>
              </w:rPr>
              <w:t>ф</w:t>
            </w:r>
            <w:r w:rsidR="007D0B9A" w:rsidRPr="00C53171">
              <w:rPr>
                <w:rFonts w:ascii="Times New Roman" w:hAnsi="Times New Roman"/>
                <w:spacing w:val="-6"/>
                <w:sz w:val="24"/>
              </w:rPr>
              <w:t>едеральн</w:t>
            </w:r>
            <w:r w:rsidR="00AC64FF" w:rsidRPr="00C53171">
              <w:rPr>
                <w:rFonts w:ascii="Times New Roman" w:hAnsi="Times New Roman"/>
                <w:spacing w:val="-6"/>
                <w:sz w:val="24"/>
              </w:rPr>
              <w:t>ого</w:t>
            </w:r>
            <w:r w:rsidR="007D0B9A" w:rsidRPr="00C53171">
              <w:rPr>
                <w:rFonts w:ascii="Times New Roman" w:hAnsi="Times New Roman"/>
                <w:spacing w:val="-6"/>
                <w:sz w:val="24"/>
              </w:rPr>
              <w:t xml:space="preserve"> стандарт</w:t>
            </w:r>
            <w:r w:rsidR="00AC64FF" w:rsidRPr="00C53171">
              <w:rPr>
                <w:rFonts w:ascii="Times New Roman" w:hAnsi="Times New Roman"/>
                <w:spacing w:val="-6"/>
                <w:sz w:val="24"/>
              </w:rPr>
              <w:t>а</w:t>
            </w:r>
            <w:r w:rsidR="007D0B9A" w:rsidRPr="00C53171">
              <w:rPr>
                <w:rFonts w:ascii="Times New Roman" w:hAnsi="Times New Roman"/>
                <w:spacing w:val="-6"/>
                <w:sz w:val="24"/>
              </w:rPr>
              <w:t>, утв. приказом Минфина Р</w:t>
            </w:r>
            <w:r w:rsidR="00837034" w:rsidRPr="00C53171">
              <w:rPr>
                <w:rFonts w:ascii="Times New Roman" w:hAnsi="Times New Roman"/>
                <w:spacing w:val="-6"/>
                <w:sz w:val="24"/>
              </w:rPr>
              <w:t>Ф</w:t>
            </w:r>
            <w:r w:rsidR="007D0B9A" w:rsidRPr="00C53171">
              <w:rPr>
                <w:rFonts w:ascii="Times New Roman" w:hAnsi="Times New Roman"/>
                <w:spacing w:val="-6"/>
                <w:sz w:val="24"/>
              </w:rPr>
              <w:t xml:space="preserve"> от 31.12.2016 №</w:t>
            </w:r>
            <w:r w:rsidR="00834B31" w:rsidRPr="00C53171">
              <w:rPr>
                <w:rFonts w:ascii="Times New Roman" w:hAnsi="Times New Roman"/>
                <w:spacing w:val="-6"/>
                <w:sz w:val="24"/>
              </w:rPr>
              <w:t> </w:t>
            </w:r>
            <w:r w:rsidR="007D0B9A" w:rsidRPr="00C53171">
              <w:rPr>
                <w:rFonts w:ascii="Times New Roman" w:hAnsi="Times New Roman"/>
                <w:spacing w:val="-6"/>
                <w:sz w:val="24"/>
              </w:rPr>
              <w:t>260н (с 01.01.2018)</w:t>
            </w:r>
          </w:p>
        </w:tc>
        <w:tc>
          <w:tcPr>
            <w:tcW w:w="992" w:type="dxa"/>
            <w:shd w:val="clear" w:color="auto" w:fill="auto"/>
          </w:tcPr>
          <w:p w14:paraId="441D141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1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416" w14:textId="77777777" w:rsidR="002F0A6E" w:rsidRPr="00C53171" w:rsidRDefault="002F0A6E" w:rsidP="002F0A6E">
            <w:pPr>
              <w:widowControl w:val="0"/>
              <w:spacing w:after="0" w:line="228" w:lineRule="auto"/>
              <w:ind w:left="-57" w:right="-57"/>
              <w:rPr>
                <w:rFonts w:ascii="Times New Roman" w:hAnsi="Times New Roman"/>
                <w:spacing w:val="-4"/>
                <w:sz w:val="10"/>
                <w:szCs w:val="8"/>
              </w:rPr>
            </w:pPr>
          </w:p>
        </w:tc>
        <w:tc>
          <w:tcPr>
            <w:tcW w:w="1275" w:type="dxa"/>
            <w:shd w:val="clear" w:color="auto" w:fill="auto"/>
          </w:tcPr>
          <w:p w14:paraId="441D1417" w14:textId="77777777" w:rsidR="002F0A6E" w:rsidRPr="00C53171" w:rsidRDefault="002F0A6E" w:rsidP="002F0A6E">
            <w:pPr>
              <w:widowControl w:val="0"/>
              <w:spacing w:after="0" w:line="228" w:lineRule="auto"/>
              <w:ind w:left="-57" w:right="-57"/>
              <w:jc w:val="both"/>
              <w:rPr>
                <w:rFonts w:ascii="Times New Roman" w:hAnsi="Times New Roman"/>
                <w:spacing w:val="-4"/>
                <w:sz w:val="10"/>
                <w:szCs w:val="8"/>
              </w:rPr>
            </w:pPr>
          </w:p>
        </w:tc>
        <w:tc>
          <w:tcPr>
            <w:tcW w:w="1589" w:type="dxa"/>
            <w:shd w:val="clear" w:color="auto" w:fill="auto"/>
          </w:tcPr>
          <w:p w14:paraId="441D1418"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22" w14:textId="77777777" w:rsidTr="00602FC6">
        <w:tc>
          <w:tcPr>
            <w:tcW w:w="964" w:type="dxa"/>
            <w:shd w:val="clear" w:color="auto" w:fill="auto"/>
          </w:tcPr>
          <w:p w14:paraId="441D141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2.10</w:t>
            </w:r>
          </w:p>
        </w:tc>
        <w:tc>
          <w:tcPr>
            <w:tcW w:w="4678" w:type="dxa"/>
            <w:shd w:val="clear" w:color="auto" w:fill="auto"/>
          </w:tcPr>
          <w:p w14:paraId="441D141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сроков отчетного периода и отчетной даты для промежуточной и (или) годовой бухгалтерской (финансовой) отчетности экономического субъекта</w:t>
            </w:r>
          </w:p>
        </w:tc>
        <w:tc>
          <w:tcPr>
            <w:tcW w:w="4111" w:type="dxa"/>
            <w:shd w:val="clear" w:color="auto" w:fill="auto"/>
          </w:tcPr>
          <w:p w14:paraId="441D141C" w14:textId="3E0C9184" w:rsidR="002F0A6E" w:rsidRPr="00C53171" w:rsidRDefault="002F0A6E" w:rsidP="0083703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15 ФЗ от 06.12.2011 № 402-ФЗ «О бухгалтерском учете»</w:t>
            </w:r>
            <w:r w:rsidR="00535851" w:rsidRPr="00C53171">
              <w:rPr>
                <w:rFonts w:ascii="Times New Roman" w:hAnsi="Times New Roman"/>
                <w:spacing w:val="-6"/>
                <w:sz w:val="24"/>
              </w:rPr>
              <w:t xml:space="preserve">; </w:t>
            </w:r>
            <w:r w:rsidR="006A1BBD" w:rsidRPr="00C53171">
              <w:rPr>
                <w:rFonts w:ascii="Times New Roman" w:hAnsi="Times New Roman"/>
                <w:spacing w:val="-6"/>
                <w:sz w:val="24"/>
              </w:rPr>
              <w:t>п.п.13-14 федерального стандарта, утв. приказом Минфина Р</w:t>
            </w:r>
            <w:r w:rsidR="00837034" w:rsidRPr="00C53171">
              <w:rPr>
                <w:rFonts w:ascii="Times New Roman" w:hAnsi="Times New Roman"/>
                <w:spacing w:val="-6"/>
                <w:sz w:val="24"/>
              </w:rPr>
              <w:t>Ф</w:t>
            </w:r>
            <w:r w:rsidR="006A1BBD" w:rsidRPr="00C53171">
              <w:rPr>
                <w:rFonts w:ascii="Times New Roman" w:hAnsi="Times New Roman"/>
                <w:spacing w:val="-6"/>
                <w:sz w:val="24"/>
              </w:rPr>
              <w:t xml:space="preserve"> от 31.12.2016 №</w:t>
            </w:r>
            <w:r w:rsidR="00834B31" w:rsidRPr="00C53171">
              <w:rPr>
                <w:rFonts w:ascii="Times New Roman" w:hAnsi="Times New Roman"/>
                <w:spacing w:val="-6"/>
                <w:sz w:val="24"/>
              </w:rPr>
              <w:t> </w:t>
            </w:r>
            <w:r w:rsidR="006A1BBD" w:rsidRPr="00C53171">
              <w:rPr>
                <w:rFonts w:ascii="Times New Roman" w:hAnsi="Times New Roman"/>
                <w:spacing w:val="-6"/>
                <w:sz w:val="24"/>
              </w:rPr>
              <w:t xml:space="preserve">260н </w:t>
            </w:r>
            <w:r w:rsidR="00535851" w:rsidRPr="00C53171">
              <w:rPr>
                <w:rFonts w:ascii="Times New Roman" w:hAnsi="Times New Roman"/>
                <w:spacing w:val="-6"/>
                <w:sz w:val="24"/>
              </w:rPr>
              <w:t xml:space="preserve">(с 01.01.2018) </w:t>
            </w:r>
          </w:p>
        </w:tc>
        <w:tc>
          <w:tcPr>
            <w:tcW w:w="992" w:type="dxa"/>
            <w:shd w:val="clear" w:color="auto" w:fill="auto"/>
          </w:tcPr>
          <w:p w14:paraId="441D141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1E" w14:textId="77777777" w:rsidR="002F0A6E" w:rsidRPr="00C53171" w:rsidRDefault="002F0A6E" w:rsidP="00DE7749">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41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2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21"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DE7749" w:rsidRPr="00C53171" w14:paraId="441D142B" w14:textId="77777777" w:rsidTr="00602FC6">
        <w:tc>
          <w:tcPr>
            <w:tcW w:w="964" w:type="dxa"/>
            <w:shd w:val="clear" w:color="auto" w:fill="auto"/>
          </w:tcPr>
          <w:p w14:paraId="441D1423" w14:textId="77777777" w:rsidR="00DE7749" w:rsidRPr="00C53171" w:rsidRDefault="00DE7749"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2.11.</w:t>
            </w:r>
          </w:p>
        </w:tc>
        <w:tc>
          <w:tcPr>
            <w:tcW w:w="4678" w:type="dxa"/>
            <w:shd w:val="clear" w:color="auto" w:fill="auto"/>
          </w:tcPr>
          <w:p w14:paraId="441D1424" w14:textId="77777777" w:rsidR="00DE7749" w:rsidRPr="00C53171" w:rsidRDefault="00DE7749"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z w:val="24"/>
                <w:szCs w:val="24"/>
              </w:rPr>
              <w:t>Нарушение требований, предъявляемых к применению правил ведения бухгалтерского учета и составления бухгалтерской отчетности, утвержденных уполномоченными федеральными органами исполнительной власти и Центральным банком Российской Федерации</w:t>
            </w:r>
          </w:p>
        </w:tc>
        <w:tc>
          <w:tcPr>
            <w:tcW w:w="4111" w:type="dxa"/>
            <w:shd w:val="clear" w:color="auto" w:fill="auto"/>
          </w:tcPr>
          <w:p w14:paraId="441D1425" w14:textId="3B0AAB13" w:rsidR="00DE7749" w:rsidRPr="00C53171" w:rsidRDefault="00DE7749" w:rsidP="00306A29">
            <w:pPr>
              <w:widowControl w:val="0"/>
              <w:spacing w:after="0" w:line="228" w:lineRule="auto"/>
              <w:ind w:left="-57" w:right="-57"/>
              <w:jc w:val="both"/>
            </w:pPr>
            <w:r w:rsidRPr="00C53171">
              <w:rPr>
                <w:rFonts w:ascii="Times New Roman" w:hAnsi="Times New Roman"/>
                <w:sz w:val="24"/>
                <w:szCs w:val="24"/>
              </w:rPr>
              <w:t>Ч.1 ст.30 Федерального закона от 06.12.2011 № 402-ФЗ «О бухгалтерском учете»</w:t>
            </w:r>
            <w:r w:rsidR="003C69A9" w:rsidRPr="00C53171">
              <w:rPr>
                <w:rFonts w:ascii="Times New Roman" w:hAnsi="Times New Roman"/>
                <w:sz w:val="24"/>
                <w:szCs w:val="24"/>
              </w:rPr>
              <w:t xml:space="preserve">; </w:t>
            </w:r>
            <w:r w:rsidR="00795513" w:rsidRPr="00C53171">
              <w:rPr>
                <w:rFonts w:ascii="Times New Roman" w:hAnsi="Times New Roman"/>
                <w:sz w:val="24"/>
                <w:szCs w:val="24"/>
              </w:rPr>
              <w:t>п.п.15-34 ф</w:t>
            </w:r>
            <w:r w:rsidR="003C69A9" w:rsidRPr="00C53171">
              <w:rPr>
                <w:rFonts w:ascii="Times New Roman" w:hAnsi="Times New Roman"/>
                <w:spacing w:val="-6"/>
                <w:sz w:val="24"/>
              </w:rPr>
              <w:t>едеральн</w:t>
            </w:r>
            <w:r w:rsidR="002111E4" w:rsidRPr="00C53171">
              <w:rPr>
                <w:rFonts w:ascii="Times New Roman" w:hAnsi="Times New Roman"/>
                <w:spacing w:val="-6"/>
                <w:sz w:val="24"/>
              </w:rPr>
              <w:t>ого</w:t>
            </w:r>
            <w:r w:rsidR="003C69A9" w:rsidRPr="00C53171">
              <w:rPr>
                <w:rFonts w:ascii="Times New Roman" w:hAnsi="Times New Roman"/>
                <w:spacing w:val="-6"/>
                <w:sz w:val="24"/>
              </w:rPr>
              <w:t xml:space="preserve"> стандарт</w:t>
            </w:r>
            <w:r w:rsidR="002111E4" w:rsidRPr="00C53171">
              <w:rPr>
                <w:rFonts w:ascii="Times New Roman" w:hAnsi="Times New Roman"/>
                <w:spacing w:val="-6"/>
                <w:sz w:val="24"/>
              </w:rPr>
              <w:t>а</w:t>
            </w:r>
            <w:r w:rsidR="00837034" w:rsidRPr="00C53171">
              <w:rPr>
                <w:rFonts w:ascii="Times New Roman" w:hAnsi="Times New Roman"/>
                <w:spacing w:val="-6"/>
                <w:sz w:val="24"/>
              </w:rPr>
              <w:t>, утв. приказом Минфина РФ</w:t>
            </w:r>
            <w:r w:rsidR="003C69A9" w:rsidRPr="00C53171">
              <w:rPr>
                <w:rFonts w:ascii="Times New Roman" w:hAnsi="Times New Roman"/>
                <w:spacing w:val="-6"/>
                <w:sz w:val="24"/>
              </w:rPr>
              <w:t xml:space="preserve"> от 31.12.2016 №</w:t>
            </w:r>
            <w:r w:rsidR="00834B31" w:rsidRPr="00C53171">
              <w:rPr>
                <w:rFonts w:ascii="Times New Roman" w:hAnsi="Times New Roman"/>
                <w:spacing w:val="-6"/>
                <w:sz w:val="24"/>
              </w:rPr>
              <w:t> </w:t>
            </w:r>
            <w:r w:rsidR="003C69A9" w:rsidRPr="00C53171">
              <w:rPr>
                <w:rFonts w:ascii="Times New Roman" w:hAnsi="Times New Roman"/>
                <w:spacing w:val="-6"/>
                <w:sz w:val="24"/>
              </w:rPr>
              <w:t>256н</w:t>
            </w:r>
            <w:r w:rsidR="005D15CD" w:rsidRPr="00C53171">
              <w:rPr>
                <w:rFonts w:ascii="Times New Roman" w:hAnsi="Times New Roman"/>
                <w:spacing w:val="-6"/>
                <w:sz w:val="24"/>
              </w:rPr>
              <w:t xml:space="preserve"> (с 01.01.2018)</w:t>
            </w:r>
            <w:r w:rsidR="00535851" w:rsidRPr="00C53171">
              <w:rPr>
                <w:rFonts w:ascii="Times New Roman" w:hAnsi="Times New Roman"/>
                <w:spacing w:val="-6"/>
                <w:sz w:val="24"/>
              </w:rPr>
              <w:t xml:space="preserve">; </w:t>
            </w:r>
            <w:r w:rsidR="00795513" w:rsidRPr="00C53171">
              <w:rPr>
                <w:rFonts w:ascii="Times New Roman" w:hAnsi="Times New Roman"/>
                <w:spacing w:val="-6"/>
                <w:sz w:val="24"/>
              </w:rPr>
              <w:t>федеральны</w:t>
            </w:r>
            <w:r w:rsidR="0071222B" w:rsidRPr="00C53171">
              <w:rPr>
                <w:rFonts w:ascii="Times New Roman" w:hAnsi="Times New Roman"/>
                <w:spacing w:val="-6"/>
                <w:sz w:val="24"/>
              </w:rPr>
              <w:t>е</w:t>
            </w:r>
            <w:r w:rsidR="00795513" w:rsidRPr="00C53171">
              <w:rPr>
                <w:rFonts w:ascii="Times New Roman" w:hAnsi="Times New Roman"/>
                <w:spacing w:val="-6"/>
                <w:sz w:val="24"/>
              </w:rPr>
              <w:t xml:space="preserve"> стандарт</w:t>
            </w:r>
            <w:r w:rsidR="0071222B" w:rsidRPr="00C53171">
              <w:rPr>
                <w:rFonts w:ascii="Times New Roman" w:hAnsi="Times New Roman"/>
                <w:spacing w:val="-6"/>
                <w:sz w:val="24"/>
              </w:rPr>
              <w:t>ы</w:t>
            </w:r>
            <w:r w:rsidR="00795513" w:rsidRPr="00C53171">
              <w:rPr>
                <w:rFonts w:ascii="Times New Roman" w:hAnsi="Times New Roman"/>
                <w:spacing w:val="-6"/>
                <w:sz w:val="24"/>
              </w:rPr>
              <w:t xml:space="preserve">, утв. </w:t>
            </w:r>
            <w:r w:rsidR="00535851" w:rsidRPr="00C53171">
              <w:rPr>
                <w:rFonts w:ascii="Times New Roman" w:hAnsi="Times New Roman"/>
                <w:spacing w:val="-6"/>
                <w:sz w:val="24"/>
              </w:rPr>
              <w:t>приказ</w:t>
            </w:r>
            <w:r w:rsidR="00795513" w:rsidRPr="00C53171">
              <w:rPr>
                <w:rFonts w:ascii="Times New Roman" w:hAnsi="Times New Roman"/>
                <w:spacing w:val="-6"/>
                <w:sz w:val="24"/>
              </w:rPr>
              <w:t>ом</w:t>
            </w:r>
            <w:r w:rsidR="00535851" w:rsidRPr="00C53171">
              <w:rPr>
                <w:rFonts w:ascii="Times New Roman" w:hAnsi="Times New Roman"/>
                <w:spacing w:val="-6"/>
                <w:sz w:val="24"/>
              </w:rPr>
              <w:t xml:space="preserve"> Минфина от 31.01.2016 </w:t>
            </w:r>
            <w:r w:rsidR="0071222B" w:rsidRPr="00C53171">
              <w:rPr>
                <w:rFonts w:ascii="Times New Roman" w:hAnsi="Times New Roman"/>
                <w:spacing w:val="-6"/>
                <w:sz w:val="24"/>
              </w:rPr>
              <w:t xml:space="preserve">№ 257н, № 258н, № 259н, </w:t>
            </w:r>
            <w:r w:rsidR="00535851" w:rsidRPr="00C53171">
              <w:rPr>
                <w:rFonts w:ascii="Times New Roman" w:hAnsi="Times New Roman"/>
                <w:spacing w:val="-6"/>
                <w:sz w:val="24"/>
              </w:rPr>
              <w:t>№ 260н</w:t>
            </w:r>
            <w:r w:rsidR="00795513" w:rsidRPr="00C53171">
              <w:rPr>
                <w:rFonts w:ascii="Times New Roman" w:hAnsi="Times New Roman"/>
                <w:spacing w:val="-6"/>
                <w:sz w:val="24"/>
              </w:rPr>
              <w:t xml:space="preserve"> </w:t>
            </w:r>
            <w:r w:rsidR="00535851" w:rsidRPr="00C53171">
              <w:rPr>
                <w:rFonts w:ascii="Times New Roman" w:hAnsi="Times New Roman"/>
                <w:spacing w:val="-6"/>
                <w:sz w:val="24"/>
              </w:rPr>
              <w:t>(с 01.01.2018</w:t>
            </w:r>
            <w:r w:rsidR="00306A29" w:rsidRPr="00C53171">
              <w:rPr>
                <w:rFonts w:ascii="Times New Roman" w:hAnsi="Times New Roman"/>
                <w:spacing w:val="-6"/>
                <w:sz w:val="24"/>
              </w:rPr>
              <w:t>)</w:t>
            </w:r>
          </w:p>
        </w:tc>
        <w:tc>
          <w:tcPr>
            <w:tcW w:w="992" w:type="dxa"/>
            <w:shd w:val="clear" w:color="auto" w:fill="auto"/>
          </w:tcPr>
          <w:p w14:paraId="441D1426" w14:textId="77777777" w:rsidR="00DE7749" w:rsidRPr="00C53171" w:rsidRDefault="00DE7749"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27" w14:textId="77777777" w:rsidR="00DE7749" w:rsidRPr="00C53171" w:rsidRDefault="00DE7749"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428" w14:textId="77777777" w:rsidR="00DE7749" w:rsidRPr="00C53171" w:rsidRDefault="00DE7749"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29" w14:textId="77777777" w:rsidR="00DE7749" w:rsidRPr="00C53171" w:rsidRDefault="00DE7749"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2A" w14:textId="77777777" w:rsidR="00DE7749" w:rsidRPr="00C53171" w:rsidRDefault="00DE7749" w:rsidP="002F0A6E">
            <w:pPr>
              <w:widowControl w:val="0"/>
              <w:spacing w:after="0" w:line="228" w:lineRule="auto"/>
              <w:ind w:left="-57" w:right="-57"/>
              <w:jc w:val="both"/>
              <w:rPr>
                <w:rFonts w:ascii="Times New Roman" w:hAnsi="Times New Roman"/>
                <w:spacing w:val="-4"/>
                <w:sz w:val="24"/>
                <w:szCs w:val="24"/>
              </w:rPr>
            </w:pPr>
          </w:p>
        </w:tc>
      </w:tr>
      <w:tr w:rsidR="00DE7749" w:rsidRPr="00C53171" w14:paraId="441D1434" w14:textId="77777777" w:rsidTr="00602FC6">
        <w:tc>
          <w:tcPr>
            <w:tcW w:w="964" w:type="dxa"/>
            <w:shd w:val="clear" w:color="auto" w:fill="auto"/>
          </w:tcPr>
          <w:p w14:paraId="441D142C" w14:textId="77777777" w:rsidR="00DE7749" w:rsidRPr="00C53171" w:rsidRDefault="00DE7749"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2.12.</w:t>
            </w:r>
          </w:p>
        </w:tc>
        <w:tc>
          <w:tcPr>
            <w:tcW w:w="4678" w:type="dxa"/>
            <w:shd w:val="clear" w:color="auto" w:fill="auto"/>
          </w:tcPr>
          <w:p w14:paraId="441D142D" w14:textId="77777777" w:rsidR="00DE7749" w:rsidRPr="00C53171" w:rsidRDefault="00FA467D" w:rsidP="00FA467D">
            <w:pPr>
              <w:autoSpaceDE w:val="0"/>
              <w:autoSpaceDN w:val="0"/>
              <w:adjustRightInd w:val="0"/>
              <w:spacing w:after="0" w:line="240" w:lineRule="auto"/>
              <w:jc w:val="both"/>
              <w:outlineLvl w:val="0"/>
              <w:rPr>
                <w:rFonts w:ascii="Times New Roman" w:hAnsi="Times New Roman"/>
                <w:sz w:val="24"/>
                <w:szCs w:val="24"/>
              </w:rPr>
            </w:pPr>
            <w:r w:rsidRPr="00C53171">
              <w:rPr>
                <w:rFonts w:ascii="Times New Roman" w:eastAsiaTheme="minorHAnsi" w:hAnsi="Times New Roman"/>
                <w:sz w:val="24"/>
                <w:szCs w:val="24"/>
              </w:rPr>
              <w:t xml:space="preserve">Грубое нарушение требований к бухгалтерскому учету, </w:t>
            </w:r>
            <w:r w:rsidR="00DE7749" w:rsidRPr="00C53171">
              <w:rPr>
                <w:rFonts w:ascii="Times New Roman" w:hAnsi="Times New Roman"/>
                <w:sz w:val="24"/>
                <w:szCs w:val="24"/>
              </w:rPr>
              <w:t xml:space="preserve">выразившееся </w:t>
            </w:r>
            <w:r w:rsidRPr="00C53171">
              <w:rPr>
                <w:rFonts w:ascii="Times New Roman" w:hAnsi="Times New Roman"/>
                <w:sz w:val="24"/>
                <w:szCs w:val="24"/>
              </w:rPr>
              <w:t xml:space="preserve">в </w:t>
            </w:r>
            <w:r w:rsidRPr="00C53171">
              <w:rPr>
                <w:rFonts w:ascii="Times New Roman" w:eastAsiaTheme="minorHAnsi" w:hAnsi="Times New Roman"/>
                <w:sz w:val="24"/>
                <w:szCs w:val="24"/>
              </w:rPr>
              <w:t>искажении любого показателя бухгалтерской (финансовой) отчетности, выраженного в денежном измерении, не менее чем на 10 процентов</w:t>
            </w:r>
          </w:p>
        </w:tc>
        <w:tc>
          <w:tcPr>
            <w:tcW w:w="4111" w:type="dxa"/>
            <w:shd w:val="clear" w:color="auto" w:fill="auto"/>
          </w:tcPr>
          <w:p w14:paraId="441D142E" w14:textId="2351BEA3" w:rsidR="00DE7749" w:rsidRPr="00C53171" w:rsidRDefault="0035290E" w:rsidP="00306A29">
            <w:pPr>
              <w:widowControl w:val="0"/>
              <w:spacing w:after="0" w:line="228" w:lineRule="auto"/>
              <w:ind w:left="-57" w:right="-57"/>
              <w:jc w:val="both"/>
              <w:rPr>
                <w:rFonts w:ascii="Times New Roman" w:hAnsi="Times New Roman"/>
                <w:sz w:val="24"/>
                <w:szCs w:val="24"/>
              </w:rPr>
            </w:pPr>
            <w:r w:rsidRPr="00C53171">
              <w:rPr>
                <w:rFonts w:ascii="Times New Roman" w:hAnsi="Times New Roman"/>
                <w:sz w:val="24"/>
                <w:szCs w:val="24"/>
              </w:rPr>
              <w:t>Ч.3 с</w:t>
            </w:r>
            <w:r w:rsidR="00DE7749" w:rsidRPr="00C53171">
              <w:rPr>
                <w:rFonts w:ascii="Times New Roman" w:hAnsi="Times New Roman"/>
                <w:sz w:val="24"/>
                <w:szCs w:val="24"/>
              </w:rPr>
              <w:t>т.</w:t>
            </w:r>
            <w:r w:rsidRPr="00C53171">
              <w:rPr>
                <w:rFonts w:ascii="Times New Roman" w:hAnsi="Times New Roman"/>
                <w:sz w:val="24"/>
                <w:szCs w:val="24"/>
              </w:rPr>
              <w:t>9</w:t>
            </w:r>
            <w:r w:rsidR="000F257D" w:rsidRPr="00C53171">
              <w:rPr>
                <w:rFonts w:ascii="Times New Roman" w:hAnsi="Times New Roman"/>
                <w:sz w:val="24"/>
                <w:szCs w:val="24"/>
              </w:rPr>
              <w:t>, ст.13</w:t>
            </w:r>
            <w:r w:rsidR="00DE7749" w:rsidRPr="00C53171">
              <w:rPr>
                <w:rFonts w:ascii="Times New Roman" w:hAnsi="Times New Roman"/>
                <w:sz w:val="24"/>
                <w:szCs w:val="24"/>
              </w:rPr>
              <w:t xml:space="preserve"> Федерального закона от 06.12.2011 № 402-ФЗ «О бухгалтерском учете»</w:t>
            </w:r>
            <w:r w:rsidR="007E2597" w:rsidRPr="00C53171">
              <w:rPr>
                <w:rFonts w:ascii="Times New Roman" w:hAnsi="Times New Roman"/>
                <w:sz w:val="24"/>
                <w:szCs w:val="24"/>
              </w:rPr>
              <w:t>; п.п.17, 18, 65, 68 ф</w:t>
            </w:r>
            <w:r w:rsidR="007E2597" w:rsidRPr="00C53171">
              <w:rPr>
                <w:rFonts w:ascii="Times New Roman" w:hAnsi="Times New Roman"/>
                <w:spacing w:val="-6"/>
                <w:sz w:val="24"/>
              </w:rPr>
              <w:t>едерального стандарта, утв. приказом Минфина Р</w:t>
            </w:r>
            <w:r w:rsidR="00837034" w:rsidRPr="00C53171">
              <w:rPr>
                <w:rFonts w:ascii="Times New Roman" w:hAnsi="Times New Roman"/>
                <w:spacing w:val="-6"/>
                <w:sz w:val="24"/>
              </w:rPr>
              <w:t>Ф</w:t>
            </w:r>
            <w:r w:rsidR="007E2597" w:rsidRPr="00C53171">
              <w:rPr>
                <w:rFonts w:ascii="Times New Roman" w:hAnsi="Times New Roman"/>
                <w:spacing w:val="-6"/>
                <w:sz w:val="24"/>
              </w:rPr>
              <w:t xml:space="preserve"> от 31.12.2016 №</w:t>
            </w:r>
            <w:r w:rsidR="00834B31" w:rsidRPr="00C53171">
              <w:rPr>
                <w:rFonts w:ascii="Times New Roman" w:hAnsi="Times New Roman"/>
                <w:spacing w:val="-6"/>
                <w:sz w:val="24"/>
              </w:rPr>
              <w:t> </w:t>
            </w:r>
            <w:r w:rsidR="007E2597" w:rsidRPr="00C53171">
              <w:rPr>
                <w:rFonts w:ascii="Times New Roman" w:hAnsi="Times New Roman"/>
                <w:spacing w:val="-6"/>
                <w:sz w:val="24"/>
              </w:rPr>
              <w:t>256н (с 01.01.2018)</w:t>
            </w:r>
            <w:r w:rsidR="00726F0F" w:rsidRPr="00C53171">
              <w:rPr>
                <w:rFonts w:ascii="Times New Roman" w:hAnsi="Times New Roman"/>
                <w:spacing w:val="-6"/>
                <w:sz w:val="24"/>
              </w:rPr>
              <w:t xml:space="preserve">; </w:t>
            </w:r>
          </w:p>
        </w:tc>
        <w:tc>
          <w:tcPr>
            <w:tcW w:w="992" w:type="dxa"/>
            <w:shd w:val="clear" w:color="auto" w:fill="auto"/>
          </w:tcPr>
          <w:p w14:paraId="441D142F" w14:textId="77777777" w:rsidR="00DE7749" w:rsidRPr="00C53171" w:rsidRDefault="00DE7749"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30" w14:textId="77777777" w:rsidR="00DE7749" w:rsidRPr="00C53171" w:rsidRDefault="00DE7749"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2</w:t>
            </w:r>
          </w:p>
        </w:tc>
        <w:tc>
          <w:tcPr>
            <w:tcW w:w="1134" w:type="dxa"/>
            <w:shd w:val="clear" w:color="auto" w:fill="auto"/>
          </w:tcPr>
          <w:p w14:paraId="441D1431" w14:textId="77777777" w:rsidR="00DE7749" w:rsidRPr="00C53171" w:rsidRDefault="00DE7749" w:rsidP="00DE7749">
            <w:pPr>
              <w:widowControl w:val="0"/>
              <w:spacing w:after="0" w:line="228" w:lineRule="auto"/>
              <w:ind w:left="-57" w:right="-57"/>
              <w:jc w:val="both"/>
              <w:rPr>
                <w:rFonts w:ascii="Times New Roman" w:hAnsi="Times New Roman"/>
                <w:spacing w:val="-4"/>
                <w:sz w:val="24"/>
              </w:rPr>
            </w:pPr>
            <w:r w:rsidRPr="00C53171">
              <w:rPr>
                <w:rFonts w:ascii="Times New Roman" w:hAnsi="Times New Roman"/>
                <w:sz w:val="24"/>
                <w:szCs w:val="24"/>
              </w:rPr>
              <w:t>Статья 15.11 КоАП РФ</w:t>
            </w:r>
          </w:p>
        </w:tc>
        <w:tc>
          <w:tcPr>
            <w:tcW w:w="1275" w:type="dxa"/>
            <w:shd w:val="clear" w:color="auto" w:fill="auto"/>
          </w:tcPr>
          <w:p w14:paraId="441D1432" w14:textId="77777777" w:rsidR="00DE7749" w:rsidRPr="00C53171" w:rsidRDefault="00DE7749"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33" w14:textId="77777777" w:rsidR="00DE7749" w:rsidRPr="00C53171" w:rsidRDefault="00DE7749"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38" w14:textId="77777777" w:rsidTr="00602FC6">
        <w:tc>
          <w:tcPr>
            <w:tcW w:w="13013" w:type="dxa"/>
            <w:gridSpan w:val="6"/>
            <w:shd w:val="clear" w:color="auto" w:fill="auto"/>
            <w:vAlign w:val="center"/>
          </w:tcPr>
          <w:p w14:paraId="441D1435" w14:textId="77777777" w:rsidR="002F0A6E" w:rsidRPr="00C53171" w:rsidRDefault="002F0A6E" w:rsidP="002F0A6E">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szCs w:val="24"/>
              </w:rPr>
              <w:t>3. Нарушения в сфере управления и распоряжения государственной (муниципальной) собственностью</w:t>
            </w:r>
          </w:p>
        </w:tc>
        <w:tc>
          <w:tcPr>
            <w:tcW w:w="1275" w:type="dxa"/>
            <w:shd w:val="clear" w:color="auto" w:fill="auto"/>
          </w:tcPr>
          <w:p w14:paraId="441D143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37"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42" w14:textId="77777777" w:rsidTr="00602FC6">
        <w:tc>
          <w:tcPr>
            <w:tcW w:w="964" w:type="dxa"/>
            <w:shd w:val="clear" w:color="auto" w:fill="auto"/>
          </w:tcPr>
          <w:p w14:paraId="441D1439"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w:t>
            </w:r>
          </w:p>
        </w:tc>
        <w:tc>
          <w:tcPr>
            <w:tcW w:w="4678" w:type="dxa"/>
            <w:shd w:val="clear" w:color="auto" w:fill="auto"/>
          </w:tcPr>
          <w:p w14:paraId="441D143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ограничений по участию унитарных предприятий в коммерческих и некоммерческих организациях</w:t>
            </w:r>
          </w:p>
        </w:tc>
        <w:tc>
          <w:tcPr>
            <w:tcW w:w="4111" w:type="dxa"/>
            <w:shd w:val="clear" w:color="auto" w:fill="auto"/>
          </w:tcPr>
          <w:p w14:paraId="441D143B"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6 ФЗ от 14.11.2002 № 161-ФЗ; </w:t>
            </w:r>
          </w:p>
          <w:p w14:paraId="441D143C" w14:textId="77777777" w:rsidR="002F0A6E" w:rsidRPr="00C53171" w:rsidRDefault="009E192B" w:rsidP="009E192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w:t>
            </w:r>
            <w:r w:rsidR="002F0A6E" w:rsidRPr="00C53171">
              <w:rPr>
                <w:rFonts w:ascii="Times New Roman" w:hAnsi="Times New Roman"/>
                <w:spacing w:val="-6"/>
                <w:sz w:val="24"/>
              </w:rPr>
              <w:t>. 2 ст. 295 ГК РФ;</w:t>
            </w:r>
            <w:r w:rsidRPr="00C53171">
              <w:rPr>
                <w:rFonts w:ascii="Times New Roman" w:hAnsi="Times New Roman"/>
                <w:spacing w:val="-6"/>
                <w:sz w:val="24"/>
              </w:rPr>
              <w:t xml:space="preserve"> </w:t>
            </w:r>
            <w:r w:rsidR="002F0A6E" w:rsidRPr="00C53171">
              <w:rPr>
                <w:rFonts w:ascii="Times New Roman" w:hAnsi="Times New Roman"/>
                <w:spacing w:val="-6"/>
                <w:sz w:val="24"/>
              </w:rPr>
              <w:t>п. 1.2.2.13 Порядка взаимодействия, утв. ППМ от 21.09.2011 № 441</w:t>
            </w:r>
            <w:r w:rsidR="002F0A6E" w:rsidRPr="00C53171">
              <w:rPr>
                <w:rFonts w:ascii="Times New Roman" w:hAnsi="Times New Roman"/>
                <w:spacing w:val="-6"/>
                <w:sz w:val="24"/>
              </w:rPr>
              <w:noBreakHyphen/>
              <w:t>ПП</w:t>
            </w:r>
            <w:r w:rsidR="002F0A6E" w:rsidRPr="00C53171">
              <w:rPr>
                <w:rStyle w:val="ad"/>
                <w:rFonts w:ascii="Times New Roman" w:hAnsi="Times New Roman"/>
              </w:rPr>
              <w:footnoteReference w:id="212"/>
            </w:r>
          </w:p>
        </w:tc>
        <w:tc>
          <w:tcPr>
            <w:tcW w:w="992" w:type="dxa"/>
            <w:shd w:val="clear" w:color="auto" w:fill="auto"/>
          </w:tcPr>
          <w:p w14:paraId="441D143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3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3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4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41"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4C" w14:textId="77777777" w:rsidTr="00602FC6">
        <w:tc>
          <w:tcPr>
            <w:tcW w:w="964" w:type="dxa"/>
            <w:shd w:val="clear" w:color="auto" w:fill="auto"/>
          </w:tcPr>
          <w:p w14:paraId="441D144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3.3</w:t>
            </w:r>
          </w:p>
        </w:tc>
        <w:tc>
          <w:tcPr>
            <w:tcW w:w="4678" w:type="dxa"/>
            <w:shd w:val="clear" w:color="auto" w:fill="auto"/>
          </w:tcPr>
          <w:p w14:paraId="441D144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Распоряжение унитарным предприятием вкладом (долей) в уставном (складочном) капитале хозяйственного общества или товарищества, акциями акционерного общества без согласия собственника его имущества</w:t>
            </w:r>
          </w:p>
        </w:tc>
        <w:tc>
          <w:tcPr>
            <w:tcW w:w="4111" w:type="dxa"/>
            <w:shd w:val="clear" w:color="auto" w:fill="auto"/>
          </w:tcPr>
          <w:p w14:paraId="441D1445"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2 ст. 6 ФЗ от 14.11.2002 № 161-ФЗ; </w:t>
            </w:r>
          </w:p>
          <w:p w14:paraId="441D1446"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Порядок согласования собственником имущества сделок ГУП (ГП, КП) города Москвы, утв. ППМ от 21.09.2011 </w:t>
            </w:r>
            <w:r w:rsidRPr="00C53171">
              <w:rPr>
                <w:rFonts w:ascii="Times New Roman" w:hAnsi="Times New Roman"/>
                <w:spacing w:val="-6"/>
                <w:sz w:val="24"/>
              </w:rPr>
              <w:br/>
              <w:t>№ 441-ПП</w:t>
            </w:r>
          </w:p>
        </w:tc>
        <w:tc>
          <w:tcPr>
            <w:tcW w:w="992" w:type="dxa"/>
            <w:shd w:val="clear" w:color="auto" w:fill="auto"/>
          </w:tcPr>
          <w:p w14:paraId="441D144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4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4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4A" w14:textId="77777777" w:rsidR="002F0A6E" w:rsidRPr="00C53171" w:rsidRDefault="002F0A6E" w:rsidP="002F0A6E">
            <w:pPr>
              <w:widowControl w:val="0"/>
              <w:spacing w:after="0" w:line="228" w:lineRule="auto"/>
              <w:ind w:left="-57" w:right="-57"/>
              <w:rPr>
                <w:rFonts w:ascii="Times New Roman" w:hAnsi="Times New Roman"/>
                <w:i/>
                <w:spacing w:val="-4"/>
                <w:sz w:val="24"/>
              </w:rPr>
            </w:pPr>
            <w:r w:rsidRPr="00C53171">
              <w:rPr>
                <w:rFonts w:ascii="Times New Roman" w:hAnsi="Times New Roman"/>
                <w:i/>
                <w:spacing w:val="-4"/>
                <w:sz w:val="24"/>
              </w:rPr>
              <w:t>Утрата государственной (муниципальной) собственности**</w:t>
            </w:r>
          </w:p>
        </w:tc>
        <w:tc>
          <w:tcPr>
            <w:tcW w:w="1589" w:type="dxa"/>
            <w:shd w:val="clear" w:color="auto" w:fill="auto"/>
          </w:tcPr>
          <w:p w14:paraId="441D144B"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Стоимость неправомерно отчужденного объекта </w:t>
            </w:r>
          </w:p>
        </w:tc>
      </w:tr>
      <w:tr w:rsidR="002F0A6E" w:rsidRPr="00C53171" w14:paraId="441D1457" w14:textId="77777777" w:rsidTr="00602FC6">
        <w:tc>
          <w:tcPr>
            <w:tcW w:w="964" w:type="dxa"/>
            <w:shd w:val="clear" w:color="auto" w:fill="auto"/>
          </w:tcPr>
          <w:p w14:paraId="441D144D"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w:t>
            </w:r>
          </w:p>
        </w:tc>
        <w:tc>
          <w:tcPr>
            <w:tcW w:w="4678" w:type="dxa"/>
            <w:shd w:val="clear" w:color="auto" w:fill="auto"/>
          </w:tcPr>
          <w:p w14:paraId="441D144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учреждения унитарного предприятия, ограничений по целям создания унитарного предприятия (специальной правоспособности)</w:t>
            </w:r>
          </w:p>
        </w:tc>
        <w:tc>
          <w:tcPr>
            <w:tcW w:w="4111" w:type="dxa"/>
            <w:shd w:val="clear" w:color="auto" w:fill="auto"/>
          </w:tcPr>
          <w:p w14:paraId="441D144F"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 ст. 295 ГК РФ;</w:t>
            </w:r>
          </w:p>
          <w:p w14:paraId="441D1450"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8-10 ФЗ от 14.11.2002 № 161-ФЗ;</w:t>
            </w:r>
          </w:p>
          <w:p w14:paraId="441D1451"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1.1.1, 1.1.4, 1.2.1, 1.2.2.17, 1.3.3, 1.3.9, 2.1.1, 2.1.2 Порядка взаимодействия, утв. ППМ Москвы от 21.09.2011 № 441-ПП</w:t>
            </w:r>
          </w:p>
        </w:tc>
        <w:tc>
          <w:tcPr>
            <w:tcW w:w="992" w:type="dxa"/>
            <w:shd w:val="clear" w:color="auto" w:fill="auto"/>
          </w:tcPr>
          <w:p w14:paraId="441D145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5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5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5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56"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61" w14:textId="77777777" w:rsidTr="00602FC6">
        <w:tc>
          <w:tcPr>
            <w:tcW w:w="964" w:type="dxa"/>
            <w:shd w:val="clear" w:color="auto" w:fill="auto"/>
          </w:tcPr>
          <w:p w14:paraId="441D1458"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3.5</w:t>
            </w:r>
          </w:p>
        </w:tc>
        <w:tc>
          <w:tcPr>
            <w:tcW w:w="4678" w:type="dxa"/>
            <w:shd w:val="clear" w:color="auto" w:fill="auto"/>
          </w:tcPr>
          <w:p w14:paraId="441D145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формирования, увеличения/уменьшения уставного фонда унитарного предприятия</w:t>
            </w:r>
          </w:p>
        </w:tc>
        <w:tc>
          <w:tcPr>
            <w:tcW w:w="4111" w:type="dxa"/>
            <w:shd w:val="clear" w:color="auto" w:fill="auto"/>
          </w:tcPr>
          <w:p w14:paraId="441D145A"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12-15 ФЗ от 14.11.2002 № 161-ФЗ;</w:t>
            </w:r>
          </w:p>
          <w:p w14:paraId="441D145B" w14:textId="77777777" w:rsidR="002F0A6E" w:rsidRPr="00C53171" w:rsidRDefault="009E192B"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w:t>
            </w:r>
            <w:r w:rsidR="002F0A6E" w:rsidRPr="00C53171">
              <w:rPr>
                <w:rFonts w:ascii="Times New Roman" w:hAnsi="Times New Roman"/>
                <w:spacing w:val="-6"/>
                <w:sz w:val="24"/>
              </w:rPr>
              <w:t>.п</w:t>
            </w:r>
            <w:proofErr w:type="spellEnd"/>
            <w:r w:rsidR="002F0A6E" w:rsidRPr="00C53171">
              <w:rPr>
                <w:rFonts w:ascii="Times New Roman" w:hAnsi="Times New Roman"/>
                <w:spacing w:val="-6"/>
                <w:sz w:val="24"/>
              </w:rPr>
              <w:t>. 1.2.2.2-1.2.2.4, 1.2.2.18, 1.3.12 Порядка взаимодействия, утв. ППМ от 21.09.2011 № 441-ПП</w:t>
            </w:r>
          </w:p>
        </w:tc>
        <w:tc>
          <w:tcPr>
            <w:tcW w:w="992" w:type="dxa"/>
            <w:shd w:val="clear" w:color="auto" w:fill="auto"/>
          </w:tcPr>
          <w:p w14:paraId="441D145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5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5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5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60"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6A" w14:textId="77777777" w:rsidTr="00602FC6">
        <w:tc>
          <w:tcPr>
            <w:tcW w:w="964" w:type="dxa"/>
            <w:tcBorders>
              <w:bottom w:val="nil"/>
            </w:tcBorders>
            <w:shd w:val="clear" w:color="auto" w:fill="auto"/>
          </w:tcPr>
          <w:p w14:paraId="441D146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3.6</w:t>
            </w:r>
          </w:p>
        </w:tc>
        <w:tc>
          <w:tcPr>
            <w:tcW w:w="4678" w:type="dxa"/>
            <w:tcBorders>
              <w:bottom w:val="nil"/>
            </w:tcBorders>
            <w:shd w:val="clear" w:color="auto" w:fill="auto"/>
          </w:tcPr>
          <w:p w14:paraId="441D1463"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Нарушение порядка распоряжения имуществом унитарного предприятия</w:t>
            </w:r>
          </w:p>
        </w:tc>
        <w:tc>
          <w:tcPr>
            <w:tcW w:w="4111" w:type="dxa"/>
            <w:tcBorders>
              <w:bottom w:val="nil"/>
            </w:tcBorders>
            <w:shd w:val="clear" w:color="auto" w:fill="auto"/>
          </w:tcPr>
          <w:p w14:paraId="441D1464" w14:textId="640B9FC1" w:rsidR="002F0A6E" w:rsidRPr="00C53171" w:rsidRDefault="002F0A6E" w:rsidP="009E192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295, п. 1 ст. 296, п. 1 ст. 297 ГК РФ;</w:t>
            </w:r>
            <w:r w:rsidR="009E192B"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18, 19 ФЗ от 14.11.2002 </w:t>
            </w:r>
            <w:r w:rsidR="00766FD3" w:rsidRPr="00C53171">
              <w:rPr>
                <w:rFonts w:ascii="Times New Roman" w:hAnsi="Times New Roman"/>
                <w:spacing w:val="-6"/>
                <w:sz w:val="24"/>
              </w:rPr>
              <w:br/>
            </w:r>
            <w:r w:rsidRPr="00C53171">
              <w:rPr>
                <w:rFonts w:ascii="Times New Roman" w:hAnsi="Times New Roman"/>
                <w:spacing w:val="-6"/>
                <w:sz w:val="24"/>
              </w:rPr>
              <w:t>№ 161-ФЗ;</w:t>
            </w:r>
            <w:r w:rsidR="009E192B"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1.2.2.2-1.2.2.4, 1.2.2.12 Порядка взаимодействия, утв. ППМ от 21.09.2011 № 441</w:t>
            </w:r>
            <w:r w:rsidRPr="00C53171">
              <w:rPr>
                <w:rFonts w:ascii="Times New Roman" w:hAnsi="Times New Roman"/>
                <w:spacing w:val="-6"/>
                <w:sz w:val="24"/>
              </w:rPr>
              <w:noBreakHyphen/>
              <w:t>ПП</w:t>
            </w:r>
          </w:p>
        </w:tc>
        <w:tc>
          <w:tcPr>
            <w:tcW w:w="992" w:type="dxa"/>
            <w:tcBorders>
              <w:bottom w:val="nil"/>
            </w:tcBorders>
            <w:shd w:val="clear" w:color="auto" w:fill="auto"/>
          </w:tcPr>
          <w:p w14:paraId="441D146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46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tcBorders>
              <w:bottom w:val="nil"/>
            </w:tcBorders>
            <w:shd w:val="clear" w:color="auto" w:fill="auto"/>
          </w:tcPr>
          <w:p w14:paraId="441D146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68" w14:textId="77777777" w:rsidR="002F0A6E" w:rsidRPr="00C53171" w:rsidRDefault="002F0A6E" w:rsidP="002F0A6E">
            <w:pPr>
              <w:widowControl w:val="0"/>
              <w:spacing w:after="0" w:line="228" w:lineRule="auto"/>
              <w:ind w:left="-57" w:right="-57"/>
              <w:rPr>
                <w:rFonts w:ascii="Times New Roman" w:hAnsi="Times New Roman"/>
                <w:i/>
                <w:spacing w:val="-4"/>
                <w:sz w:val="24"/>
              </w:rPr>
            </w:pPr>
            <w:r w:rsidRPr="00C53171">
              <w:rPr>
                <w:rFonts w:ascii="Times New Roman" w:hAnsi="Times New Roman"/>
                <w:i/>
                <w:spacing w:val="-4"/>
                <w:sz w:val="24"/>
              </w:rPr>
              <w:t>Утрата государственной (муниципальной) собственности**</w:t>
            </w:r>
          </w:p>
        </w:tc>
        <w:tc>
          <w:tcPr>
            <w:tcW w:w="1589" w:type="dxa"/>
            <w:shd w:val="clear" w:color="auto" w:fill="auto"/>
          </w:tcPr>
          <w:p w14:paraId="441D1469"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Стоимость неправомерно отчужденного объекта </w:t>
            </w:r>
          </w:p>
        </w:tc>
      </w:tr>
      <w:tr w:rsidR="002F0A6E" w:rsidRPr="00C53171" w14:paraId="441D1473" w14:textId="77777777" w:rsidTr="00602FC6">
        <w:tc>
          <w:tcPr>
            <w:tcW w:w="964" w:type="dxa"/>
            <w:tcBorders>
              <w:bottom w:val="nil"/>
            </w:tcBorders>
            <w:shd w:val="clear" w:color="auto" w:fill="auto"/>
          </w:tcPr>
          <w:p w14:paraId="441D146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3.7</w:t>
            </w:r>
          </w:p>
        </w:tc>
        <w:tc>
          <w:tcPr>
            <w:tcW w:w="4678" w:type="dxa"/>
            <w:tcBorders>
              <w:bottom w:val="nil"/>
            </w:tcBorders>
            <w:shd w:val="clear" w:color="auto" w:fill="auto"/>
          </w:tcPr>
          <w:p w14:paraId="441D146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Ненадлежащее осуществление полномочий собственника имущества унитарного предприятия, злоупотребления при осуществлении таких прав, в том числе влекущее убыточную/неприбыльную деятельность предприятия, получение меньшей, чем возможно прибыли </w:t>
            </w:r>
          </w:p>
        </w:tc>
        <w:tc>
          <w:tcPr>
            <w:tcW w:w="4111" w:type="dxa"/>
            <w:tcBorders>
              <w:bottom w:val="nil"/>
            </w:tcBorders>
            <w:shd w:val="clear" w:color="auto" w:fill="auto"/>
          </w:tcPr>
          <w:p w14:paraId="441D146D"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20, 20.1, 26 ФЗ от 14.11.2002 № 161</w:t>
            </w:r>
            <w:r w:rsidRPr="00C53171">
              <w:rPr>
                <w:rFonts w:ascii="Times New Roman" w:hAnsi="Times New Roman"/>
                <w:spacing w:val="-6"/>
                <w:sz w:val="24"/>
              </w:rPr>
              <w:noBreakHyphen/>
              <w:t>ФЗ; п. 6.3 Положения, утв. ППМ от 20.02.2013 № 99-ПП</w:t>
            </w:r>
            <w:r w:rsidRPr="00C53171">
              <w:rPr>
                <w:rStyle w:val="ad"/>
                <w:rFonts w:ascii="Times New Roman" w:hAnsi="Times New Roman"/>
              </w:rPr>
              <w:footnoteReference w:id="213"/>
            </w:r>
            <w:r w:rsidRPr="00C53171">
              <w:rPr>
                <w:rFonts w:ascii="Times New Roman" w:hAnsi="Times New Roman"/>
                <w:spacing w:val="-6"/>
                <w:sz w:val="24"/>
              </w:rPr>
              <w:t xml:space="preserve">; раздел 1 Порядка взаимодействия, утв. ППМ от 21.09.2011 № 441-ПП </w:t>
            </w:r>
          </w:p>
        </w:tc>
        <w:tc>
          <w:tcPr>
            <w:tcW w:w="992" w:type="dxa"/>
            <w:tcBorders>
              <w:bottom w:val="nil"/>
            </w:tcBorders>
            <w:shd w:val="clear" w:color="auto" w:fill="auto"/>
          </w:tcPr>
          <w:p w14:paraId="441D146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46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tcBorders>
              <w:bottom w:val="nil"/>
            </w:tcBorders>
            <w:shd w:val="clear" w:color="auto" w:fill="auto"/>
          </w:tcPr>
          <w:p w14:paraId="441D147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71"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i/>
                <w:spacing w:val="-4"/>
                <w:sz w:val="24"/>
              </w:rPr>
              <w:t>Утрата государственной (муниципальной) собственности</w:t>
            </w:r>
            <w:r w:rsidRPr="00C53171">
              <w:rPr>
                <w:rFonts w:ascii="Times New Roman" w:hAnsi="Times New Roman"/>
                <w:spacing w:val="-4"/>
                <w:sz w:val="24"/>
              </w:rPr>
              <w:t xml:space="preserve">** </w:t>
            </w:r>
          </w:p>
        </w:tc>
        <w:tc>
          <w:tcPr>
            <w:tcW w:w="1589" w:type="dxa"/>
            <w:shd w:val="clear" w:color="auto" w:fill="auto"/>
          </w:tcPr>
          <w:p w14:paraId="441D1472" w14:textId="77777777" w:rsidR="002F0A6E" w:rsidRPr="00C53171" w:rsidRDefault="002F0A6E" w:rsidP="002F0A6E">
            <w:pPr>
              <w:widowControl w:val="0"/>
              <w:spacing w:after="0" w:line="228" w:lineRule="auto"/>
              <w:ind w:left="-57" w:right="-57"/>
              <w:jc w:val="both"/>
              <w:rPr>
                <w:rFonts w:ascii="Times New Roman" w:hAnsi="Times New Roman"/>
                <w:i/>
                <w:spacing w:val="-4"/>
              </w:rPr>
            </w:pPr>
            <w:r w:rsidRPr="00C53171">
              <w:rPr>
                <w:rFonts w:ascii="Times New Roman" w:hAnsi="Times New Roman"/>
                <w:i/>
                <w:iCs/>
                <w:spacing w:val="-4"/>
              </w:rPr>
              <w:t>Разница между начальной стоимостью собственности и стоимостью на дату проверки</w:t>
            </w:r>
            <w:r w:rsidRPr="00C53171">
              <w:rPr>
                <w:rStyle w:val="ad"/>
                <w:rFonts w:ascii="Times New Roman" w:hAnsi="Times New Roman"/>
              </w:rPr>
              <w:footnoteReference w:id="214"/>
            </w:r>
          </w:p>
        </w:tc>
      </w:tr>
      <w:tr w:rsidR="002F0A6E" w:rsidRPr="00C53171" w14:paraId="441D147C" w14:textId="77777777" w:rsidTr="00602FC6">
        <w:tc>
          <w:tcPr>
            <w:tcW w:w="964" w:type="dxa"/>
            <w:shd w:val="clear" w:color="auto" w:fill="auto"/>
          </w:tcPr>
          <w:p w14:paraId="441D1474"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3.8</w:t>
            </w:r>
          </w:p>
        </w:tc>
        <w:tc>
          <w:tcPr>
            <w:tcW w:w="4678" w:type="dxa"/>
            <w:shd w:val="clear" w:color="auto" w:fill="auto"/>
          </w:tcPr>
          <w:p w14:paraId="441D147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ограничений для руководителя унитарного предприятия</w:t>
            </w:r>
          </w:p>
        </w:tc>
        <w:tc>
          <w:tcPr>
            <w:tcW w:w="4111" w:type="dxa"/>
            <w:shd w:val="clear" w:color="auto" w:fill="auto"/>
          </w:tcPr>
          <w:p w14:paraId="441D1476"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2 ст. 21 ФЗ от 14.11.2002 № 161-ФЗ </w:t>
            </w:r>
          </w:p>
        </w:tc>
        <w:tc>
          <w:tcPr>
            <w:tcW w:w="992" w:type="dxa"/>
            <w:shd w:val="clear" w:color="auto" w:fill="auto"/>
          </w:tcPr>
          <w:p w14:paraId="441D147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7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7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7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7B"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485" w14:textId="77777777" w:rsidTr="00602FC6">
        <w:tc>
          <w:tcPr>
            <w:tcW w:w="964" w:type="dxa"/>
            <w:shd w:val="clear" w:color="auto" w:fill="auto"/>
          </w:tcPr>
          <w:p w14:paraId="441D147D"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3.9</w:t>
            </w:r>
          </w:p>
        </w:tc>
        <w:tc>
          <w:tcPr>
            <w:tcW w:w="4678" w:type="dxa"/>
            <w:shd w:val="clear" w:color="auto" w:fill="auto"/>
          </w:tcPr>
          <w:p w14:paraId="441D147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Ненадлежащее выполнение обязанностей руководителя унитарного предприятия, в том числе влекущее убыточную/неприбыльную деятельность предприятия, получение меньшей, чем возможно прибыли </w:t>
            </w:r>
          </w:p>
        </w:tc>
        <w:tc>
          <w:tcPr>
            <w:tcW w:w="4111" w:type="dxa"/>
            <w:shd w:val="clear" w:color="auto" w:fill="auto"/>
          </w:tcPr>
          <w:p w14:paraId="441D147F"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25 ФЗ от 14.11.2002 № 161-ФЗ </w:t>
            </w:r>
          </w:p>
        </w:tc>
        <w:tc>
          <w:tcPr>
            <w:tcW w:w="992" w:type="dxa"/>
            <w:shd w:val="clear" w:color="auto" w:fill="auto"/>
          </w:tcPr>
          <w:p w14:paraId="441D148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8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82"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201 УК РФ</w:t>
            </w:r>
          </w:p>
        </w:tc>
        <w:tc>
          <w:tcPr>
            <w:tcW w:w="1275" w:type="dxa"/>
            <w:shd w:val="clear" w:color="auto" w:fill="auto"/>
          </w:tcPr>
          <w:p w14:paraId="441D1483"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i/>
                <w:spacing w:val="-4"/>
                <w:sz w:val="24"/>
              </w:rPr>
              <w:t>Утрата государственной (муниципальной) собственности</w:t>
            </w:r>
            <w:r w:rsidRPr="00C53171">
              <w:rPr>
                <w:rFonts w:ascii="Times New Roman" w:hAnsi="Times New Roman"/>
                <w:spacing w:val="-4"/>
                <w:sz w:val="24"/>
              </w:rPr>
              <w:t xml:space="preserve">** </w:t>
            </w:r>
          </w:p>
        </w:tc>
        <w:tc>
          <w:tcPr>
            <w:tcW w:w="1589" w:type="dxa"/>
            <w:shd w:val="clear" w:color="auto" w:fill="auto"/>
          </w:tcPr>
          <w:p w14:paraId="441D1484" w14:textId="77777777" w:rsidR="002F0A6E" w:rsidRPr="00C53171" w:rsidRDefault="002F0A6E" w:rsidP="002F0A6E">
            <w:pPr>
              <w:widowControl w:val="0"/>
              <w:spacing w:after="0" w:line="228" w:lineRule="auto"/>
              <w:ind w:left="-57" w:right="-57"/>
              <w:jc w:val="both"/>
              <w:rPr>
                <w:rFonts w:ascii="Times New Roman" w:hAnsi="Times New Roman"/>
                <w:i/>
                <w:spacing w:val="-6"/>
              </w:rPr>
            </w:pPr>
            <w:r w:rsidRPr="00C53171">
              <w:rPr>
                <w:rFonts w:ascii="Times New Roman" w:hAnsi="Times New Roman"/>
                <w:i/>
                <w:iCs/>
                <w:spacing w:val="-6"/>
              </w:rPr>
              <w:t>Разница между начальной стоимостью собственности и стоимостью на дату проверки</w:t>
            </w:r>
          </w:p>
        </w:tc>
      </w:tr>
      <w:tr w:rsidR="002F0A6E" w:rsidRPr="00C53171" w14:paraId="441D148E" w14:textId="77777777" w:rsidTr="00602FC6">
        <w:tc>
          <w:tcPr>
            <w:tcW w:w="964" w:type="dxa"/>
            <w:shd w:val="clear" w:color="auto" w:fill="auto"/>
          </w:tcPr>
          <w:p w14:paraId="441D1486"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3.10</w:t>
            </w:r>
          </w:p>
        </w:tc>
        <w:tc>
          <w:tcPr>
            <w:tcW w:w="4678" w:type="dxa"/>
            <w:shd w:val="clear" w:color="auto" w:fill="auto"/>
          </w:tcPr>
          <w:p w14:paraId="441D148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ФЗ от 14.11.2002 № 161-ФЗ в части присоединения дочерних предприятий к создавшим их унитарным предприятиям.</w:t>
            </w:r>
          </w:p>
        </w:tc>
        <w:tc>
          <w:tcPr>
            <w:tcW w:w="4111" w:type="dxa"/>
            <w:shd w:val="clear" w:color="auto" w:fill="auto"/>
          </w:tcPr>
          <w:p w14:paraId="441D1488"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3 ст. 37 ФЗ от 14.11.2002 № 161-ФЗ </w:t>
            </w:r>
          </w:p>
        </w:tc>
        <w:tc>
          <w:tcPr>
            <w:tcW w:w="992" w:type="dxa"/>
            <w:shd w:val="clear" w:color="auto" w:fill="auto"/>
          </w:tcPr>
          <w:p w14:paraId="441D148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8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8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8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8D"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497" w14:textId="77777777" w:rsidTr="00602FC6">
        <w:tc>
          <w:tcPr>
            <w:tcW w:w="964" w:type="dxa"/>
            <w:tcBorders>
              <w:bottom w:val="nil"/>
            </w:tcBorders>
            <w:shd w:val="clear" w:color="auto" w:fill="auto"/>
          </w:tcPr>
          <w:p w14:paraId="441D148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3.11</w:t>
            </w:r>
          </w:p>
        </w:tc>
        <w:tc>
          <w:tcPr>
            <w:tcW w:w="4678" w:type="dxa"/>
            <w:tcBorders>
              <w:bottom w:val="nil"/>
            </w:tcBorders>
            <w:shd w:val="clear" w:color="auto" w:fill="auto"/>
          </w:tcPr>
          <w:p w14:paraId="441D1490"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lang w:eastAsia="ru-RU"/>
              </w:rPr>
              <w:t>Нарушение порядка распоряжения имуществом автономного учреждения</w:t>
            </w:r>
          </w:p>
        </w:tc>
        <w:tc>
          <w:tcPr>
            <w:tcW w:w="4111" w:type="dxa"/>
            <w:tcBorders>
              <w:bottom w:val="nil"/>
            </w:tcBorders>
            <w:shd w:val="clear" w:color="auto" w:fill="auto"/>
          </w:tcPr>
          <w:p w14:paraId="441D1491" w14:textId="77777777" w:rsidR="002F0A6E" w:rsidRPr="00C53171" w:rsidRDefault="002F0A6E" w:rsidP="009E192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298 ГК РФ;</w:t>
            </w:r>
            <w:r w:rsidR="009E192B" w:rsidRPr="00C53171">
              <w:rPr>
                <w:rFonts w:ascii="Times New Roman" w:hAnsi="Times New Roman"/>
                <w:spacing w:val="-6"/>
                <w:sz w:val="24"/>
              </w:rPr>
              <w:t xml:space="preserve"> </w:t>
            </w:r>
            <w:r w:rsidRPr="00C53171">
              <w:rPr>
                <w:rFonts w:ascii="Times New Roman" w:hAnsi="Times New Roman"/>
                <w:spacing w:val="-6"/>
                <w:sz w:val="24"/>
              </w:rPr>
              <w:t>ч. 6 ст. 3, п. 5 ч. 1 ст. 11, ст. 14 ФЗ от 03.11.2006 № 174-ФЗ</w:t>
            </w:r>
          </w:p>
        </w:tc>
        <w:tc>
          <w:tcPr>
            <w:tcW w:w="992" w:type="dxa"/>
            <w:tcBorders>
              <w:bottom w:val="nil"/>
            </w:tcBorders>
            <w:shd w:val="clear" w:color="auto" w:fill="auto"/>
          </w:tcPr>
          <w:p w14:paraId="441D149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49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tcBorders>
              <w:bottom w:val="nil"/>
            </w:tcBorders>
            <w:shd w:val="clear" w:color="auto" w:fill="auto"/>
          </w:tcPr>
          <w:p w14:paraId="441D149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95" w14:textId="77777777" w:rsidR="002F0A6E" w:rsidRPr="00C53171" w:rsidRDefault="002F0A6E" w:rsidP="002F0A6E">
            <w:pPr>
              <w:widowControl w:val="0"/>
              <w:spacing w:after="0" w:line="228" w:lineRule="auto"/>
              <w:ind w:left="-57" w:right="-57"/>
              <w:rPr>
                <w:rFonts w:ascii="Times New Roman" w:hAnsi="Times New Roman"/>
                <w:i/>
                <w:spacing w:val="-4"/>
                <w:sz w:val="24"/>
              </w:rPr>
            </w:pPr>
            <w:r w:rsidRPr="00C53171">
              <w:rPr>
                <w:rFonts w:ascii="Times New Roman" w:hAnsi="Times New Roman"/>
                <w:i/>
                <w:spacing w:val="-4"/>
                <w:sz w:val="24"/>
              </w:rPr>
              <w:t xml:space="preserve">Утрата государственной (муниципальной) собственности** </w:t>
            </w:r>
          </w:p>
        </w:tc>
        <w:tc>
          <w:tcPr>
            <w:tcW w:w="1589" w:type="dxa"/>
            <w:shd w:val="clear" w:color="auto" w:fill="auto"/>
          </w:tcPr>
          <w:p w14:paraId="441D1496"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Стоимость неправомерно отчужденного имущества  </w:t>
            </w:r>
          </w:p>
        </w:tc>
      </w:tr>
      <w:tr w:rsidR="002F0A6E" w:rsidRPr="00C53171" w14:paraId="441D14A0" w14:textId="77777777" w:rsidTr="00602FC6">
        <w:tc>
          <w:tcPr>
            <w:tcW w:w="964" w:type="dxa"/>
            <w:tcBorders>
              <w:bottom w:val="nil"/>
            </w:tcBorders>
            <w:shd w:val="clear" w:color="auto" w:fill="auto"/>
          </w:tcPr>
          <w:p w14:paraId="441D1498"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3.12</w:t>
            </w:r>
          </w:p>
        </w:tc>
        <w:tc>
          <w:tcPr>
            <w:tcW w:w="4678" w:type="dxa"/>
            <w:tcBorders>
              <w:bottom w:val="nil"/>
            </w:tcBorders>
            <w:shd w:val="clear" w:color="auto" w:fill="auto"/>
          </w:tcPr>
          <w:p w14:paraId="441D1499"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lang w:eastAsia="ru-RU"/>
              </w:rPr>
              <w:t xml:space="preserve">Нарушение порядка распоряжения имуществом бюджетного учреждения </w:t>
            </w:r>
          </w:p>
        </w:tc>
        <w:tc>
          <w:tcPr>
            <w:tcW w:w="4111" w:type="dxa"/>
            <w:tcBorders>
              <w:bottom w:val="nil"/>
            </w:tcBorders>
            <w:shd w:val="clear" w:color="auto" w:fill="auto"/>
          </w:tcPr>
          <w:p w14:paraId="441D149A" w14:textId="77777777" w:rsidR="002F0A6E" w:rsidRPr="00C53171" w:rsidRDefault="002F0A6E" w:rsidP="009E192B">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3 ст. 298 ГК РФ;</w:t>
            </w:r>
            <w:r w:rsidR="009E192B"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10, 13, 14 ст. 9.2, п. 3 ст. 27 ФЗ от 12.01.1996 № 7-ФЗ</w:t>
            </w:r>
          </w:p>
        </w:tc>
        <w:tc>
          <w:tcPr>
            <w:tcW w:w="992" w:type="dxa"/>
            <w:tcBorders>
              <w:bottom w:val="nil"/>
            </w:tcBorders>
            <w:shd w:val="clear" w:color="auto" w:fill="auto"/>
          </w:tcPr>
          <w:p w14:paraId="441D149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49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tcBorders>
              <w:bottom w:val="nil"/>
            </w:tcBorders>
            <w:shd w:val="clear" w:color="auto" w:fill="auto"/>
          </w:tcPr>
          <w:p w14:paraId="441D149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9E" w14:textId="77777777" w:rsidR="002F0A6E" w:rsidRPr="00C53171" w:rsidRDefault="002F0A6E" w:rsidP="002F0A6E">
            <w:pPr>
              <w:widowControl w:val="0"/>
              <w:spacing w:after="0" w:line="228" w:lineRule="auto"/>
              <w:ind w:left="-57" w:right="-57"/>
              <w:rPr>
                <w:rFonts w:ascii="Times New Roman" w:hAnsi="Times New Roman"/>
                <w:i/>
                <w:spacing w:val="-4"/>
                <w:sz w:val="24"/>
              </w:rPr>
            </w:pPr>
            <w:r w:rsidRPr="00C53171">
              <w:rPr>
                <w:rFonts w:ascii="Times New Roman" w:hAnsi="Times New Roman"/>
                <w:i/>
                <w:spacing w:val="-4"/>
                <w:sz w:val="24"/>
              </w:rPr>
              <w:t xml:space="preserve">Утрата государственной (муниципальной) собственности** </w:t>
            </w:r>
          </w:p>
        </w:tc>
        <w:tc>
          <w:tcPr>
            <w:tcW w:w="1589" w:type="dxa"/>
            <w:shd w:val="clear" w:color="auto" w:fill="auto"/>
          </w:tcPr>
          <w:p w14:paraId="441D149F"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Стоимость неправомерно отчужденного имущества  </w:t>
            </w:r>
          </w:p>
        </w:tc>
      </w:tr>
      <w:tr w:rsidR="002F0A6E" w:rsidRPr="00C53171" w14:paraId="441D14AA" w14:textId="77777777" w:rsidTr="00602FC6">
        <w:tc>
          <w:tcPr>
            <w:tcW w:w="964" w:type="dxa"/>
            <w:tcBorders>
              <w:bottom w:val="nil"/>
            </w:tcBorders>
            <w:shd w:val="clear" w:color="auto" w:fill="auto"/>
          </w:tcPr>
          <w:p w14:paraId="441D14A1"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3.13</w:t>
            </w:r>
          </w:p>
        </w:tc>
        <w:tc>
          <w:tcPr>
            <w:tcW w:w="4678" w:type="dxa"/>
            <w:tcBorders>
              <w:bottom w:val="nil"/>
            </w:tcBorders>
            <w:shd w:val="clear" w:color="auto" w:fill="auto"/>
          </w:tcPr>
          <w:p w14:paraId="441D14A2"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lang w:eastAsia="ru-RU"/>
              </w:rPr>
              <w:t>Нарушение порядка распоряжения имуществом казенного учреждения</w:t>
            </w:r>
          </w:p>
        </w:tc>
        <w:tc>
          <w:tcPr>
            <w:tcW w:w="4111" w:type="dxa"/>
            <w:tcBorders>
              <w:bottom w:val="nil"/>
            </w:tcBorders>
            <w:shd w:val="clear" w:color="auto" w:fill="auto"/>
          </w:tcPr>
          <w:p w14:paraId="441D14A3"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 ст. 297, п. 4 ст. 298 ГК РФ</w:t>
            </w:r>
          </w:p>
          <w:p w14:paraId="441D14A4" w14:textId="77777777" w:rsidR="002F0A6E" w:rsidRPr="00C53171" w:rsidRDefault="002F0A6E" w:rsidP="002F0A6E">
            <w:pPr>
              <w:widowControl w:val="0"/>
              <w:spacing w:after="0" w:line="228" w:lineRule="auto"/>
              <w:ind w:left="-57" w:right="-57"/>
              <w:jc w:val="both"/>
              <w:rPr>
                <w:rFonts w:ascii="Times New Roman" w:hAnsi="Times New Roman"/>
                <w:spacing w:val="-6"/>
                <w:sz w:val="10"/>
                <w:szCs w:val="8"/>
              </w:rPr>
            </w:pPr>
          </w:p>
        </w:tc>
        <w:tc>
          <w:tcPr>
            <w:tcW w:w="992" w:type="dxa"/>
            <w:tcBorders>
              <w:bottom w:val="nil"/>
            </w:tcBorders>
            <w:shd w:val="clear" w:color="auto" w:fill="auto"/>
          </w:tcPr>
          <w:p w14:paraId="441D14A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4A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tcBorders>
              <w:bottom w:val="nil"/>
            </w:tcBorders>
            <w:shd w:val="clear" w:color="auto" w:fill="auto"/>
          </w:tcPr>
          <w:p w14:paraId="441D14A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A8" w14:textId="77777777" w:rsidR="002F0A6E" w:rsidRPr="00C53171" w:rsidRDefault="002F0A6E" w:rsidP="002F0A6E">
            <w:pPr>
              <w:widowControl w:val="0"/>
              <w:spacing w:after="0" w:line="228" w:lineRule="auto"/>
              <w:ind w:left="-57" w:right="-57"/>
              <w:rPr>
                <w:rFonts w:ascii="Times New Roman" w:hAnsi="Times New Roman"/>
                <w:i/>
                <w:spacing w:val="-4"/>
                <w:sz w:val="24"/>
              </w:rPr>
            </w:pPr>
            <w:r w:rsidRPr="00C53171">
              <w:rPr>
                <w:rFonts w:ascii="Times New Roman" w:hAnsi="Times New Roman"/>
                <w:i/>
                <w:spacing w:val="-4"/>
                <w:sz w:val="24"/>
              </w:rPr>
              <w:t xml:space="preserve">Утрата государственной (муниципальной) собственности** </w:t>
            </w:r>
          </w:p>
        </w:tc>
        <w:tc>
          <w:tcPr>
            <w:tcW w:w="1589" w:type="dxa"/>
            <w:shd w:val="clear" w:color="auto" w:fill="auto"/>
          </w:tcPr>
          <w:p w14:paraId="441D14A9"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Стоимость неправомерно отчужденного имущества  </w:t>
            </w:r>
          </w:p>
        </w:tc>
      </w:tr>
      <w:tr w:rsidR="002F0A6E" w:rsidRPr="00C53171" w14:paraId="441D14B4" w14:textId="77777777" w:rsidTr="00602FC6">
        <w:tc>
          <w:tcPr>
            <w:tcW w:w="964" w:type="dxa"/>
            <w:shd w:val="clear" w:color="auto" w:fill="auto"/>
          </w:tcPr>
          <w:p w14:paraId="441D14A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3.14</w:t>
            </w:r>
          </w:p>
        </w:tc>
        <w:tc>
          <w:tcPr>
            <w:tcW w:w="4678" w:type="dxa"/>
            <w:shd w:val="clear" w:color="auto" w:fill="auto"/>
          </w:tcPr>
          <w:p w14:paraId="441D14A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Ненадлежащее осуществление органами государственной власти</w:t>
            </w:r>
            <w:r w:rsidRPr="00C53171" w:rsidDel="00467975">
              <w:rPr>
                <w:rFonts w:ascii="Times New Roman" w:hAnsi="Times New Roman"/>
                <w:spacing w:val="-4"/>
                <w:sz w:val="24"/>
              </w:rPr>
              <w:t xml:space="preserve"> </w:t>
            </w:r>
            <w:r w:rsidRPr="00C53171">
              <w:rPr>
                <w:rFonts w:ascii="Times New Roman" w:hAnsi="Times New Roman"/>
                <w:spacing w:val="-4"/>
                <w:sz w:val="24"/>
              </w:rPr>
              <w:t xml:space="preserve">и органами местного самоуправления функций и полномочий учредителя государственного (муниципального) бюджетного учреждения </w:t>
            </w:r>
          </w:p>
          <w:p w14:paraId="441D14A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Cs w:val="20"/>
              </w:rPr>
              <w:t>(кроме указанного в п. 3.17)</w:t>
            </w:r>
          </w:p>
        </w:tc>
        <w:tc>
          <w:tcPr>
            <w:tcW w:w="4111" w:type="dxa"/>
            <w:shd w:val="clear" w:color="auto" w:fill="auto"/>
          </w:tcPr>
          <w:p w14:paraId="441D14AE" w14:textId="5E7AE407" w:rsidR="002F0A6E" w:rsidRPr="00C53171" w:rsidRDefault="002F0A6E" w:rsidP="00FA4228">
            <w:pPr>
              <w:widowControl w:val="0"/>
              <w:spacing w:after="0" w:line="228" w:lineRule="auto"/>
              <w:ind w:left="-57" w:right="-57"/>
              <w:jc w:val="both"/>
              <w:rPr>
                <w:rFonts w:ascii="Times New Roman" w:hAnsi="Times New Roman"/>
                <w:spacing w:val="-6"/>
                <w:sz w:val="10"/>
                <w:szCs w:val="8"/>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3, 6, 12 ст. 9.2, п. 5.1 ст. 32 ФЗ от 12.01.1996 № 7</w:t>
            </w:r>
            <w:r w:rsidRPr="00C53171">
              <w:rPr>
                <w:rFonts w:ascii="Times New Roman" w:hAnsi="Times New Roman"/>
                <w:spacing w:val="-6"/>
                <w:sz w:val="24"/>
              </w:rPr>
              <w:noBreakHyphen/>
              <w:t>ФЗ;</w:t>
            </w:r>
            <w:r w:rsidR="009E192B" w:rsidRPr="00C53171">
              <w:rPr>
                <w:rFonts w:ascii="Times New Roman" w:hAnsi="Times New Roman"/>
                <w:spacing w:val="-6"/>
                <w:sz w:val="24"/>
              </w:rPr>
              <w:t xml:space="preserve"> </w:t>
            </w:r>
            <w:r w:rsidRPr="00C53171">
              <w:rPr>
                <w:rFonts w:ascii="Times New Roman" w:hAnsi="Times New Roman"/>
                <w:spacing w:val="-6"/>
                <w:sz w:val="24"/>
              </w:rPr>
              <w:t>Положение, утв. ППМ от 21.12.2010 № 1076-ПП</w:t>
            </w:r>
            <w:r w:rsidRPr="00C53171">
              <w:rPr>
                <w:rStyle w:val="ad"/>
                <w:rFonts w:ascii="Times New Roman" w:hAnsi="Times New Roman"/>
              </w:rPr>
              <w:footnoteReference w:id="215"/>
            </w:r>
            <w:r w:rsidRPr="00C53171">
              <w:rPr>
                <w:rFonts w:ascii="Times New Roman" w:hAnsi="Times New Roman"/>
                <w:spacing w:val="-6"/>
                <w:sz w:val="24"/>
              </w:rPr>
              <w:t>; ППМ от 26.12.2012</w:t>
            </w:r>
            <w:r w:rsidR="009E192B" w:rsidRPr="00C53171">
              <w:rPr>
                <w:rFonts w:ascii="Times New Roman" w:hAnsi="Times New Roman"/>
                <w:spacing w:val="-6"/>
                <w:sz w:val="24"/>
              </w:rPr>
              <w:t xml:space="preserve"> </w:t>
            </w:r>
            <w:r w:rsidRPr="00C53171">
              <w:rPr>
                <w:rFonts w:ascii="Times New Roman" w:hAnsi="Times New Roman"/>
                <w:spacing w:val="-6"/>
                <w:sz w:val="24"/>
              </w:rPr>
              <w:t>№ 836</w:t>
            </w:r>
            <w:r w:rsidRPr="00C53171">
              <w:rPr>
                <w:rFonts w:ascii="Times New Roman" w:hAnsi="Times New Roman"/>
                <w:spacing w:val="-6"/>
                <w:sz w:val="24"/>
              </w:rPr>
              <w:noBreakHyphen/>
              <w:t>ПП</w:t>
            </w:r>
            <w:r w:rsidRPr="00C53171">
              <w:rPr>
                <w:rStyle w:val="ad"/>
                <w:rFonts w:ascii="Times New Roman" w:hAnsi="Times New Roman"/>
              </w:rPr>
              <w:footnoteReference w:id="216"/>
            </w:r>
            <w:r w:rsidR="00D75AF6" w:rsidRPr="00C53171">
              <w:rPr>
                <w:rFonts w:ascii="Times New Roman" w:hAnsi="Times New Roman"/>
                <w:spacing w:val="-6"/>
                <w:sz w:val="24"/>
              </w:rPr>
              <w:t xml:space="preserve"> (до 05.12.2017)</w:t>
            </w:r>
            <w:r w:rsidRPr="00C53171">
              <w:rPr>
                <w:rFonts w:ascii="Times New Roman" w:hAnsi="Times New Roman"/>
                <w:spacing w:val="-6"/>
                <w:sz w:val="24"/>
              </w:rPr>
              <w:t xml:space="preserve">; </w:t>
            </w:r>
            <w:r w:rsidR="00FA4228" w:rsidRPr="00C53171">
              <w:rPr>
                <w:rFonts w:ascii="Times New Roman" w:hAnsi="Times New Roman"/>
                <w:spacing w:val="-6"/>
                <w:sz w:val="24"/>
              </w:rPr>
              <w:t xml:space="preserve">ППМ от 05.12.2017 </w:t>
            </w:r>
            <w:r w:rsidR="00FA4228" w:rsidRPr="00C53171">
              <w:rPr>
                <w:rFonts w:ascii="Times New Roman" w:hAnsi="Times New Roman"/>
                <w:spacing w:val="-6"/>
                <w:sz w:val="24"/>
              </w:rPr>
              <w:br/>
              <w:t xml:space="preserve">№ 941-ПП (с 05.12.2017); </w:t>
            </w:r>
            <w:r w:rsidRPr="00C53171">
              <w:rPr>
                <w:rFonts w:ascii="Times New Roman" w:hAnsi="Times New Roman"/>
                <w:spacing w:val="-6"/>
                <w:sz w:val="24"/>
              </w:rPr>
              <w:t>подп.1.3 ППМ от 15.02.2011 № 30-ПП</w:t>
            </w:r>
            <w:r w:rsidRPr="00C53171">
              <w:rPr>
                <w:rStyle w:val="ad"/>
                <w:rFonts w:ascii="Times New Roman" w:hAnsi="Times New Roman"/>
              </w:rPr>
              <w:footnoteReference w:id="217"/>
            </w:r>
            <w:r w:rsidRPr="00C53171">
              <w:rPr>
                <w:rFonts w:ascii="Times New Roman" w:hAnsi="Times New Roman"/>
                <w:spacing w:val="-6"/>
                <w:sz w:val="24"/>
              </w:rPr>
              <w:t>; ППМ от 29.06.2010 № 540-ПП</w:t>
            </w:r>
            <w:r w:rsidRPr="00C53171">
              <w:rPr>
                <w:rStyle w:val="ad"/>
                <w:rFonts w:ascii="Times New Roman" w:hAnsi="Times New Roman"/>
              </w:rPr>
              <w:footnoteReference w:id="218"/>
            </w:r>
          </w:p>
        </w:tc>
        <w:tc>
          <w:tcPr>
            <w:tcW w:w="992" w:type="dxa"/>
            <w:shd w:val="clear" w:color="auto" w:fill="auto"/>
          </w:tcPr>
          <w:p w14:paraId="441D14A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B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B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B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B3"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4BE" w14:textId="77777777" w:rsidTr="00602FC6">
        <w:tc>
          <w:tcPr>
            <w:tcW w:w="964" w:type="dxa"/>
            <w:shd w:val="clear" w:color="auto" w:fill="auto"/>
          </w:tcPr>
          <w:p w14:paraId="441D14B5"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3.15</w:t>
            </w:r>
          </w:p>
        </w:tc>
        <w:tc>
          <w:tcPr>
            <w:tcW w:w="4678" w:type="dxa"/>
            <w:shd w:val="clear" w:color="auto" w:fill="auto"/>
          </w:tcPr>
          <w:p w14:paraId="441D14B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Ненадлежащее осуществление органами государственной власти</w:t>
            </w:r>
            <w:r w:rsidRPr="00C53171" w:rsidDel="00467975">
              <w:rPr>
                <w:rFonts w:ascii="Times New Roman" w:hAnsi="Times New Roman"/>
                <w:spacing w:val="-4"/>
                <w:sz w:val="24"/>
              </w:rPr>
              <w:t xml:space="preserve"> </w:t>
            </w:r>
            <w:r w:rsidRPr="00C53171">
              <w:rPr>
                <w:rFonts w:ascii="Times New Roman" w:hAnsi="Times New Roman"/>
                <w:spacing w:val="-4"/>
                <w:sz w:val="24"/>
              </w:rPr>
              <w:t>и органами местного самоуправления функций и полномочий учредителя государственного (муниципального) казенного учреждения</w:t>
            </w:r>
          </w:p>
        </w:tc>
        <w:tc>
          <w:tcPr>
            <w:tcW w:w="4111" w:type="dxa"/>
            <w:shd w:val="clear" w:color="auto" w:fill="auto"/>
          </w:tcPr>
          <w:p w14:paraId="441D14B7"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5.1 ст. 32 ФЗ от 12.01.1996 № 7</w:t>
            </w:r>
            <w:r w:rsidRPr="00C53171">
              <w:rPr>
                <w:rFonts w:ascii="Times New Roman" w:hAnsi="Times New Roman"/>
                <w:spacing w:val="-6"/>
                <w:sz w:val="24"/>
              </w:rPr>
              <w:noBreakHyphen/>
              <w:t>ФЗ;</w:t>
            </w:r>
          </w:p>
          <w:p w14:paraId="441D14B8" w14:textId="42BF5600" w:rsidR="002F0A6E" w:rsidRPr="00C53171" w:rsidRDefault="002F0A6E" w:rsidP="002F0A6E">
            <w:pPr>
              <w:widowControl w:val="0"/>
              <w:spacing w:after="0" w:line="228" w:lineRule="auto"/>
              <w:ind w:left="-57" w:right="-57"/>
              <w:jc w:val="both"/>
              <w:rPr>
                <w:rFonts w:ascii="Times New Roman" w:hAnsi="Times New Roman"/>
                <w:spacing w:val="-6"/>
                <w:sz w:val="10"/>
                <w:szCs w:val="8"/>
              </w:rPr>
            </w:pPr>
            <w:r w:rsidRPr="00C53171">
              <w:rPr>
                <w:rFonts w:ascii="Times New Roman" w:hAnsi="Times New Roman"/>
                <w:spacing w:val="-6"/>
                <w:sz w:val="24"/>
              </w:rPr>
              <w:t>Положение, утв. ППМ от 21.12.2010 № 1076-ПП</w:t>
            </w:r>
            <w:r w:rsidR="00FA4228" w:rsidRPr="00C53171">
              <w:rPr>
                <w:rFonts w:ascii="Times New Roman" w:hAnsi="Times New Roman"/>
                <w:spacing w:val="-6"/>
                <w:sz w:val="24"/>
              </w:rPr>
              <w:t xml:space="preserve">; ППМ от 05.12.2017 </w:t>
            </w:r>
            <w:r w:rsidR="006872D2" w:rsidRPr="00C53171">
              <w:rPr>
                <w:rFonts w:ascii="Times New Roman" w:hAnsi="Times New Roman"/>
                <w:spacing w:val="-6"/>
                <w:sz w:val="24"/>
              </w:rPr>
              <w:br/>
            </w:r>
            <w:r w:rsidR="00FA4228" w:rsidRPr="00C53171">
              <w:rPr>
                <w:rFonts w:ascii="Times New Roman" w:hAnsi="Times New Roman"/>
                <w:spacing w:val="-6"/>
                <w:sz w:val="24"/>
              </w:rPr>
              <w:t>№ 941-ПП (с 05.12.2017)</w:t>
            </w:r>
          </w:p>
        </w:tc>
        <w:tc>
          <w:tcPr>
            <w:tcW w:w="992" w:type="dxa"/>
            <w:shd w:val="clear" w:color="auto" w:fill="auto"/>
          </w:tcPr>
          <w:p w14:paraId="441D14B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B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B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B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BD"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4C9" w14:textId="77777777" w:rsidTr="00602FC6">
        <w:tc>
          <w:tcPr>
            <w:tcW w:w="964" w:type="dxa"/>
            <w:shd w:val="clear" w:color="auto" w:fill="auto"/>
          </w:tcPr>
          <w:p w14:paraId="441D14B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3.16</w:t>
            </w:r>
          </w:p>
        </w:tc>
        <w:tc>
          <w:tcPr>
            <w:tcW w:w="4678" w:type="dxa"/>
            <w:shd w:val="clear" w:color="auto" w:fill="auto"/>
          </w:tcPr>
          <w:p w14:paraId="441D14C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Ненадлежащее осуществление органами государственной власти</w:t>
            </w:r>
            <w:r w:rsidRPr="00C53171" w:rsidDel="00467975">
              <w:rPr>
                <w:rFonts w:ascii="Times New Roman" w:hAnsi="Times New Roman"/>
                <w:spacing w:val="-4"/>
                <w:sz w:val="24"/>
              </w:rPr>
              <w:t xml:space="preserve"> </w:t>
            </w:r>
            <w:r w:rsidRPr="00C53171">
              <w:rPr>
                <w:rFonts w:ascii="Times New Roman" w:hAnsi="Times New Roman"/>
                <w:spacing w:val="-4"/>
                <w:sz w:val="24"/>
              </w:rPr>
              <w:t>и органами местного самоуправления функций и полномочий учредителя государственного (муниципального) автономного учреждения</w:t>
            </w:r>
          </w:p>
          <w:p w14:paraId="441D14C1" w14:textId="77777777" w:rsidR="002F0A6E" w:rsidRPr="00C53171" w:rsidRDefault="002F0A6E" w:rsidP="002F0A6E">
            <w:pPr>
              <w:widowControl w:val="0"/>
              <w:spacing w:after="0" w:line="228" w:lineRule="auto"/>
              <w:ind w:left="-57" w:right="-57"/>
              <w:jc w:val="both"/>
              <w:rPr>
                <w:rFonts w:ascii="Times New Roman" w:hAnsi="Times New Roman"/>
                <w:spacing w:val="-4"/>
                <w:szCs w:val="20"/>
              </w:rPr>
            </w:pPr>
            <w:r w:rsidRPr="00C53171">
              <w:rPr>
                <w:rFonts w:ascii="Times New Roman" w:hAnsi="Times New Roman"/>
                <w:spacing w:val="-4"/>
                <w:szCs w:val="20"/>
              </w:rPr>
              <w:t>(кроме указанного в п. 3.17)</w:t>
            </w:r>
          </w:p>
        </w:tc>
        <w:tc>
          <w:tcPr>
            <w:tcW w:w="4111" w:type="dxa"/>
            <w:shd w:val="clear" w:color="auto" w:fill="auto"/>
          </w:tcPr>
          <w:p w14:paraId="441D14C2"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Ч. 3.23 ст. 2, ч. 3.1 ст. 3,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2.2 и 3 ст. 4, ст. 9 ФЗ от 03.11.2006 № 174-ФЗ; </w:t>
            </w:r>
          </w:p>
          <w:p w14:paraId="441D14C3" w14:textId="37F75168" w:rsidR="002F0A6E" w:rsidRPr="00C53171" w:rsidRDefault="002F0A6E" w:rsidP="00FA4228">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Положение, утв. ППМ от 21.12.2010 № 1076-ПП; ППМ от 26.12.2012 </w:t>
            </w:r>
            <w:r w:rsidRPr="00C53171">
              <w:rPr>
                <w:rFonts w:ascii="Times New Roman" w:hAnsi="Times New Roman"/>
                <w:spacing w:val="-6"/>
                <w:sz w:val="24"/>
              </w:rPr>
              <w:br/>
              <w:t>№ 836</w:t>
            </w:r>
            <w:r w:rsidRPr="00C53171">
              <w:rPr>
                <w:rFonts w:ascii="Times New Roman" w:hAnsi="Times New Roman"/>
                <w:spacing w:val="-6"/>
                <w:sz w:val="24"/>
              </w:rPr>
              <w:noBreakHyphen/>
              <w:t>ПП</w:t>
            </w:r>
            <w:r w:rsidR="00D75AF6" w:rsidRPr="00C53171">
              <w:rPr>
                <w:rFonts w:ascii="Times New Roman" w:hAnsi="Times New Roman"/>
                <w:spacing w:val="-6"/>
                <w:sz w:val="24"/>
              </w:rPr>
              <w:t xml:space="preserve"> (до 05.12.2017)</w:t>
            </w:r>
            <w:r w:rsidRPr="00C53171">
              <w:rPr>
                <w:rFonts w:ascii="Times New Roman" w:hAnsi="Times New Roman"/>
                <w:spacing w:val="-6"/>
                <w:sz w:val="24"/>
              </w:rPr>
              <w:t xml:space="preserve">; </w:t>
            </w:r>
            <w:r w:rsidR="00FA4228" w:rsidRPr="00C53171">
              <w:rPr>
                <w:rFonts w:ascii="Times New Roman" w:hAnsi="Times New Roman"/>
                <w:spacing w:val="-6"/>
                <w:sz w:val="24"/>
              </w:rPr>
              <w:t xml:space="preserve">ППМ от 05.12.2017 № 941-ПП (с 05.12.2017); </w:t>
            </w:r>
            <w:r w:rsidRPr="00C53171">
              <w:rPr>
                <w:rFonts w:ascii="Times New Roman" w:hAnsi="Times New Roman"/>
                <w:spacing w:val="-6"/>
                <w:sz w:val="24"/>
              </w:rPr>
              <w:t>ППМ от 15.02.2011 № 30-ПП</w:t>
            </w:r>
          </w:p>
        </w:tc>
        <w:tc>
          <w:tcPr>
            <w:tcW w:w="992" w:type="dxa"/>
            <w:shd w:val="clear" w:color="auto" w:fill="auto"/>
          </w:tcPr>
          <w:p w14:paraId="441D14C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C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C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C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C8"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4D2" w14:textId="77777777" w:rsidTr="00602FC6">
        <w:tc>
          <w:tcPr>
            <w:tcW w:w="964" w:type="dxa"/>
            <w:shd w:val="clear" w:color="auto" w:fill="auto"/>
          </w:tcPr>
          <w:p w14:paraId="441D14C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3.17</w:t>
            </w:r>
          </w:p>
        </w:tc>
        <w:tc>
          <w:tcPr>
            <w:tcW w:w="4678" w:type="dxa"/>
            <w:shd w:val="clear" w:color="auto" w:fill="auto"/>
          </w:tcPr>
          <w:p w14:paraId="441D14C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отнесения имущества автономного или бюджетного учреждения к категории особо ценного движимого имущества</w:t>
            </w:r>
          </w:p>
        </w:tc>
        <w:tc>
          <w:tcPr>
            <w:tcW w:w="4111" w:type="dxa"/>
            <w:shd w:val="clear" w:color="auto" w:fill="auto"/>
          </w:tcPr>
          <w:p w14:paraId="441D14CC" w14:textId="02A26624" w:rsidR="002F0A6E" w:rsidRPr="00C53171" w:rsidRDefault="002F0A6E" w:rsidP="00454C51">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11, 12 ст. 9.2 ФЗ от 12.01.1996 № 7</w:t>
            </w:r>
            <w:r w:rsidRPr="00C53171">
              <w:rPr>
                <w:rFonts w:ascii="Times New Roman" w:hAnsi="Times New Roman"/>
                <w:spacing w:val="-6"/>
                <w:sz w:val="24"/>
              </w:rPr>
              <w:noBreakHyphen/>
              <w:t>ФЗ;</w:t>
            </w:r>
            <w:r w:rsidR="009E192B" w:rsidRPr="00C53171">
              <w:rPr>
                <w:rFonts w:ascii="Times New Roman" w:hAnsi="Times New Roman"/>
                <w:spacing w:val="-6"/>
                <w:sz w:val="24"/>
              </w:rPr>
              <w:t xml:space="preserve"> </w:t>
            </w:r>
            <w:r w:rsidRPr="00C53171">
              <w:rPr>
                <w:rFonts w:ascii="Times New Roman" w:hAnsi="Times New Roman"/>
                <w:spacing w:val="-6"/>
                <w:sz w:val="24"/>
              </w:rPr>
              <w:t xml:space="preserve">ч. 3-4 ст. 3 ФЗ от 03.11.2006 </w:t>
            </w:r>
            <w:r w:rsidR="0005335E" w:rsidRPr="00C53171">
              <w:rPr>
                <w:rFonts w:ascii="Times New Roman" w:hAnsi="Times New Roman"/>
                <w:spacing w:val="-6"/>
                <w:sz w:val="24"/>
              </w:rPr>
              <w:br/>
            </w:r>
            <w:r w:rsidRPr="00C53171">
              <w:rPr>
                <w:rFonts w:ascii="Times New Roman" w:hAnsi="Times New Roman"/>
                <w:spacing w:val="-6"/>
                <w:sz w:val="24"/>
              </w:rPr>
              <w:t>№ 174-ФЗ;</w:t>
            </w:r>
            <w:r w:rsidR="009E192B" w:rsidRPr="00C53171">
              <w:rPr>
                <w:rFonts w:ascii="Times New Roman" w:hAnsi="Times New Roman"/>
                <w:spacing w:val="-6"/>
                <w:sz w:val="24"/>
              </w:rPr>
              <w:t xml:space="preserve"> </w:t>
            </w:r>
            <w:proofErr w:type="spellStart"/>
            <w:r w:rsidR="009E192B" w:rsidRPr="00C53171">
              <w:rPr>
                <w:rFonts w:ascii="Times New Roman" w:hAnsi="Times New Roman"/>
                <w:spacing w:val="-6"/>
                <w:sz w:val="24"/>
              </w:rPr>
              <w:t>п</w:t>
            </w:r>
            <w:r w:rsidRPr="00C53171">
              <w:rPr>
                <w:rFonts w:ascii="Times New Roman" w:hAnsi="Times New Roman"/>
                <w:spacing w:val="-6"/>
                <w:sz w:val="24"/>
              </w:rPr>
              <w:t>.п</w:t>
            </w:r>
            <w:proofErr w:type="spellEnd"/>
            <w:r w:rsidRPr="00C53171">
              <w:rPr>
                <w:rFonts w:ascii="Times New Roman" w:hAnsi="Times New Roman"/>
                <w:spacing w:val="-6"/>
                <w:sz w:val="24"/>
              </w:rPr>
              <w:t>. 4, 5 ППРФ от 26.07.2010 № 538</w:t>
            </w:r>
            <w:r w:rsidRPr="00C53171">
              <w:rPr>
                <w:rStyle w:val="ad"/>
                <w:rFonts w:ascii="Times New Roman" w:hAnsi="Times New Roman"/>
              </w:rPr>
              <w:footnoteReference w:id="219"/>
            </w:r>
            <w:r w:rsidRPr="00C53171">
              <w:rPr>
                <w:rFonts w:ascii="Times New Roman" w:hAnsi="Times New Roman"/>
                <w:spacing w:val="-6"/>
                <w:sz w:val="24"/>
              </w:rPr>
              <w:t>;</w:t>
            </w:r>
            <w:r w:rsidR="009E192B" w:rsidRPr="00C53171">
              <w:rPr>
                <w:rFonts w:ascii="Times New Roman" w:hAnsi="Times New Roman"/>
                <w:spacing w:val="-6"/>
                <w:sz w:val="24"/>
              </w:rPr>
              <w:t xml:space="preserve"> </w:t>
            </w:r>
            <w:r w:rsidRPr="00C53171">
              <w:rPr>
                <w:rFonts w:ascii="Times New Roman" w:hAnsi="Times New Roman"/>
                <w:spacing w:val="-6"/>
                <w:sz w:val="24"/>
              </w:rPr>
              <w:t>Порядок, утв. ППМ от 21.12.2010 № 1077</w:t>
            </w:r>
            <w:r w:rsidRPr="00C53171">
              <w:rPr>
                <w:rFonts w:ascii="Times New Roman" w:hAnsi="Times New Roman"/>
                <w:spacing w:val="-6"/>
                <w:sz w:val="24"/>
              </w:rPr>
              <w:noBreakHyphen/>
              <w:t>ПП</w:t>
            </w:r>
            <w:r w:rsidRPr="00C53171">
              <w:rPr>
                <w:rStyle w:val="ad"/>
                <w:rFonts w:ascii="Times New Roman" w:hAnsi="Times New Roman"/>
              </w:rPr>
              <w:footnoteReference w:id="220"/>
            </w:r>
            <w:r w:rsidRPr="00C53171">
              <w:rPr>
                <w:rFonts w:ascii="Times New Roman" w:hAnsi="Times New Roman"/>
                <w:spacing w:val="-6"/>
                <w:sz w:val="24"/>
              </w:rPr>
              <w:t>; ППМ от 15.02.2011 № 30</w:t>
            </w:r>
            <w:r w:rsidRPr="00C53171">
              <w:rPr>
                <w:rFonts w:ascii="Times New Roman" w:hAnsi="Times New Roman"/>
                <w:spacing w:val="-6"/>
                <w:sz w:val="24"/>
              </w:rPr>
              <w:noBreakHyphen/>
              <w:t>-ПП</w:t>
            </w:r>
          </w:p>
        </w:tc>
        <w:tc>
          <w:tcPr>
            <w:tcW w:w="992" w:type="dxa"/>
            <w:shd w:val="clear" w:color="auto" w:fill="auto"/>
          </w:tcPr>
          <w:p w14:paraId="441D14C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C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C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D0"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i/>
                <w:spacing w:val="-4"/>
                <w:sz w:val="24"/>
              </w:rPr>
              <w:t>Утрата государственной (муниципальной) собственности</w:t>
            </w:r>
            <w:r w:rsidRPr="00C53171">
              <w:rPr>
                <w:rFonts w:ascii="Times New Roman" w:hAnsi="Times New Roman"/>
                <w:spacing w:val="-4"/>
                <w:sz w:val="24"/>
              </w:rPr>
              <w:t xml:space="preserve">** </w:t>
            </w:r>
          </w:p>
        </w:tc>
        <w:tc>
          <w:tcPr>
            <w:tcW w:w="1589" w:type="dxa"/>
            <w:shd w:val="clear" w:color="auto" w:fill="auto"/>
          </w:tcPr>
          <w:p w14:paraId="441D14D1"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 xml:space="preserve">Стоимость отчужденного имущества </w:t>
            </w:r>
          </w:p>
        </w:tc>
      </w:tr>
      <w:tr w:rsidR="002F0A6E" w:rsidRPr="00C53171" w14:paraId="441D14DC" w14:textId="77777777" w:rsidTr="00602FC6">
        <w:tc>
          <w:tcPr>
            <w:tcW w:w="964" w:type="dxa"/>
            <w:shd w:val="clear" w:color="auto" w:fill="auto"/>
          </w:tcPr>
          <w:p w14:paraId="441D14D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3.18</w:t>
            </w:r>
          </w:p>
        </w:tc>
        <w:tc>
          <w:tcPr>
            <w:tcW w:w="4678" w:type="dxa"/>
            <w:shd w:val="clear" w:color="auto" w:fill="auto"/>
          </w:tcPr>
          <w:p w14:paraId="441D14D4"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sz w:val="24"/>
              </w:rPr>
              <w:t xml:space="preserve">Нарушение порядка осуществления государственным (муниципальным) бюджетным учреждением и государственным (муниципальным) автономным учреждением полномочий органа государственной власти (государственного органа) по исполнению публичных обязательств перед физическим лицом, подлежащих исполнению в денежной форме </w:t>
            </w:r>
          </w:p>
        </w:tc>
        <w:tc>
          <w:tcPr>
            <w:tcW w:w="4111" w:type="dxa"/>
            <w:shd w:val="clear" w:color="auto" w:fill="auto"/>
          </w:tcPr>
          <w:p w14:paraId="441D14D5"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3.14 ст. 2 ФЗ от 03.11.2006 № 174-ФЗ;</w:t>
            </w:r>
          </w:p>
          <w:p w14:paraId="441D14D6" w14:textId="77777777" w:rsidR="002F0A6E" w:rsidRPr="00C53171" w:rsidRDefault="002F0A6E" w:rsidP="002F0A6E">
            <w:pPr>
              <w:widowControl w:val="0"/>
              <w:spacing w:after="0" w:line="228" w:lineRule="auto"/>
              <w:ind w:left="-57" w:right="-57"/>
              <w:jc w:val="both"/>
              <w:rPr>
                <w:rFonts w:ascii="Times New Roman" w:hAnsi="Times New Roman"/>
                <w:spacing w:val="-6"/>
                <w:sz w:val="10"/>
                <w:szCs w:val="8"/>
              </w:rPr>
            </w:pPr>
            <w:r w:rsidRPr="00C53171">
              <w:rPr>
                <w:rFonts w:ascii="Times New Roman" w:hAnsi="Times New Roman"/>
                <w:spacing w:val="-6"/>
                <w:sz w:val="24"/>
              </w:rPr>
              <w:t>Порядок, утв. ППМ от 13.12.2010 № 1056</w:t>
            </w:r>
            <w:r w:rsidRPr="00C53171">
              <w:rPr>
                <w:rFonts w:ascii="Times New Roman" w:hAnsi="Times New Roman"/>
                <w:spacing w:val="-6"/>
                <w:sz w:val="24"/>
              </w:rPr>
              <w:noBreakHyphen/>
              <w:t>ПП</w:t>
            </w:r>
            <w:r w:rsidRPr="00C53171">
              <w:rPr>
                <w:rStyle w:val="ad"/>
                <w:rFonts w:ascii="Times New Roman" w:hAnsi="Times New Roman"/>
              </w:rPr>
              <w:footnoteReference w:id="221"/>
            </w:r>
          </w:p>
        </w:tc>
        <w:tc>
          <w:tcPr>
            <w:tcW w:w="992" w:type="dxa"/>
            <w:shd w:val="clear" w:color="auto" w:fill="auto"/>
          </w:tcPr>
          <w:p w14:paraId="441D14D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D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D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D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DB"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4E6" w14:textId="77777777" w:rsidTr="00602FC6">
        <w:tc>
          <w:tcPr>
            <w:tcW w:w="964" w:type="dxa"/>
            <w:shd w:val="clear" w:color="auto" w:fill="auto"/>
          </w:tcPr>
          <w:p w14:paraId="441D14DD"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3.19</w:t>
            </w:r>
          </w:p>
        </w:tc>
        <w:tc>
          <w:tcPr>
            <w:tcW w:w="4678" w:type="dxa"/>
            <w:shd w:val="clear" w:color="auto" w:fill="auto"/>
          </w:tcPr>
          <w:p w14:paraId="441D14D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закрепления и использования находящихся в государственной (муниципальной) собственности административных зданий, строений, нежилых помещений и движимого имущества </w:t>
            </w:r>
          </w:p>
        </w:tc>
        <w:tc>
          <w:tcPr>
            <w:tcW w:w="4111" w:type="dxa"/>
            <w:shd w:val="clear" w:color="auto" w:fill="auto"/>
          </w:tcPr>
          <w:p w14:paraId="441D14DF"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113, 123.21 ГК РФ; п. 3 ст. 10, п. 3 ст. 11, п. 3 ст. 12, п. 3 ст. 12.1, п. 3 ст. 13, ст. 16-20 ЗГМ от 19.12.2007 № </w:t>
            </w:r>
            <w:proofErr w:type="gramStart"/>
            <w:r w:rsidRPr="00C53171">
              <w:rPr>
                <w:rFonts w:ascii="Times New Roman" w:hAnsi="Times New Roman"/>
                <w:spacing w:val="-6"/>
                <w:sz w:val="24"/>
              </w:rPr>
              <w:t>49</w:t>
            </w:r>
            <w:r w:rsidRPr="00C53171">
              <w:rPr>
                <w:rStyle w:val="ad"/>
                <w:rFonts w:ascii="Times New Roman" w:hAnsi="Times New Roman"/>
              </w:rPr>
              <w:footnoteReference w:id="222"/>
            </w:r>
            <w:r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w:t>
            </w:r>
            <w:proofErr w:type="gramEnd"/>
            <w:r w:rsidRPr="00C53171">
              <w:rPr>
                <w:rFonts w:ascii="Times New Roman" w:hAnsi="Times New Roman"/>
                <w:spacing w:val="-6"/>
                <w:sz w:val="24"/>
              </w:rPr>
              <w:t> 9-14 ЗГМ от 26.12.2007 № 53</w:t>
            </w:r>
            <w:r w:rsidRPr="00C53171">
              <w:rPr>
                <w:rStyle w:val="ad"/>
                <w:rFonts w:ascii="Times New Roman" w:hAnsi="Times New Roman"/>
              </w:rPr>
              <w:footnoteReference w:id="223"/>
            </w:r>
            <w:r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3.1-3.3 Положения, утв. ППМ от 29.06.2010 № 540-ПП</w:t>
            </w:r>
            <w:r w:rsidRPr="00C53171">
              <w:rPr>
                <w:rStyle w:val="ad"/>
                <w:rFonts w:ascii="Times New Roman" w:hAnsi="Times New Roman"/>
              </w:rPr>
              <w:footnoteReference w:id="224"/>
            </w:r>
            <w:r w:rsidRPr="00C53171">
              <w:rPr>
                <w:rFonts w:ascii="Times New Roman" w:hAnsi="Times New Roman"/>
                <w:spacing w:val="-6"/>
                <w:sz w:val="24"/>
              </w:rPr>
              <w:t>; ППМ от 25.12.2012 № 809-ПП</w:t>
            </w:r>
            <w:r w:rsidRPr="00C53171">
              <w:rPr>
                <w:rStyle w:val="ad"/>
                <w:rFonts w:ascii="Times New Roman" w:hAnsi="Times New Roman"/>
              </w:rPr>
              <w:footnoteReference w:id="225"/>
            </w:r>
          </w:p>
        </w:tc>
        <w:tc>
          <w:tcPr>
            <w:tcW w:w="992" w:type="dxa"/>
            <w:shd w:val="clear" w:color="auto" w:fill="auto"/>
          </w:tcPr>
          <w:p w14:paraId="441D14E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p w14:paraId="441D14E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4E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E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E4" w14:textId="77777777" w:rsidR="002F0A6E" w:rsidRPr="00C53171" w:rsidRDefault="002F0A6E" w:rsidP="002F0A6E">
            <w:pPr>
              <w:widowControl w:val="0"/>
              <w:spacing w:after="0" w:line="228" w:lineRule="auto"/>
              <w:ind w:left="-57" w:right="-57"/>
              <w:rPr>
                <w:rFonts w:ascii="Times New Roman" w:hAnsi="Times New Roman"/>
                <w:i/>
                <w:spacing w:val="-4"/>
                <w:szCs w:val="20"/>
              </w:rPr>
            </w:pPr>
            <w:proofErr w:type="spellStart"/>
            <w:r w:rsidRPr="00C53171">
              <w:rPr>
                <w:rFonts w:ascii="Times New Roman" w:hAnsi="Times New Roman"/>
                <w:i/>
                <w:spacing w:val="-4"/>
                <w:szCs w:val="20"/>
              </w:rPr>
              <w:t>Не</w:t>
            </w:r>
            <w:r w:rsidRPr="00C53171">
              <w:rPr>
                <w:rFonts w:ascii="Times New Roman" w:hAnsi="Times New Roman"/>
                <w:i/>
                <w:spacing w:val="-4"/>
                <w:sz w:val="24"/>
              </w:rPr>
              <w:t>допоступление</w:t>
            </w:r>
            <w:proofErr w:type="spellEnd"/>
            <w:r w:rsidRPr="00C53171">
              <w:rPr>
                <w:rFonts w:ascii="Times New Roman" w:hAnsi="Times New Roman"/>
                <w:i/>
                <w:spacing w:val="-4"/>
                <w:sz w:val="24"/>
              </w:rPr>
              <w:t xml:space="preserve"> средств в бюджет**</w:t>
            </w:r>
          </w:p>
        </w:tc>
        <w:tc>
          <w:tcPr>
            <w:tcW w:w="1589" w:type="dxa"/>
            <w:shd w:val="clear" w:color="auto" w:fill="auto"/>
          </w:tcPr>
          <w:p w14:paraId="441D14E5"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Разница между объемом средств, который должен быть получен</w:t>
            </w:r>
            <w:r w:rsidRPr="00C53171">
              <w:rPr>
                <w:rStyle w:val="ad"/>
                <w:rFonts w:ascii="Times New Roman" w:hAnsi="Times New Roman"/>
              </w:rPr>
              <w:footnoteReference w:id="226"/>
            </w:r>
            <w:r w:rsidRPr="00C53171">
              <w:rPr>
                <w:rFonts w:ascii="Times New Roman" w:hAnsi="Times New Roman"/>
                <w:i/>
                <w:iCs/>
                <w:spacing w:val="-4"/>
              </w:rPr>
              <w:t xml:space="preserve">, и фактически полученным объемом средств </w:t>
            </w:r>
          </w:p>
        </w:tc>
      </w:tr>
      <w:tr w:rsidR="002F0A6E" w:rsidRPr="00C53171" w14:paraId="441D14F1" w14:textId="77777777" w:rsidTr="00602FC6">
        <w:tc>
          <w:tcPr>
            <w:tcW w:w="964" w:type="dxa"/>
            <w:shd w:val="clear" w:color="auto" w:fill="auto"/>
          </w:tcPr>
          <w:p w14:paraId="441D14E7"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3.20</w:t>
            </w:r>
          </w:p>
        </w:tc>
        <w:tc>
          <w:tcPr>
            <w:tcW w:w="4678" w:type="dxa"/>
            <w:shd w:val="clear" w:color="auto" w:fill="auto"/>
          </w:tcPr>
          <w:p w14:paraId="441D14E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Неперечисление</w:t>
            </w:r>
            <w:proofErr w:type="spellEnd"/>
            <w:r w:rsidRPr="00C53171">
              <w:rPr>
                <w:rFonts w:ascii="Times New Roman" w:hAnsi="Times New Roman"/>
                <w:spacing w:val="-4"/>
                <w:sz w:val="24"/>
              </w:rPr>
              <w:t xml:space="preserve"> унитарными предприятиями в бюджет установленной части прибыли, остающейся в его распоряжении после уплаты налогов и иных обязательных платежей</w:t>
            </w:r>
          </w:p>
        </w:tc>
        <w:tc>
          <w:tcPr>
            <w:tcW w:w="4111" w:type="dxa"/>
            <w:shd w:val="clear" w:color="auto" w:fill="auto"/>
          </w:tcPr>
          <w:p w14:paraId="441D14E9"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17 ФЗ от 14.11.2002 № 161-ФЗ;</w:t>
            </w:r>
          </w:p>
          <w:p w14:paraId="441D14EA"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ППМ</w:t>
            </w:r>
            <w:r w:rsidRPr="00C53171">
              <w:rPr>
                <w:rStyle w:val="ad"/>
                <w:rFonts w:ascii="Times New Roman" w:hAnsi="Times New Roman"/>
              </w:rPr>
              <w:footnoteReference w:id="227"/>
            </w:r>
            <w:r w:rsidRPr="00C53171">
              <w:rPr>
                <w:rFonts w:ascii="Times New Roman" w:hAnsi="Times New Roman"/>
                <w:spacing w:val="-6"/>
                <w:sz w:val="24"/>
              </w:rPr>
              <w:t xml:space="preserve"> от 15.11.2011 № 529</w:t>
            </w:r>
            <w:r w:rsidRPr="00C53171">
              <w:rPr>
                <w:rFonts w:ascii="Times New Roman" w:hAnsi="Times New Roman"/>
                <w:spacing w:val="-6"/>
                <w:sz w:val="24"/>
              </w:rPr>
              <w:noBreakHyphen/>
              <w:t>ПП (до 31.12.2015); ППМ</w:t>
            </w:r>
            <w:r w:rsidRPr="00C53171">
              <w:rPr>
                <w:rStyle w:val="ad"/>
                <w:rFonts w:ascii="Times New Roman" w:hAnsi="Times New Roman"/>
              </w:rPr>
              <w:footnoteReference w:id="228"/>
            </w:r>
            <w:r w:rsidRPr="00C53171">
              <w:rPr>
                <w:rFonts w:ascii="Times New Roman" w:hAnsi="Times New Roman"/>
                <w:spacing w:val="-6"/>
                <w:sz w:val="24"/>
              </w:rPr>
              <w:t xml:space="preserve"> от 13.01.2015 № 5</w:t>
            </w:r>
            <w:r w:rsidRPr="00C53171">
              <w:rPr>
                <w:rFonts w:ascii="Times New Roman" w:hAnsi="Times New Roman"/>
                <w:spacing w:val="-6"/>
                <w:sz w:val="24"/>
              </w:rPr>
              <w:noBreakHyphen/>
              <w:t>ПП (с 01.01.2016)</w:t>
            </w:r>
          </w:p>
        </w:tc>
        <w:tc>
          <w:tcPr>
            <w:tcW w:w="992" w:type="dxa"/>
            <w:shd w:val="clear" w:color="auto" w:fill="auto"/>
          </w:tcPr>
          <w:p w14:paraId="441D14E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p w14:paraId="441D14E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4E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E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E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Cs w:val="20"/>
              </w:rPr>
              <w:t>Не</w:t>
            </w:r>
            <w:r w:rsidRPr="00C53171">
              <w:rPr>
                <w:rFonts w:ascii="Times New Roman" w:hAnsi="Times New Roman"/>
                <w:spacing w:val="-4"/>
                <w:sz w:val="24"/>
              </w:rPr>
              <w:t>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14F0"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Объем части чистой прибыли, неправомерно не перечисленной в бюджет</w:t>
            </w:r>
          </w:p>
        </w:tc>
      </w:tr>
      <w:tr w:rsidR="002F0A6E" w:rsidRPr="00C53171" w14:paraId="441D14FA" w14:textId="77777777" w:rsidTr="00602FC6">
        <w:tc>
          <w:tcPr>
            <w:tcW w:w="964" w:type="dxa"/>
            <w:shd w:val="clear" w:color="auto" w:fill="auto"/>
          </w:tcPr>
          <w:p w14:paraId="441D14F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3.22</w:t>
            </w:r>
          </w:p>
        </w:tc>
        <w:tc>
          <w:tcPr>
            <w:tcW w:w="4678" w:type="dxa"/>
            <w:shd w:val="clear" w:color="auto" w:fill="auto"/>
          </w:tcPr>
          <w:p w14:paraId="441D14F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Осуществление прав собственника имущества унитарного предприятия с превышением полномочий, уклонение от осуществления полномочий</w:t>
            </w:r>
          </w:p>
        </w:tc>
        <w:tc>
          <w:tcPr>
            <w:tcW w:w="4111" w:type="dxa"/>
            <w:shd w:val="clear" w:color="auto" w:fill="auto"/>
          </w:tcPr>
          <w:p w14:paraId="441D14F4" w14:textId="77777777" w:rsidR="002F0A6E" w:rsidRPr="00C53171" w:rsidDel="004356CA" w:rsidRDefault="005A6D53" w:rsidP="00FC3F84">
            <w:pPr>
              <w:keepNext/>
              <w:spacing w:after="0" w:line="240" w:lineRule="auto"/>
              <w:jc w:val="both"/>
              <w:rPr>
                <w:rFonts w:ascii="Times New Roman" w:hAnsi="Times New Roman"/>
                <w:spacing w:val="-6"/>
                <w:sz w:val="10"/>
                <w:szCs w:val="8"/>
              </w:rPr>
            </w:pPr>
            <w:r w:rsidRPr="00C53171">
              <w:rPr>
                <w:rFonts w:ascii="Times New Roman" w:hAnsi="Times New Roman"/>
                <w:sz w:val="24"/>
                <w:szCs w:val="24"/>
              </w:rPr>
              <w:t>П.1 ст.2, п.2 ст.21 Ф</w:t>
            </w:r>
            <w:r w:rsidR="00863FAC" w:rsidRPr="00C53171">
              <w:rPr>
                <w:rFonts w:ascii="Times New Roman" w:hAnsi="Times New Roman"/>
                <w:sz w:val="24"/>
                <w:szCs w:val="24"/>
              </w:rPr>
              <w:t>З</w:t>
            </w:r>
            <w:r w:rsidRPr="00C53171">
              <w:rPr>
                <w:rFonts w:ascii="Times New Roman" w:hAnsi="Times New Roman"/>
                <w:sz w:val="24"/>
                <w:szCs w:val="24"/>
              </w:rPr>
              <w:t xml:space="preserve"> от 14.11.2002</w:t>
            </w:r>
            <w:r w:rsidR="00863FAC" w:rsidRPr="00C53171">
              <w:rPr>
                <w:rFonts w:ascii="Times New Roman" w:hAnsi="Times New Roman"/>
                <w:sz w:val="24"/>
                <w:szCs w:val="24"/>
              </w:rPr>
              <w:br/>
            </w:r>
            <w:r w:rsidRPr="00C53171">
              <w:rPr>
                <w:rFonts w:ascii="Times New Roman" w:hAnsi="Times New Roman"/>
                <w:sz w:val="24"/>
                <w:szCs w:val="24"/>
              </w:rPr>
              <w:t>№</w:t>
            </w:r>
            <w:r w:rsidR="00FC3F84" w:rsidRPr="00C53171">
              <w:rPr>
                <w:rFonts w:ascii="Times New Roman" w:hAnsi="Times New Roman"/>
                <w:sz w:val="24"/>
                <w:szCs w:val="24"/>
              </w:rPr>
              <w:t> </w:t>
            </w:r>
            <w:r w:rsidRPr="00C53171">
              <w:rPr>
                <w:rFonts w:ascii="Times New Roman" w:hAnsi="Times New Roman"/>
                <w:sz w:val="24"/>
                <w:szCs w:val="24"/>
              </w:rPr>
              <w:t xml:space="preserve">161-ФЗ; </w:t>
            </w:r>
            <w:r w:rsidR="002F0A6E" w:rsidRPr="00C53171">
              <w:rPr>
                <w:rFonts w:ascii="Times New Roman" w:hAnsi="Times New Roman"/>
                <w:spacing w:val="-6"/>
                <w:sz w:val="24"/>
              </w:rPr>
              <w:t>Раздел 1 Порядка взаимодействия, утв. ППМ от 21.09.2011 № 441</w:t>
            </w:r>
            <w:r w:rsidR="002F0A6E" w:rsidRPr="00C53171">
              <w:rPr>
                <w:rFonts w:ascii="Times New Roman" w:hAnsi="Times New Roman"/>
                <w:spacing w:val="-6"/>
                <w:sz w:val="24"/>
              </w:rPr>
              <w:noBreakHyphen/>
              <w:t>ПП</w:t>
            </w:r>
          </w:p>
        </w:tc>
        <w:tc>
          <w:tcPr>
            <w:tcW w:w="992" w:type="dxa"/>
            <w:shd w:val="clear" w:color="auto" w:fill="auto"/>
          </w:tcPr>
          <w:p w14:paraId="441D14F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4F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4F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4F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4F9"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05" w14:textId="77777777" w:rsidTr="00602FC6">
        <w:tc>
          <w:tcPr>
            <w:tcW w:w="964" w:type="dxa"/>
            <w:shd w:val="clear" w:color="auto" w:fill="auto"/>
          </w:tcPr>
          <w:p w14:paraId="441D14F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3.23</w:t>
            </w:r>
          </w:p>
        </w:tc>
        <w:tc>
          <w:tcPr>
            <w:tcW w:w="4678" w:type="dxa"/>
            <w:shd w:val="clear" w:color="auto" w:fill="auto"/>
          </w:tcPr>
          <w:p w14:paraId="441D14FC" w14:textId="77777777" w:rsidR="002F0A6E" w:rsidRPr="00C53171" w:rsidRDefault="002F0A6E" w:rsidP="002F0A6E">
            <w:pPr>
              <w:widowControl w:val="0"/>
              <w:spacing w:after="0" w:line="228" w:lineRule="auto"/>
              <w:ind w:left="-57" w:right="-57"/>
              <w:jc w:val="both"/>
              <w:rPr>
                <w:rFonts w:ascii="Times New Roman" w:hAnsi="Times New Roman"/>
                <w:i/>
                <w:spacing w:val="-4"/>
                <w:shd w:val="clear" w:color="auto" w:fill="F4B083" w:themeFill="accent2" w:themeFillTint="99"/>
              </w:rPr>
            </w:pPr>
            <w:proofErr w:type="spellStart"/>
            <w:r w:rsidRPr="00C53171">
              <w:rPr>
                <w:rFonts w:ascii="Times New Roman" w:hAnsi="Times New Roman"/>
                <w:spacing w:val="-4"/>
                <w:sz w:val="24"/>
              </w:rPr>
              <w:t>Непроведение</w:t>
            </w:r>
            <w:proofErr w:type="spellEnd"/>
            <w:r w:rsidRPr="00C53171">
              <w:rPr>
                <w:rFonts w:ascii="Times New Roman" w:hAnsi="Times New Roman"/>
                <w:spacing w:val="-4"/>
                <w:sz w:val="24"/>
              </w:rPr>
              <w:t xml:space="preserve"> обязательного аудита бухгалтерской отчетности унитарного предприятия</w:t>
            </w:r>
            <w:r w:rsidRPr="00C53171">
              <w:rPr>
                <w:rFonts w:ascii="Times New Roman" w:hAnsi="Times New Roman"/>
                <w:i/>
                <w:spacing w:val="-4"/>
              </w:rPr>
              <w:t xml:space="preserve"> </w:t>
            </w:r>
          </w:p>
        </w:tc>
        <w:tc>
          <w:tcPr>
            <w:tcW w:w="4111" w:type="dxa"/>
            <w:shd w:val="clear" w:color="auto" w:fill="auto"/>
          </w:tcPr>
          <w:p w14:paraId="441D14FD" w14:textId="77777777" w:rsidR="002F0A6E" w:rsidRPr="00C53171" w:rsidRDefault="002F0A6E" w:rsidP="002F0A6E">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П. 1 ст. 26 ФЗ от 14.11 2002 № 161</w:t>
            </w:r>
            <w:r w:rsidRPr="00C53171">
              <w:rPr>
                <w:rFonts w:ascii="Times New Roman" w:hAnsi="Times New Roman"/>
                <w:spacing w:val="-6"/>
                <w:sz w:val="24"/>
              </w:rPr>
              <w:noBreakHyphen/>
              <w:t>ФЗ;</w:t>
            </w:r>
          </w:p>
          <w:p w14:paraId="441D14FE"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5 ФЗ от 30.12.2008 № 307</w:t>
            </w:r>
            <w:r w:rsidRPr="00C53171">
              <w:rPr>
                <w:rFonts w:ascii="Times New Roman" w:hAnsi="Times New Roman"/>
                <w:spacing w:val="-6"/>
                <w:sz w:val="24"/>
              </w:rPr>
              <w:noBreakHyphen/>
              <w:t>ФЗ</w:t>
            </w:r>
            <w:r w:rsidRPr="00C53171">
              <w:rPr>
                <w:rStyle w:val="ad"/>
                <w:rFonts w:ascii="Times New Roman" w:hAnsi="Times New Roman"/>
              </w:rPr>
              <w:footnoteReference w:id="229"/>
            </w:r>
            <w:r w:rsidRPr="00C53171">
              <w:rPr>
                <w:rFonts w:ascii="Times New Roman" w:hAnsi="Times New Roman"/>
                <w:spacing w:val="-6"/>
                <w:sz w:val="24"/>
              </w:rPr>
              <w:t>;</w:t>
            </w:r>
          </w:p>
          <w:p w14:paraId="441D14FF"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 ППМ от 31.07.2007 № 632-ПП</w:t>
            </w:r>
            <w:r w:rsidRPr="00C53171">
              <w:rPr>
                <w:rStyle w:val="ad"/>
                <w:rFonts w:ascii="Times New Roman" w:hAnsi="Times New Roman"/>
              </w:rPr>
              <w:footnoteReference w:id="230"/>
            </w:r>
          </w:p>
        </w:tc>
        <w:tc>
          <w:tcPr>
            <w:tcW w:w="992" w:type="dxa"/>
            <w:shd w:val="clear" w:color="auto" w:fill="auto"/>
          </w:tcPr>
          <w:p w14:paraId="441D150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0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0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0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04"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0E" w14:textId="77777777" w:rsidTr="00602FC6">
        <w:tc>
          <w:tcPr>
            <w:tcW w:w="964" w:type="dxa"/>
            <w:shd w:val="clear" w:color="auto" w:fill="auto"/>
          </w:tcPr>
          <w:p w14:paraId="441D1506"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3.24</w:t>
            </w:r>
          </w:p>
        </w:tc>
        <w:tc>
          <w:tcPr>
            <w:tcW w:w="4678" w:type="dxa"/>
            <w:shd w:val="clear" w:color="auto" w:fill="auto"/>
          </w:tcPr>
          <w:p w14:paraId="441D150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учета и ведения реестра государственного (муниципального) имущества</w:t>
            </w:r>
          </w:p>
        </w:tc>
        <w:tc>
          <w:tcPr>
            <w:tcW w:w="4111" w:type="dxa"/>
            <w:shd w:val="clear" w:color="auto" w:fill="auto"/>
          </w:tcPr>
          <w:p w14:paraId="441D1508"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Положение, утв. ППМ от 18.06.2012 № 273-ПП</w:t>
            </w:r>
            <w:r w:rsidRPr="00C53171">
              <w:rPr>
                <w:rStyle w:val="ad"/>
                <w:rFonts w:ascii="Times New Roman" w:hAnsi="Times New Roman"/>
              </w:rPr>
              <w:footnoteReference w:id="231"/>
            </w:r>
          </w:p>
        </w:tc>
        <w:tc>
          <w:tcPr>
            <w:tcW w:w="992" w:type="dxa"/>
            <w:shd w:val="clear" w:color="auto" w:fill="auto"/>
          </w:tcPr>
          <w:p w14:paraId="441D150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0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0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0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0D"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17" w14:textId="77777777" w:rsidTr="00602FC6">
        <w:tc>
          <w:tcPr>
            <w:tcW w:w="964" w:type="dxa"/>
            <w:shd w:val="clear" w:color="auto" w:fill="auto"/>
          </w:tcPr>
          <w:p w14:paraId="441D150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3.25</w:t>
            </w:r>
          </w:p>
        </w:tc>
        <w:tc>
          <w:tcPr>
            <w:tcW w:w="4678" w:type="dxa"/>
            <w:shd w:val="clear" w:color="auto" w:fill="auto"/>
          </w:tcPr>
          <w:p w14:paraId="441D151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предоставления информации из реестра государственного (муниципального) имущества </w:t>
            </w:r>
          </w:p>
        </w:tc>
        <w:tc>
          <w:tcPr>
            <w:tcW w:w="4111" w:type="dxa"/>
            <w:shd w:val="clear" w:color="auto" w:fill="auto"/>
          </w:tcPr>
          <w:p w14:paraId="441D1511" w14:textId="77777777" w:rsidR="002F0A6E" w:rsidRPr="00C53171" w:rsidRDefault="002F0A6E" w:rsidP="001A1D7E">
            <w:pPr>
              <w:widowControl w:val="0"/>
              <w:spacing w:after="0" w:line="228" w:lineRule="auto"/>
              <w:ind w:left="-57" w:right="-57"/>
              <w:jc w:val="both"/>
              <w:rPr>
                <w:rFonts w:ascii="Times New Roman" w:hAnsi="Times New Roman"/>
                <w:spacing w:val="-6"/>
                <w:sz w:val="10"/>
                <w:szCs w:val="8"/>
              </w:rPr>
            </w:pPr>
            <w:r w:rsidRPr="00C53171">
              <w:rPr>
                <w:rFonts w:ascii="Times New Roman" w:hAnsi="Times New Roman"/>
                <w:spacing w:val="-6"/>
                <w:sz w:val="24"/>
              </w:rPr>
              <w:t>ФЗ от 27.07.2010 № 210</w:t>
            </w:r>
            <w:r w:rsidRPr="00C53171">
              <w:rPr>
                <w:rFonts w:ascii="Times New Roman" w:hAnsi="Times New Roman"/>
                <w:spacing w:val="-6"/>
                <w:sz w:val="24"/>
              </w:rPr>
              <w:noBreakHyphen/>
              <w:t>ФЗ</w:t>
            </w:r>
            <w:r w:rsidRPr="00C53171">
              <w:rPr>
                <w:rStyle w:val="ad"/>
                <w:rFonts w:ascii="Times New Roman" w:hAnsi="Times New Roman"/>
              </w:rPr>
              <w:footnoteReference w:id="232"/>
            </w:r>
            <w:r w:rsidRPr="00C53171">
              <w:rPr>
                <w:rFonts w:ascii="Times New Roman" w:hAnsi="Times New Roman"/>
                <w:spacing w:val="-6"/>
                <w:sz w:val="24"/>
              </w:rPr>
              <w:t>;</w:t>
            </w:r>
            <w:r w:rsidR="001A1D7E"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17, 18 Положения, утв. ППМ от 18.06.2012 № 273-ПП</w:t>
            </w:r>
          </w:p>
        </w:tc>
        <w:tc>
          <w:tcPr>
            <w:tcW w:w="992" w:type="dxa"/>
            <w:shd w:val="clear" w:color="auto" w:fill="auto"/>
          </w:tcPr>
          <w:p w14:paraId="441D151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1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1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1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16"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20" w14:textId="77777777" w:rsidTr="00602FC6">
        <w:tc>
          <w:tcPr>
            <w:tcW w:w="964" w:type="dxa"/>
            <w:shd w:val="clear" w:color="auto" w:fill="auto"/>
          </w:tcPr>
          <w:p w14:paraId="441D1518"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3.26</w:t>
            </w:r>
          </w:p>
        </w:tc>
        <w:tc>
          <w:tcPr>
            <w:tcW w:w="4678" w:type="dxa"/>
            <w:shd w:val="clear" w:color="auto" w:fill="auto"/>
          </w:tcPr>
          <w:p w14:paraId="441D151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правообладателем порядка предоставления сведений для внесения в реестр государственного (муниципального) имущества, исключения из реестра государственного (муниципального) имущества</w:t>
            </w:r>
          </w:p>
        </w:tc>
        <w:tc>
          <w:tcPr>
            <w:tcW w:w="4111" w:type="dxa"/>
            <w:shd w:val="clear" w:color="auto" w:fill="auto"/>
          </w:tcPr>
          <w:p w14:paraId="441D151A" w14:textId="77777777" w:rsidR="002F0A6E" w:rsidRPr="00C53171" w:rsidRDefault="002F0A6E" w:rsidP="002F0A6E">
            <w:pPr>
              <w:widowControl w:val="0"/>
              <w:spacing w:after="0" w:line="228" w:lineRule="auto"/>
              <w:ind w:left="-57" w:right="-57"/>
              <w:jc w:val="both"/>
              <w:rPr>
                <w:rFonts w:ascii="Times New Roman" w:hAnsi="Times New Roman"/>
                <w:spacing w:val="-6"/>
                <w:sz w:val="10"/>
                <w:szCs w:val="8"/>
              </w:rPr>
            </w:pPr>
            <w:r w:rsidRPr="00C53171">
              <w:rPr>
                <w:rFonts w:ascii="Times New Roman" w:hAnsi="Times New Roman"/>
                <w:spacing w:val="-6"/>
                <w:sz w:val="24"/>
              </w:rPr>
              <w:t>П. 22 Положения, утв. ППМ от 18.06.2012 № 273-ПП</w:t>
            </w:r>
          </w:p>
        </w:tc>
        <w:tc>
          <w:tcPr>
            <w:tcW w:w="992" w:type="dxa"/>
            <w:shd w:val="clear" w:color="auto" w:fill="auto"/>
          </w:tcPr>
          <w:p w14:paraId="441D151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1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1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1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1F"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29" w14:textId="77777777" w:rsidTr="00602FC6">
        <w:tc>
          <w:tcPr>
            <w:tcW w:w="964" w:type="dxa"/>
            <w:shd w:val="clear" w:color="auto" w:fill="auto"/>
          </w:tcPr>
          <w:p w14:paraId="441D1521"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3.27</w:t>
            </w:r>
          </w:p>
        </w:tc>
        <w:tc>
          <w:tcPr>
            <w:tcW w:w="4678" w:type="dxa"/>
            <w:shd w:val="clear" w:color="auto" w:fill="auto"/>
          </w:tcPr>
          <w:p w14:paraId="441D152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требования государственной регистрации прав собственности, других вещных прав на недвижимые вещи, ограничений этих прав, их возникновения, перехода и прекращения за исключением земельных участков</w:t>
            </w:r>
          </w:p>
        </w:tc>
        <w:tc>
          <w:tcPr>
            <w:tcW w:w="4111" w:type="dxa"/>
            <w:shd w:val="clear" w:color="auto" w:fill="auto"/>
          </w:tcPr>
          <w:p w14:paraId="441D1523" w14:textId="77777777" w:rsidR="002F0A6E" w:rsidRPr="00C53171" w:rsidRDefault="002F0A6E" w:rsidP="001A1D7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131, 164 ГК РФ;</w:t>
            </w:r>
            <w:r w:rsidR="001A1D7E" w:rsidRPr="00C53171">
              <w:rPr>
                <w:rFonts w:ascii="Times New Roman" w:hAnsi="Times New Roman"/>
                <w:spacing w:val="-6"/>
                <w:sz w:val="24"/>
              </w:rPr>
              <w:t xml:space="preserve"> </w:t>
            </w:r>
            <w:r w:rsidRPr="00C53171">
              <w:rPr>
                <w:rFonts w:ascii="Times New Roman" w:hAnsi="Times New Roman"/>
                <w:spacing w:val="-6"/>
                <w:sz w:val="24"/>
              </w:rPr>
              <w:t>ст. 4 ФЗ от 21.07.1997 № 122</w:t>
            </w:r>
            <w:r w:rsidRPr="00C53171">
              <w:rPr>
                <w:rFonts w:ascii="Times New Roman" w:hAnsi="Times New Roman"/>
                <w:spacing w:val="-6"/>
                <w:sz w:val="24"/>
              </w:rPr>
              <w:noBreakHyphen/>
              <w:t>ФЗ</w:t>
            </w:r>
            <w:r w:rsidRPr="00C53171">
              <w:rPr>
                <w:rStyle w:val="ad"/>
                <w:rFonts w:ascii="Times New Roman" w:hAnsi="Times New Roman"/>
              </w:rPr>
              <w:footnoteReference w:id="233"/>
            </w:r>
          </w:p>
        </w:tc>
        <w:tc>
          <w:tcPr>
            <w:tcW w:w="992" w:type="dxa"/>
            <w:shd w:val="clear" w:color="auto" w:fill="auto"/>
          </w:tcPr>
          <w:p w14:paraId="441D152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2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2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2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28"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32" w14:textId="77777777" w:rsidTr="00602FC6">
        <w:tc>
          <w:tcPr>
            <w:tcW w:w="964" w:type="dxa"/>
            <w:shd w:val="clear" w:color="auto" w:fill="auto"/>
          </w:tcPr>
          <w:p w14:paraId="441D152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3.28</w:t>
            </w:r>
          </w:p>
        </w:tc>
        <w:tc>
          <w:tcPr>
            <w:tcW w:w="4678" w:type="dxa"/>
            <w:shd w:val="clear" w:color="auto" w:fill="auto"/>
          </w:tcPr>
          <w:p w14:paraId="441D152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приватизации государственного и муниципального имущества</w:t>
            </w:r>
          </w:p>
        </w:tc>
        <w:tc>
          <w:tcPr>
            <w:tcW w:w="4111" w:type="dxa"/>
            <w:shd w:val="clear" w:color="auto" w:fill="auto"/>
          </w:tcPr>
          <w:p w14:paraId="441D152C"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Главы </w:t>
            </w:r>
            <w:r w:rsidRPr="00C53171">
              <w:rPr>
                <w:rFonts w:ascii="Times New Roman" w:hAnsi="Times New Roman"/>
                <w:spacing w:val="-6"/>
                <w:sz w:val="24"/>
                <w:lang w:val="en-US"/>
              </w:rPr>
              <w:t>III</w:t>
            </w:r>
            <w:r w:rsidRPr="00C53171">
              <w:rPr>
                <w:rFonts w:ascii="Times New Roman" w:hAnsi="Times New Roman"/>
                <w:spacing w:val="-6"/>
                <w:sz w:val="24"/>
              </w:rPr>
              <w:t xml:space="preserve"> и </w:t>
            </w:r>
            <w:r w:rsidRPr="00C53171">
              <w:rPr>
                <w:rFonts w:ascii="Times New Roman" w:hAnsi="Times New Roman"/>
                <w:spacing w:val="-6"/>
                <w:sz w:val="24"/>
                <w:lang w:val="en-US"/>
              </w:rPr>
              <w:t>IV</w:t>
            </w:r>
            <w:r w:rsidRPr="00C53171">
              <w:rPr>
                <w:rFonts w:ascii="Times New Roman" w:hAnsi="Times New Roman"/>
                <w:spacing w:val="-6"/>
                <w:sz w:val="24"/>
              </w:rPr>
              <w:t xml:space="preserve"> ФЗ от 21.12.2001 № 178</w:t>
            </w:r>
            <w:r w:rsidRPr="00C53171">
              <w:rPr>
                <w:rFonts w:ascii="Times New Roman" w:hAnsi="Times New Roman"/>
                <w:spacing w:val="-6"/>
                <w:sz w:val="24"/>
              </w:rPr>
              <w:noBreakHyphen/>
              <w:t xml:space="preserve">ФЗ «О приватизации государственного и муниципального имущества»; </w:t>
            </w:r>
            <w:r w:rsidRPr="00C53171">
              <w:rPr>
                <w:rFonts w:ascii="Times New Roman" w:hAnsi="Times New Roman"/>
                <w:spacing w:val="-6"/>
                <w:sz w:val="24"/>
                <w:szCs w:val="24"/>
              </w:rPr>
              <w:t>Положение, утв. ППРФ от 27.08.2012 № 860</w:t>
            </w:r>
            <w:r w:rsidRPr="00C53171">
              <w:rPr>
                <w:rStyle w:val="ad"/>
                <w:rFonts w:ascii="Times New Roman" w:hAnsi="Times New Roman"/>
                <w:sz w:val="24"/>
                <w:szCs w:val="24"/>
              </w:rPr>
              <w:footnoteReference w:id="234"/>
            </w:r>
            <w:r w:rsidRPr="00C53171">
              <w:rPr>
                <w:rFonts w:ascii="Times New Roman" w:hAnsi="Times New Roman"/>
                <w:spacing w:val="-6"/>
                <w:sz w:val="24"/>
                <w:szCs w:val="24"/>
              </w:rPr>
              <w:t>; Положения, утв. ППРФ от 12.08.2002 № 585</w:t>
            </w:r>
            <w:r w:rsidRPr="00C53171">
              <w:rPr>
                <w:rStyle w:val="ad"/>
                <w:rFonts w:ascii="Times New Roman" w:hAnsi="Times New Roman"/>
                <w:sz w:val="24"/>
                <w:szCs w:val="24"/>
              </w:rPr>
              <w:footnoteReference w:id="235"/>
            </w:r>
            <w:r w:rsidRPr="00C53171">
              <w:rPr>
                <w:rFonts w:ascii="Times New Roman" w:hAnsi="Times New Roman"/>
                <w:spacing w:val="-6"/>
                <w:sz w:val="24"/>
                <w:szCs w:val="24"/>
              </w:rPr>
              <w:t>; Положение, утв. ППРФ от 12.08.2002 № 584</w:t>
            </w:r>
            <w:r w:rsidRPr="00C53171">
              <w:rPr>
                <w:rStyle w:val="ad"/>
                <w:rFonts w:ascii="Times New Roman" w:hAnsi="Times New Roman"/>
                <w:sz w:val="24"/>
                <w:szCs w:val="24"/>
              </w:rPr>
              <w:footnoteReference w:id="236"/>
            </w:r>
            <w:r w:rsidRPr="00C53171">
              <w:rPr>
                <w:rFonts w:ascii="Times New Roman" w:hAnsi="Times New Roman"/>
                <w:spacing w:val="-6"/>
                <w:sz w:val="24"/>
                <w:szCs w:val="24"/>
              </w:rPr>
              <w:t>; Правила, утв. ППРФ от 28.11.2002 № 845</w:t>
            </w:r>
            <w:r w:rsidRPr="00C53171">
              <w:rPr>
                <w:rStyle w:val="ad"/>
                <w:rFonts w:ascii="Times New Roman" w:hAnsi="Times New Roman"/>
                <w:sz w:val="24"/>
                <w:szCs w:val="24"/>
              </w:rPr>
              <w:footnoteReference w:id="237"/>
            </w:r>
            <w:r w:rsidRPr="00C53171">
              <w:rPr>
                <w:rFonts w:ascii="Times New Roman" w:hAnsi="Times New Roman"/>
                <w:spacing w:val="-6"/>
                <w:sz w:val="24"/>
                <w:szCs w:val="24"/>
              </w:rPr>
              <w:t>; Положения, утв. ППРФ от 22.07.2002 № 549</w:t>
            </w:r>
            <w:r w:rsidRPr="00C53171">
              <w:rPr>
                <w:rStyle w:val="ad"/>
                <w:rFonts w:ascii="Times New Roman" w:hAnsi="Times New Roman"/>
                <w:sz w:val="24"/>
                <w:szCs w:val="24"/>
              </w:rPr>
              <w:footnoteReference w:id="238"/>
            </w:r>
            <w:r w:rsidRPr="00C53171">
              <w:rPr>
                <w:rFonts w:ascii="Times New Roman" w:hAnsi="Times New Roman"/>
                <w:spacing w:val="-6"/>
                <w:sz w:val="24"/>
                <w:szCs w:val="24"/>
              </w:rPr>
              <w:t>; ч. 1 ст. 5 ЗГМ от 14.07.2000 № 26</w:t>
            </w:r>
            <w:r w:rsidRPr="00C53171">
              <w:rPr>
                <w:rStyle w:val="ad"/>
                <w:rFonts w:ascii="Times New Roman" w:hAnsi="Times New Roman"/>
                <w:sz w:val="24"/>
                <w:szCs w:val="24"/>
              </w:rPr>
              <w:footnoteReference w:id="239"/>
            </w:r>
            <w:r w:rsidRPr="00C53171">
              <w:rPr>
                <w:rFonts w:ascii="Times New Roman" w:hAnsi="Times New Roman"/>
                <w:spacing w:val="-6"/>
                <w:sz w:val="24"/>
                <w:szCs w:val="24"/>
              </w:rPr>
              <w:t>; ЗГМ от 17.12.2008 № 66</w:t>
            </w:r>
            <w:r w:rsidRPr="00C53171">
              <w:rPr>
                <w:rStyle w:val="ad"/>
                <w:rFonts w:ascii="Times New Roman" w:hAnsi="Times New Roman"/>
                <w:sz w:val="24"/>
                <w:szCs w:val="24"/>
              </w:rPr>
              <w:footnoteReference w:id="240"/>
            </w:r>
          </w:p>
        </w:tc>
        <w:tc>
          <w:tcPr>
            <w:tcW w:w="992" w:type="dxa"/>
            <w:shd w:val="clear" w:color="auto" w:fill="auto"/>
          </w:tcPr>
          <w:p w14:paraId="441D152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2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2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3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i/>
                <w:spacing w:val="-4"/>
                <w:szCs w:val="20"/>
              </w:rPr>
              <w:t>Не</w:t>
            </w:r>
            <w:r w:rsidRPr="00C53171">
              <w:rPr>
                <w:rFonts w:ascii="Times New Roman" w:hAnsi="Times New Roman"/>
                <w:i/>
                <w:spacing w:val="-4"/>
                <w:sz w:val="24"/>
              </w:rPr>
              <w:t>допоступление</w:t>
            </w:r>
            <w:proofErr w:type="spellEnd"/>
            <w:r w:rsidRPr="00C53171">
              <w:rPr>
                <w:rFonts w:ascii="Times New Roman" w:hAnsi="Times New Roman"/>
                <w:i/>
                <w:spacing w:val="-4"/>
                <w:sz w:val="24"/>
              </w:rPr>
              <w:t xml:space="preserve"> средств в бюджет</w:t>
            </w:r>
            <w:r w:rsidRPr="00C53171">
              <w:rPr>
                <w:rFonts w:ascii="Times New Roman" w:hAnsi="Times New Roman"/>
                <w:spacing w:val="-4"/>
                <w:sz w:val="24"/>
              </w:rPr>
              <w:t>**</w:t>
            </w:r>
          </w:p>
        </w:tc>
        <w:tc>
          <w:tcPr>
            <w:tcW w:w="1589" w:type="dxa"/>
            <w:shd w:val="clear" w:color="auto" w:fill="auto"/>
          </w:tcPr>
          <w:p w14:paraId="441D1531"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При приватизации за цену меньшую, чем установлена по результатам торгов, – разница между ценой по результатам торгов и фактически полученным объемом средств</w:t>
            </w:r>
          </w:p>
        </w:tc>
      </w:tr>
      <w:tr w:rsidR="002F0A6E" w:rsidRPr="00C53171" w14:paraId="441D153B" w14:textId="77777777" w:rsidTr="00602FC6">
        <w:tc>
          <w:tcPr>
            <w:tcW w:w="964" w:type="dxa"/>
            <w:shd w:val="clear" w:color="auto" w:fill="auto"/>
          </w:tcPr>
          <w:p w14:paraId="441D153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3.34</w:t>
            </w:r>
          </w:p>
        </w:tc>
        <w:tc>
          <w:tcPr>
            <w:tcW w:w="4678" w:type="dxa"/>
            <w:shd w:val="clear" w:color="auto" w:fill="auto"/>
          </w:tcPr>
          <w:p w14:paraId="441D153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правил отнесения жилого помещения к специализированному жилищному фонду</w:t>
            </w:r>
          </w:p>
        </w:tc>
        <w:tc>
          <w:tcPr>
            <w:tcW w:w="4111" w:type="dxa"/>
            <w:shd w:val="clear" w:color="auto" w:fill="auto"/>
          </w:tcPr>
          <w:p w14:paraId="441D1535" w14:textId="77777777" w:rsidR="002F0A6E" w:rsidRPr="00C53171" w:rsidRDefault="002F0A6E" w:rsidP="001A1D7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Правила, утв. ППРФ от 26.01.2006 № 42</w:t>
            </w:r>
            <w:r w:rsidRPr="00C53171">
              <w:rPr>
                <w:rStyle w:val="ad"/>
                <w:rFonts w:ascii="Times New Roman" w:hAnsi="Times New Roman"/>
              </w:rPr>
              <w:footnoteReference w:id="241"/>
            </w:r>
            <w:r w:rsidRPr="00C53171">
              <w:rPr>
                <w:rStyle w:val="ad"/>
                <w:rFonts w:ascii="Times New Roman" w:hAnsi="Times New Roman"/>
                <w:spacing w:val="-6"/>
                <w:sz w:val="24"/>
                <w:vertAlign w:val="baseline"/>
              </w:rPr>
              <w:t>;</w:t>
            </w:r>
            <w:r w:rsidR="001A1D7E"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46, 47 ЗГМ от 27.01.2010 № 2</w:t>
            </w:r>
            <w:r w:rsidRPr="00C53171">
              <w:rPr>
                <w:rStyle w:val="ad"/>
                <w:rFonts w:ascii="Times New Roman" w:hAnsi="Times New Roman"/>
              </w:rPr>
              <w:footnoteReference w:id="242"/>
            </w:r>
            <w:r w:rsidRPr="00C53171">
              <w:rPr>
                <w:rFonts w:ascii="Times New Roman" w:hAnsi="Times New Roman"/>
                <w:spacing w:val="-6"/>
                <w:sz w:val="24"/>
              </w:rPr>
              <w:t xml:space="preserve"> </w:t>
            </w:r>
          </w:p>
        </w:tc>
        <w:tc>
          <w:tcPr>
            <w:tcW w:w="992" w:type="dxa"/>
            <w:shd w:val="clear" w:color="auto" w:fill="auto"/>
          </w:tcPr>
          <w:p w14:paraId="441D153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3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3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3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3A"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544" w14:textId="77777777" w:rsidTr="00602FC6">
        <w:tc>
          <w:tcPr>
            <w:tcW w:w="964" w:type="dxa"/>
            <w:shd w:val="clear" w:color="auto" w:fill="auto"/>
          </w:tcPr>
          <w:p w14:paraId="441D153C"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3.35</w:t>
            </w:r>
          </w:p>
        </w:tc>
        <w:tc>
          <w:tcPr>
            <w:tcW w:w="4678" w:type="dxa"/>
            <w:shd w:val="clear" w:color="auto" w:fill="auto"/>
          </w:tcPr>
          <w:p w14:paraId="441D153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Нарушения порядка </w:t>
            </w:r>
            <w:r w:rsidRPr="00C53171">
              <w:rPr>
                <w:rFonts w:ascii="Times New Roman" w:hAnsi="Times New Roman"/>
                <w:spacing w:val="-4"/>
                <w:sz w:val="24"/>
                <w:lang w:eastAsia="ru-RU"/>
              </w:rPr>
              <w:t>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w:t>
            </w:r>
          </w:p>
        </w:tc>
        <w:tc>
          <w:tcPr>
            <w:tcW w:w="4111" w:type="dxa"/>
            <w:shd w:val="clear" w:color="auto" w:fill="auto"/>
          </w:tcPr>
          <w:p w14:paraId="441D153E"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Положение, утв. ППРФ от 28.01.2006 № 47</w:t>
            </w:r>
            <w:r w:rsidRPr="00C53171">
              <w:rPr>
                <w:rStyle w:val="ad"/>
                <w:rFonts w:ascii="Times New Roman" w:hAnsi="Times New Roman"/>
              </w:rPr>
              <w:footnoteReference w:id="243"/>
            </w:r>
            <w:r w:rsidRPr="00C53171">
              <w:rPr>
                <w:rStyle w:val="ad"/>
                <w:rFonts w:ascii="Times New Roman" w:hAnsi="Times New Roman"/>
                <w:spacing w:val="-6"/>
                <w:sz w:val="24"/>
                <w:vertAlign w:val="baseline"/>
              </w:rPr>
              <w:t>;</w:t>
            </w:r>
            <w:r w:rsidRPr="00C53171">
              <w:rPr>
                <w:rFonts w:ascii="Times New Roman" w:hAnsi="Times New Roman"/>
                <w:spacing w:val="-6"/>
                <w:sz w:val="24"/>
              </w:rPr>
              <w:t xml:space="preserve"> Регламент, утв. ППМ от 21.08.2007 № 712</w:t>
            </w:r>
            <w:r w:rsidRPr="00C53171">
              <w:rPr>
                <w:rFonts w:ascii="Times New Roman" w:hAnsi="Times New Roman"/>
                <w:spacing w:val="-6"/>
                <w:sz w:val="24"/>
              </w:rPr>
              <w:noBreakHyphen/>
              <w:t>ПП</w:t>
            </w:r>
            <w:r w:rsidRPr="00C53171">
              <w:rPr>
                <w:rStyle w:val="ad"/>
                <w:rFonts w:ascii="Times New Roman" w:hAnsi="Times New Roman"/>
              </w:rPr>
              <w:footnoteReference w:id="244"/>
            </w:r>
          </w:p>
        </w:tc>
        <w:tc>
          <w:tcPr>
            <w:tcW w:w="992" w:type="dxa"/>
            <w:shd w:val="clear" w:color="auto" w:fill="auto"/>
          </w:tcPr>
          <w:p w14:paraId="441D153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4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4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4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43"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54E" w14:textId="77777777" w:rsidTr="00602FC6">
        <w:tc>
          <w:tcPr>
            <w:tcW w:w="964" w:type="dxa"/>
            <w:shd w:val="clear" w:color="auto" w:fill="auto"/>
          </w:tcPr>
          <w:p w14:paraId="441D1545"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3.36</w:t>
            </w:r>
          </w:p>
        </w:tc>
        <w:tc>
          <w:tcPr>
            <w:tcW w:w="4678" w:type="dxa"/>
            <w:shd w:val="clear" w:color="auto" w:fill="auto"/>
          </w:tcPr>
          <w:p w14:paraId="441D154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Неправомерное предоставление жилых помещений из жилищного фонда РФ, субъекта РФ, муниципального образования</w:t>
            </w:r>
          </w:p>
        </w:tc>
        <w:tc>
          <w:tcPr>
            <w:tcW w:w="4111" w:type="dxa"/>
            <w:shd w:val="clear" w:color="auto" w:fill="auto"/>
          </w:tcPr>
          <w:p w14:paraId="441D1547" w14:textId="77777777" w:rsidR="002F0A6E" w:rsidRPr="00C53171" w:rsidRDefault="002F0A6E" w:rsidP="001A1D7E">
            <w:pPr>
              <w:widowControl w:val="0"/>
              <w:spacing w:after="0" w:line="228" w:lineRule="auto"/>
              <w:ind w:left="-57" w:right="-57"/>
              <w:rPr>
                <w:rFonts w:ascii="Times New Roman" w:hAnsi="Times New Roman"/>
                <w:spacing w:val="-6"/>
                <w:sz w:val="24"/>
              </w:rPr>
            </w:pPr>
            <w:r w:rsidRPr="00C53171">
              <w:rPr>
                <w:rFonts w:ascii="Times New Roman" w:hAnsi="Times New Roman"/>
                <w:spacing w:val="-6"/>
                <w:sz w:val="24"/>
              </w:rPr>
              <w:t>Ст. 672 ГК РФ;</w:t>
            </w:r>
            <w:r w:rsidR="001A1D7E" w:rsidRPr="00C53171">
              <w:rPr>
                <w:rFonts w:ascii="Times New Roman" w:hAnsi="Times New Roman"/>
                <w:spacing w:val="-6"/>
                <w:sz w:val="24"/>
              </w:rPr>
              <w:t xml:space="preserve"> </w:t>
            </w:r>
            <w:r w:rsidRPr="00C53171">
              <w:rPr>
                <w:rFonts w:ascii="Times New Roman" w:hAnsi="Times New Roman"/>
                <w:spacing w:val="-6"/>
                <w:sz w:val="24"/>
              </w:rPr>
              <w:t>п. 3 ст. 2, ст. 57 Жилищного кодекса РФ;</w:t>
            </w:r>
            <w:r w:rsidR="001A1D7E" w:rsidRPr="00C53171">
              <w:rPr>
                <w:rFonts w:ascii="Times New Roman" w:hAnsi="Times New Roman"/>
                <w:spacing w:val="-6"/>
                <w:sz w:val="24"/>
              </w:rPr>
              <w:t xml:space="preserve"> </w:t>
            </w:r>
            <w:r w:rsidRPr="00C53171">
              <w:rPr>
                <w:rFonts w:ascii="Times New Roman" w:hAnsi="Times New Roman"/>
                <w:spacing w:val="-6"/>
                <w:sz w:val="24"/>
              </w:rPr>
              <w:t>ст. 27 ЗГМ от 27.01.2010 № 2</w:t>
            </w:r>
            <w:r w:rsidRPr="00C53171">
              <w:rPr>
                <w:rStyle w:val="ad"/>
                <w:rFonts w:ascii="Times New Roman" w:hAnsi="Times New Roman"/>
              </w:rPr>
              <w:footnoteReference w:id="245"/>
            </w:r>
          </w:p>
        </w:tc>
        <w:tc>
          <w:tcPr>
            <w:tcW w:w="992" w:type="dxa"/>
            <w:shd w:val="clear" w:color="auto" w:fill="auto"/>
          </w:tcPr>
          <w:p w14:paraId="441D154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54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54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4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4C" w14:textId="7A81D207" w:rsidR="00D3622D" w:rsidRPr="00C53171" w:rsidRDefault="002F0A6E" w:rsidP="004F2885">
            <w:pPr>
              <w:widowControl w:val="0"/>
              <w:spacing w:after="0" w:line="228" w:lineRule="auto"/>
              <w:ind w:left="-57" w:right="-57"/>
              <w:jc w:val="both"/>
              <w:rPr>
                <w:rFonts w:ascii="Times New Roman" w:hAnsi="Times New Roman"/>
                <w:strike/>
                <w:spacing w:val="-6"/>
                <w:sz w:val="24"/>
              </w:rPr>
            </w:pPr>
            <w:r w:rsidRPr="00C53171">
              <w:rPr>
                <w:rFonts w:ascii="Times New Roman" w:hAnsi="Times New Roman"/>
                <w:spacing w:val="-6"/>
                <w:sz w:val="24"/>
              </w:rPr>
              <w:t>Безрезультатные затраты государственной (муниципальной) собственности</w:t>
            </w:r>
          </w:p>
        </w:tc>
        <w:tc>
          <w:tcPr>
            <w:tcW w:w="1589" w:type="dxa"/>
            <w:shd w:val="clear" w:color="auto" w:fill="auto"/>
          </w:tcPr>
          <w:p w14:paraId="441D154D" w14:textId="77777777" w:rsidR="002F0A6E" w:rsidRPr="00C53171" w:rsidRDefault="002F0A6E" w:rsidP="002F0A6E">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Разница между стоимостью предоставленных помещений и стоимостью помещений, положенных по нормативам</w:t>
            </w:r>
          </w:p>
        </w:tc>
      </w:tr>
      <w:tr w:rsidR="002F0A6E" w:rsidRPr="00C53171" w14:paraId="441D1559" w14:textId="77777777" w:rsidTr="00602FC6">
        <w:tc>
          <w:tcPr>
            <w:tcW w:w="964" w:type="dxa"/>
            <w:shd w:val="clear" w:color="auto" w:fill="auto"/>
          </w:tcPr>
          <w:p w14:paraId="441D154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3.37</w:t>
            </w:r>
          </w:p>
        </w:tc>
        <w:tc>
          <w:tcPr>
            <w:tcW w:w="4678" w:type="dxa"/>
            <w:shd w:val="clear" w:color="auto" w:fill="auto"/>
          </w:tcPr>
          <w:p w14:paraId="441D155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Неправомерное предоставление в аренду, безвозмездное пользование, доверительное управление объектов государственного (муниципального) имущества, в том числе предоставление государственного (муниципального) имущества в пользование без оформления договорных отношений, с превышением полномочий</w:t>
            </w:r>
          </w:p>
        </w:tc>
        <w:tc>
          <w:tcPr>
            <w:tcW w:w="4111" w:type="dxa"/>
            <w:shd w:val="clear" w:color="auto" w:fill="auto"/>
          </w:tcPr>
          <w:p w14:paraId="441D1551"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17.1, 19-20 ФЗ от 26.07.2006 № 135</w:t>
            </w:r>
            <w:r w:rsidRPr="00C53171">
              <w:rPr>
                <w:rFonts w:ascii="Times New Roman" w:hAnsi="Times New Roman"/>
                <w:spacing w:val="-6"/>
                <w:sz w:val="24"/>
              </w:rPr>
              <w:noBreakHyphen/>
              <w:t>ФЗ «О защите конкуренции»;</w:t>
            </w:r>
          </w:p>
          <w:p w14:paraId="441D1552"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8 ФЗ от 29.07.1998 № 135</w:t>
            </w:r>
            <w:r w:rsidRPr="00C53171">
              <w:rPr>
                <w:rFonts w:ascii="Times New Roman" w:hAnsi="Times New Roman"/>
                <w:spacing w:val="-6"/>
                <w:sz w:val="24"/>
              </w:rPr>
              <w:noBreakHyphen/>
              <w:t>ФЗ</w:t>
            </w:r>
            <w:r w:rsidRPr="00C53171">
              <w:rPr>
                <w:rStyle w:val="ad"/>
                <w:rFonts w:ascii="Times New Roman" w:hAnsi="Times New Roman"/>
              </w:rPr>
              <w:footnoteReference w:id="246"/>
            </w:r>
            <w:r w:rsidRPr="00C53171">
              <w:rPr>
                <w:rFonts w:ascii="Times New Roman" w:hAnsi="Times New Roman"/>
                <w:spacing w:val="-6"/>
                <w:sz w:val="24"/>
              </w:rPr>
              <w:t>;</w:t>
            </w:r>
          </w:p>
          <w:p w14:paraId="441D1553"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ППМ от 25.12.2012 № 809-ПП</w:t>
            </w:r>
            <w:r w:rsidRPr="00C53171">
              <w:rPr>
                <w:rStyle w:val="ad"/>
                <w:rFonts w:ascii="Times New Roman" w:hAnsi="Times New Roman"/>
              </w:rPr>
              <w:footnoteReference w:id="247"/>
            </w:r>
            <w:r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3.3.1-3.3.4 Положения, утв. ППМ от 29.06.2010 № 540-ПП</w:t>
            </w:r>
            <w:r w:rsidRPr="00C53171">
              <w:rPr>
                <w:rStyle w:val="ad"/>
                <w:rFonts w:ascii="Times New Roman" w:hAnsi="Times New Roman"/>
              </w:rPr>
              <w:footnoteReference w:id="248"/>
            </w:r>
            <w:r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16-21 ЗГМ от 19.12.2007 № 49</w:t>
            </w:r>
            <w:r w:rsidRPr="00C53171">
              <w:rPr>
                <w:rStyle w:val="ad"/>
                <w:rFonts w:ascii="Times New Roman" w:hAnsi="Times New Roman"/>
              </w:rPr>
              <w:footnoteReference w:id="249"/>
            </w:r>
            <w:r w:rsidRPr="00C53171">
              <w:rPr>
                <w:rFonts w:ascii="Times New Roman" w:hAnsi="Times New Roman"/>
                <w:spacing w:val="-6"/>
                <w:sz w:val="24"/>
              </w:rPr>
              <w:t>; ЗГМ от 19.12.2007 № 48</w:t>
            </w:r>
            <w:r w:rsidRPr="00C53171">
              <w:rPr>
                <w:rStyle w:val="ad"/>
                <w:rFonts w:ascii="Times New Roman" w:hAnsi="Times New Roman"/>
              </w:rPr>
              <w:footnoteReference w:id="250"/>
            </w:r>
          </w:p>
        </w:tc>
        <w:tc>
          <w:tcPr>
            <w:tcW w:w="992" w:type="dxa"/>
            <w:shd w:val="clear" w:color="auto" w:fill="auto"/>
          </w:tcPr>
          <w:p w14:paraId="441D155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5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5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57" w14:textId="77777777" w:rsidR="002F0A6E" w:rsidRPr="00C53171" w:rsidRDefault="002F0A6E" w:rsidP="002F0A6E">
            <w:pPr>
              <w:widowControl w:val="0"/>
              <w:spacing w:after="0" w:line="228" w:lineRule="auto"/>
              <w:ind w:left="-57" w:right="-57"/>
              <w:rPr>
                <w:rFonts w:ascii="Times New Roman" w:hAnsi="Times New Roman"/>
                <w:spacing w:val="-4"/>
                <w:szCs w:val="20"/>
              </w:rPr>
            </w:pPr>
            <w:proofErr w:type="spellStart"/>
            <w:r w:rsidRPr="00C53171">
              <w:rPr>
                <w:rFonts w:ascii="Times New Roman" w:hAnsi="Times New Roman"/>
                <w:i/>
                <w:spacing w:val="-4"/>
                <w:szCs w:val="20"/>
              </w:rPr>
              <w:t>Не</w:t>
            </w:r>
            <w:r w:rsidRPr="00C53171">
              <w:rPr>
                <w:rFonts w:ascii="Times New Roman" w:hAnsi="Times New Roman"/>
                <w:i/>
                <w:spacing w:val="-4"/>
                <w:sz w:val="24"/>
              </w:rPr>
              <w:t>допоступление</w:t>
            </w:r>
            <w:proofErr w:type="spellEnd"/>
            <w:r w:rsidRPr="00C53171">
              <w:rPr>
                <w:rFonts w:ascii="Times New Roman" w:hAnsi="Times New Roman"/>
                <w:i/>
                <w:spacing w:val="-4"/>
                <w:sz w:val="24"/>
              </w:rPr>
              <w:t xml:space="preserve"> средств в бюджет</w:t>
            </w:r>
            <w:r w:rsidRPr="00C53171">
              <w:rPr>
                <w:rFonts w:ascii="Times New Roman" w:hAnsi="Times New Roman"/>
                <w:spacing w:val="-4"/>
                <w:sz w:val="24"/>
              </w:rPr>
              <w:t>**</w:t>
            </w:r>
          </w:p>
        </w:tc>
        <w:tc>
          <w:tcPr>
            <w:tcW w:w="1589" w:type="dxa"/>
            <w:shd w:val="clear" w:color="auto" w:fill="auto"/>
          </w:tcPr>
          <w:p w14:paraId="441D1558"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Объем средств, которые были бы получены при правомерном предоставлении имущества</w:t>
            </w:r>
            <w:r w:rsidRPr="00C53171">
              <w:rPr>
                <w:rStyle w:val="ad"/>
                <w:rFonts w:ascii="Times New Roman" w:hAnsi="Times New Roman"/>
                <w:i/>
                <w:iCs/>
                <w:spacing w:val="-4"/>
              </w:rPr>
              <w:t xml:space="preserve"> </w:t>
            </w:r>
            <w:r w:rsidRPr="00C53171">
              <w:rPr>
                <w:rStyle w:val="ad"/>
                <w:rFonts w:ascii="Times New Roman" w:hAnsi="Times New Roman"/>
              </w:rPr>
              <w:footnoteReference w:id="251"/>
            </w:r>
          </w:p>
        </w:tc>
      </w:tr>
      <w:tr w:rsidR="002F0A6E" w:rsidRPr="00C53171" w14:paraId="441D1562" w14:textId="77777777" w:rsidTr="00602FC6">
        <w:tc>
          <w:tcPr>
            <w:tcW w:w="964" w:type="dxa"/>
            <w:shd w:val="clear" w:color="auto" w:fill="auto"/>
          </w:tcPr>
          <w:p w14:paraId="441D155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3.38</w:t>
            </w:r>
          </w:p>
        </w:tc>
        <w:tc>
          <w:tcPr>
            <w:tcW w:w="4678" w:type="dxa"/>
            <w:shd w:val="clear" w:color="auto" w:fill="auto"/>
          </w:tcPr>
          <w:p w14:paraId="441D155B" w14:textId="77777777" w:rsidR="002F0A6E" w:rsidRPr="00C53171" w:rsidRDefault="000A4839" w:rsidP="000A4839">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Исключен </w:t>
            </w:r>
            <w:r w:rsidR="00387834" w:rsidRPr="00C53171">
              <w:rPr>
                <w:rFonts w:ascii="Times New Roman" w:hAnsi="Times New Roman"/>
                <w:spacing w:val="-4"/>
                <w:sz w:val="24"/>
              </w:rPr>
              <w:t xml:space="preserve">(см. </w:t>
            </w:r>
            <w:r w:rsidR="00681D8C" w:rsidRPr="00C53171">
              <w:rPr>
                <w:rFonts w:ascii="Times New Roman" w:hAnsi="Times New Roman"/>
                <w:spacing w:val="-4"/>
                <w:sz w:val="24"/>
              </w:rPr>
              <w:t xml:space="preserve">нарушения по </w:t>
            </w:r>
            <w:proofErr w:type="gramStart"/>
            <w:r w:rsidR="00387834" w:rsidRPr="00C53171">
              <w:rPr>
                <w:rFonts w:ascii="Times New Roman" w:hAnsi="Times New Roman"/>
                <w:spacing w:val="-4"/>
                <w:sz w:val="24"/>
              </w:rPr>
              <w:t>п.7.7.-</w:t>
            </w:r>
            <w:proofErr w:type="gramEnd"/>
            <w:r w:rsidR="00387834" w:rsidRPr="00C53171">
              <w:rPr>
                <w:rFonts w:ascii="Times New Roman" w:hAnsi="Times New Roman"/>
                <w:spacing w:val="-4"/>
                <w:sz w:val="24"/>
              </w:rPr>
              <w:t xml:space="preserve"> 7.8.)</w:t>
            </w:r>
          </w:p>
        </w:tc>
        <w:tc>
          <w:tcPr>
            <w:tcW w:w="4111" w:type="dxa"/>
            <w:shd w:val="clear" w:color="auto" w:fill="auto"/>
          </w:tcPr>
          <w:p w14:paraId="441D155C" w14:textId="77777777" w:rsidR="002F0A6E" w:rsidRPr="00C53171" w:rsidRDefault="002F0A6E" w:rsidP="00C85438">
            <w:pPr>
              <w:widowControl w:val="0"/>
              <w:spacing w:after="0" w:line="228" w:lineRule="auto"/>
              <w:ind w:left="-57" w:right="-57"/>
              <w:jc w:val="both"/>
              <w:rPr>
                <w:rFonts w:ascii="Times New Roman" w:hAnsi="Times New Roman"/>
                <w:strike/>
                <w:spacing w:val="-6"/>
                <w:sz w:val="24"/>
              </w:rPr>
            </w:pPr>
          </w:p>
        </w:tc>
        <w:tc>
          <w:tcPr>
            <w:tcW w:w="992" w:type="dxa"/>
            <w:shd w:val="clear" w:color="auto" w:fill="auto"/>
          </w:tcPr>
          <w:p w14:paraId="441D155D" w14:textId="77777777" w:rsidR="002F0A6E" w:rsidRPr="00C53171" w:rsidRDefault="002F0A6E" w:rsidP="002F0A6E">
            <w:pPr>
              <w:widowControl w:val="0"/>
              <w:spacing w:after="0" w:line="228" w:lineRule="auto"/>
              <w:ind w:left="-57" w:right="-57"/>
              <w:jc w:val="center"/>
              <w:rPr>
                <w:rFonts w:ascii="Times New Roman" w:hAnsi="Times New Roman"/>
                <w:strike/>
                <w:spacing w:val="-4"/>
                <w:sz w:val="24"/>
              </w:rPr>
            </w:pPr>
          </w:p>
        </w:tc>
        <w:tc>
          <w:tcPr>
            <w:tcW w:w="1134" w:type="dxa"/>
            <w:shd w:val="clear" w:color="auto" w:fill="auto"/>
          </w:tcPr>
          <w:p w14:paraId="441D155E" w14:textId="77777777" w:rsidR="002F0A6E" w:rsidRPr="00C53171" w:rsidRDefault="002F0A6E" w:rsidP="002F0A6E">
            <w:pPr>
              <w:widowControl w:val="0"/>
              <w:spacing w:after="0" w:line="228" w:lineRule="auto"/>
              <w:ind w:left="-57" w:right="-57"/>
              <w:jc w:val="center"/>
              <w:rPr>
                <w:rFonts w:ascii="Times New Roman" w:hAnsi="Times New Roman"/>
                <w:strike/>
                <w:spacing w:val="-4"/>
                <w:sz w:val="24"/>
              </w:rPr>
            </w:pPr>
          </w:p>
        </w:tc>
        <w:tc>
          <w:tcPr>
            <w:tcW w:w="1134" w:type="dxa"/>
            <w:shd w:val="clear" w:color="auto" w:fill="auto"/>
          </w:tcPr>
          <w:p w14:paraId="441D155F" w14:textId="77777777" w:rsidR="002F0A6E" w:rsidRPr="00C53171" w:rsidRDefault="002F0A6E" w:rsidP="002F0A6E">
            <w:pPr>
              <w:widowControl w:val="0"/>
              <w:spacing w:after="0" w:line="228" w:lineRule="auto"/>
              <w:ind w:left="-57" w:right="-57"/>
              <w:jc w:val="both"/>
              <w:rPr>
                <w:rFonts w:ascii="Times New Roman" w:hAnsi="Times New Roman"/>
                <w:strike/>
                <w:spacing w:val="-4"/>
                <w:sz w:val="24"/>
              </w:rPr>
            </w:pPr>
          </w:p>
        </w:tc>
        <w:tc>
          <w:tcPr>
            <w:tcW w:w="1275" w:type="dxa"/>
            <w:shd w:val="clear" w:color="auto" w:fill="auto"/>
          </w:tcPr>
          <w:p w14:paraId="441D1560" w14:textId="77777777" w:rsidR="002F0A6E" w:rsidRPr="00C53171" w:rsidRDefault="002F0A6E" w:rsidP="002F0A6E">
            <w:pPr>
              <w:widowControl w:val="0"/>
              <w:spacing w:after="0" w:line="228" w:lineRule="auto"/>
              <w:ind w:left="-57" w:right="-57"/>
              <w:jc w:val="both"/>
              <w:rPr>
                <w:rFonts w:ascii="Times New Roman" w:hAnsi="Times New Roman"/>
                <w:strike/>
                <w:spacing w:val="-4"/>
                <w:sz w:val="24"/>
              </w:rPr>
            </w:pPr>
          </w:p>
        </w:tc>
        <w:tc>
          <w:tcPr>
            <w:tcW w:w="1589" w:type="dxa"/>
            <w:shd w:val="clear" w:color="auto" w:fill="auto"/>
          </w:tcPr>
          <w:p w14:paraId="441D1561" w14:textId="77777777" w:rsidR="002F0A6E" w:rsidRPr="00C53171" w:rsidRDefault="002F0A6E" w:rsidP="002F0A6E">
            <w:pPr>
              <w:widowControl w:val="0"/>
              <w:spacing w:after="0" w:line="228" w:lineRule="auto"/>
              <w:ind w:left="-57" w:right="-57"/>
              <w:jc w:val="both"/>
              <w:rPr>
                <w:rFonts w:ascii="Times New Roman" w:hAnsi="Times New Roman"/>
                <w:strike/>
                <w:spacing w:val="-4"/>
                <w:sz w:val="24"/>
                <w:szCs w:val="24"/>
              </w:rPr>
            </w:pPr>
          </w:p>
        </w:tc>
      </w:tr>
      <w:tr w:rsidR="002F0A6E" w:rsidRPr="00C53171" w14:paraId="441D156B" w14:textId="77777777" w:rsidTr="00602FC6">
        <w:tc>
          <w:tcPr>
            <w:tcW w:w="964" w:type="dxa"/>
            <w:shd w:val="clear" w:color="auto" w:fill="auto"/>
          </w:tcPr>
          <w:p w14:paraId="441D156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3.39</w:t>
            </w:r>
          </w:p>
        </w:tc>
        <w:tc>
          <w:tcPr>
            <w:tcW w:w="4678" w:type="dxa"/>
            <w:shd w:val="clear" w:color="auto" w:fill="auto"/>
          </w:tcPr>
          <w:p w14:paraId="441D156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Неправомерное отнесение имущества к собственности РФ, субъекта РФ или муниципальных образований</w:t>
            </w:r>
          </w:p>
        </w:tc>
        <w:tc>
          <w:tcPr>
            <w:tcW w:w="4111" w:type="dxa"/>
            <w:shd w:val="clear" w:color="auto" w:fill="auto"/>
          </w:tcPr>
          <w:p w14:paraId="441D1565"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26.11 ФЗ от 06.10.1999 № 184</w:t>
            </w:r>
            <w:r w:rsidRPr="00C53171">
              <w:rPr>
                <w:rFonts w:ascii="Times New Roman" w:hAnsi="Times New Roman"/>
                <w:spacing w:val="-6"/>
                <w:sz w:val="24"/>
              </w:rPr>
              <w:noBreakHyphen/>
              <w:t>ФЗ</w:t>
            </w:r>
            <w:r w:rsidRPr="00C53171">
              <w:rPr>
                <w:rStyle w:val="ad"/>
                <w:rFonts w:ascii="Times New Roman" w:hAnsi="Times New Roman"/>
              </w:rPr>
              <w:footnoteReference w:id="252"/>
            </w:r>
            <w:r w:rsidRPr="00C53171">
              <w:rPr>
                <w:rFonts w:ascii="Times New Roman" w:hAnsi="Times New Roman"/>
                <w:spacing w:val="-6"/>
                <w:sz w:val="24"/>
              </w:rPr>
              <w:t>; ст. 50 ФЗ от 06.10.2003 № 131</w:t>
            </w:r>
            <w:r w:rsidRPr="00C53171">
              <w:rPr>
                <w:rFonts w:ascii="Times New Roman" w:hAnsi="Times New Roman"/>
                <w:spacing w:val="-6"/>
                <w:sz w:val="24"/>
              </w:rPr>
              <w:noBreakHyphen/>
              <w:t>ФЗ</w:t>
            </w:r>
            <w:r w:rsidRPr="00C53171">
              <w:rPr>
                <w:rStyle w:val="ad"/>
                <w:rFonts w:ascii="Times New Roman" w:hAnsi="Times New Roman"/>
              </w:rPr>
              <w:footnoteReference w:id="253"/>
            </w:r>
            <w:r w:rsidRPr="00C53171">
              <w:rPr>
                <w:rFonts w:ascii="Times New Roman" w:hAnsi="Times New Roman"/>
                <w:spacing w:val="-6"/>
                <w:sz w:val="24"/>
              </w:rPr>
              <w:t>; постановление ВСРФ от 27.12.1991 № 3020</w:t>
            </w:r>
            <w:r w:rsidRPr="00C53171">
              <w:rPr>
                <w:rFonts w:ascii="Times New Roman" w:hAnsi="Times New Roman"/>
                <w:spacing w:val="-6"/>
                <w:sz w:val="24"/>
              </w:rPr>
              <w:noBreakHyphen/>
              <w:t>1</w:t>
            </w:r>
            <w:r w:rsidRPr="00C53171">
              <w:rPr>
                <w:rStyle w:val="ad"/>
                <w:rFonts w:ascii="Times New Roman" w:hAnsi="Times New Roman"/>
              </w:rPr>
              <w:footnoteReference w:id="254"/>
            </w:r>
            <w:r w:rsidRPr="00C53171">
              <w:rPr>
                <w:rStyle w:val="ad"/>
                <w:rFonts w:ascii="Times New Roman" w:hAnsi="Times New Roman"/>
                <w:spacing w:val="-6"/>
                <w:sz w:val="24"/>
                <w:vertAlign w:val="baseline"/>
              </w:rPr>
              <w:t>;</w:t>
            </w:r>
            <w:r w:rsidRPr="00C53171">
              <w:rPr>
                <w:rFonts w:ascii="Times New Roman" w:hAnsi="Times New Roman"/>
                <w:spacing w:val="-6"/>
                <w:sz w:val="24"/>
              </w:rPr>
              <w:t xml:space="preserve"> ст. 23 Устава города Москвы</w:t>
            </w:r>
          </w:p>
        </w:tc>
        <w:tc>
          <w:tcPr>
            <w:tcW w:w="992" w:type="dxa"/>
            <w:shd w:val="clear" w:color="auto" w:fill="auto"/>
          </w:tcPr>
          <w:p w14:paraId="441D156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6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6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6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6A"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74" w14:textId="77777777" w:rsidTr="00602FC6">
        <w:tc>
          <w:tcPr>
            <w:tcW w:w="964" w:type="dxa"/>
            <w:shd w:val="clear" w:color="auto" w:fill="auto"/>
          </w:tcPr>
          <w:p w14:paraId="441D156C"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3.40</w:t>
            </w:r>
          </w:p>
        </w:tc>
        <w:tc>
          <w:tcPr>
            <w:tcW w:w="4678" w:type="dxa"/>
            <w:shd w:val="clear" w:color="auto" w:fill="auto"/>
          </w:tcPr>
          <w:p w14:paraId="441D156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порядка предоставления права постоянного (бессрочного) пользования земельными участками </w:t>
            </w:r>
          </w:p>
        </w:tc>
        <w:tc>
          <w:tcPr>
            <w:tcW w:w="4111" w:type="dxa"/>
            <w:shd w:val="clear" w:color="auto" w:fill="auto"/>
          </w:tcPr>
          <w:p w14:paraId="441D156E" w14:textId="77777777" w:rsidR="002F0A6E" w:rsidRPr="00C53171" w:rsidRDefault="002F0A6E" w:rsidP="00D73B77">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20 (до 28.02.2015), Глава </w:t>
            </w:r>
            <w:r w:rsidRPr="00C53171">
              <w:rPr>
                <w:rFonts w:ascii="Times New Roman" w:hAnsi="Times New Roman"/>
                <w:spacing w:val="-6"/>
                <w:sz w:val="24"/>
                <w:lang w:val="en-US"/>
              </w:rPr>
              <w:t>V</w:t>
            </w:r>
            <w:r w:rsidRPr="00C53171">
              <w:rPr>
                <w:rFonts w:ascii="Times New Roman" w:hAnsi="Times New Roman"/>
                <w:spacing w:val="-6"/>
                <w:sz w:val="24"/>
              </w:rPr>
              <w:t xml:space="preserve">.1 (с 01.03.2015) </w:t>
            </w:r>
            <w:r w:rsidR="00D73B77" w:rsidRPr="00C53171">
              <w:rPr>
                <w:rFonts w:ascii="Times New Roman" w:hAnsi="Times New Roman"/>
                <w:spacing w:val="-6"/>
                <w:sz w:val="24"/>
              </w:rPr>
              <w:t>ЗК</w:t>
            </w:r>
            <w:r w:rsidRPr="00C53171">
              <w:rPr>
                <w:rFonts w:ascii="Times New Roman" w:hAnsi="Times New Roman"/>
                <w:spacing w:val="-6"/>
                <w:sz w:val="24"/>
              </w:rPr>
              <w:t xml:space="preserve"> РФ; ст. 268 ГК РФ;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2, 3 ст. 14 ЗГМ от 26.09.2001 № 48</w:t>
            </w:r>
            <w:r w:rsidRPr="00C53171">
              <w:rPr>
                <w:rStyle w:val="ad"/>
                <w:rFonts w:ascii="Times New Roman" w:hAnsi="Times New Roman"/>
              </w:rPr>
              <w:footnoteReference w:id="255"/>
            </w:r>
            <w:r w:rsidRPr="00C53171">
              <w:rPr>
                <w:rFonts w:ascii="Times New Roman" w:hAnsi="Times New Roman"/>
                <w:spacing w:val="-6"/>
                <w:sz w:val="24"/>
              </w:rPr>
              <w:t>; Административный регламент, утв. ППМ от 15.05.2012 № 199-ПП</w:t>
            </w:r>
            <w:r w:rsidRPr="00C53171">
              <w:rPr>
                <w:rStyle w:val="ad"/>
                <w:rFonts w:ascii="Times New Roman" w:hAnsi="Times New Roman"/>
              </w:rPr>
              <w:footnoteReference w:id="256"/>
            </w:r>
          </w:p>
        </w:tc>
        <w:tc>
          <w:tcPr>
            <w:tcW w:w="992" w:type="dxa"/>
            <w:shd w:val="clear" w:color="auto" w:fill="auto"/>
          </w:tcPr>
          <w:p w14:paraId="441D156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7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7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7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73"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81" w14:textId="77777777" w:rsidTr="00602FC6">
        <w:tc>
          <w:tcPr>
            <w:tcW w:w="964" w:type="dxa"/>
            <w:shd w:val="clear" w:color="auto" w:fill="auto"/>
          </w:tcPr>
          <w:p w14:paraId="441D1575"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3.41</w:t>
            </w:r>
          </w:p>
        </w:tc>
        <w:tc>
          <w:tcPr>
            <w:tcW w:w="4678" w:type="dxa"/>
            <w:shd w:val="clear" w:color="auto" w:fill="auto"/>
          </w:tcPr>
          <w:p w14:paraId="441D157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порядка </w:t>
            </w:r>
            <w:r w:rsidRPr="00C53171">
              <w:rPr>
                <w:rFonts w:ascii="Times New Roman" w:hAnsi="Times New Roman"/>
                <w:spacing w:val="-4"/>
                <w:sz w:val="24"/>
                <w:szCs w:val="24"/>
              </w:rPr>
              <w:t>предоставления в аренду и аренды</w:t>
            </w:r>
            <w:r w:rsidRPr="00C53171">
              <w:rPr>
                <w:rFonts w:ascii="Times New Roman" w:hAnsi="Times New Roman"/>
                <w:spacing w:val="-4"/>
                <w:sz w:val="24"/>
              </w:rPr>
              <w:t xml:space="preserve"> земельных участков</w:t>
            </w:r>
          </w:p>
          <w:p w14:paraId="441D1577" w14:textId="77777777" w:rsidR="002F0A6E" w:rsidRPr="00C53171" w:rsidRDefault="002F0A6E" w:rsidP="002F0A6E">
            <w:pPr>
              <w:widowControl w:val="0"/>
              <w:spacing w:after="0" w:line="228" w:lineRule="auto"/>
              <w:ind w:left="-57" w:right="-57"/>
              <w:jc w:val="both"/>
              <w:rPr>
                <w:rFonts w:ascii="Times New Roman" w:hAnsi="Times New Roman"/>
                <w:spacing w:val="-4"/>
                <w:sz w:val="28"/>
                <w:szCs w:val="24"/>
              </w:rPr>
            </w:pPr>
          </w:p>
        </w:tc>
        <w:tc>
          <w:tcPr>
            <w:tcW w:w="4111" w:type="dxa"/>
            <w:shd w:val="clear" w:color="auto" w:fill="auto"/>
          </w:tcPr>
          <w:p w14:paraId="441D1578"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22, Глава </w:t>
            </w:r>
            <w:r w:rsidRPr="00C53171">
              <w:rPr>
                <w:rFonts w:ascii="Times New Roman" w:hAnsi="Times New Roman"/>
                <w:spacing w:val="-6"/>
                <w:sz w:val="24"/>
                <w:lang w:val="en-US"/>
              </w:rPr>
              <w:t>V</w:t>
            </w:r>
            <w:r w:rsidRPr="00C53171">
              <w:rPr>
                <w:rFonts w:ascii="Times New Roman" w:hAnsi="Times New Roman"/>
                <w:spacing w:val="-6"/>
                <w:sz w:val="24"/>
              </w:rPr>
              <w:t xml:space="preserve">.1 (с 01.03.2015) </w:t>
            </w:r>
            <w:r w:rsidR="00D73B77" w:rsidRPr="00C53171">
              <w:rPr>
                <w:rFonts w:ascii="Times New Roman" w:hAnsi="Times New Roman"/>
                <w:spacing w:val="-6"/>
                <w:sz w:val="24"/>
              </w:rPr>
              <w:t>ЗК</w:t>
            </w:r>
            <w:r w:rsidRPr="00C53171">
              <w:rPr>
                <w:rFonts w:ascii="Times New Roman" w:hAnsi="Times New Roman"/>
                <w:spacing w:val="-6"/>
                <w:sz w:val="24"/>
              </w:rPr>
              <w:t xml:space="preserve"> РФ;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606-625 ГК РФ; </w:t>
            </w:r>
            <w:proofErr w:type="spellStart"/>
            <w:r w:rsidRPr="00C53171">
              <w:rPr>
                <w:rFonts w:ascii="Times New Roman" w:hAnsi="Times New Roman"/>
                <w:spacing w:val="-6"/>
                <w:sz w:val="24"/>
              </w:rPr>
              <w:t>ст.ст</w:t>
            </w:r>
            <w:proofErr w:type="spellEnd"/>
            <w:r w:rsidR="007958EF" w:rsidRPr="00C53171">
              <w:rPr>
                <w:rFonts w:ascii="Times New Roman" w:hAnsi="Times New Roman"/>
                <w:spacing w:val="-6"/>
                <w:sz w:val="24"/>
              </w:rPr>
              <w:t>.</w:t>
            </w:r>
            <w:r w:rsidRPr="00C53171">
              <w:rPr>
                <w:rFonts w:ascii="Times New Roman" w:hAnsi="Times New Roman"/>
                <w:spacing w:val="-6"/>
                <w:sz w:val="24"/>
              </w:rPr>
              <w:t> 8, 9, 19-21 ЗГМ 19.12.2007 № 48; ППМ от 25.04.2006 № 273-ПП</w:t>
            </w:r>
            <w:r w:rsidRPr="00C53171">
              <w:rPr>
                <w:rStyle w:val="ad"/>
                <w:rFonts w:ascii="Times New Roman" w:hAnsi="Times New Roman"/>
              </w:rPr>
              <w:footnoteReference w:id="257"/>
            </w:r>
            <w:r w:rsidRPr="00C53171">
              <w:rPr>
                <w:rFonts w:ascii="Times New Roman" w:hAnsi="Times New Roman"/>
                <w:spacing w:val="-6"/>
                <w:sz w:val="24"/>
              </w:rPr>
              <w:t>;</w:t>
            </w:r>
          </w:p>
          <w:p w14:paraId="441D1579"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Положение</w:t>
            </w:r>
            <w:r w:rsidRPr="00C53171">
              <w:rPr>
                <w:rStyle w:val="ad"/>
                <w:rFonts w:ascii="Times New Roman" w:hAnsi="Times New Roman"/>
              </w:rPr>
              <w:footnoteReference w:id="258"/>
            </w:r>
            <w:r w:rsidRPr="00C53171">
              <w:rPr>
                <w:rFonts w:ascii="Times New Roman" w:hAnsi="Times New Roman"/>
                <w:spacing w:val="-6"/>
                <w:sz w:val="24"/>
              </w:rPr>
              <w:t>, утв. ППМ от 13.11.2012 № 636-ПП; Положение, утв. ППМ от 23.08.2005 № 648-ПП</w:t>
            </w:r>
            <w:r w:rsidRPr="00C53171">
              <w:rPr>
                <w:rStyle w:val="ad"/>
                <w:rFonts w:ascii="Times New Roman" w:hAnsi="Times New Roman"/>
              </w:rPr>
              <w:footnoteReference w:id="259"/>
            </w:r>
            <w:r w:rsidRPr="00C53171">
              <w:rPr>
                <w:rFonts w:ascii="Times New Roman" w:hAnsi="Times New Roman"/>
                <w:spacing w:val="-6"/>
                <w:sz w:val="24"/>
              </w:rPr>
              <w:t>; Порядок, утв. ППМ от 17.04.2014 № 187-ПП</w:t>
            </w:r>
            <w:r w:rsidRPr="00C53171">
              <w:rPr>
                <w:rStyle w:val="ad"/>
                <w:rFonts w:ascii="Times New Roman" w:hAnsi="Times New Roman"/>
              </w:rPr>
              <w:footnoteReference w:id="260"/>
            </w:r>
            <w:r w:rsidRPr="00C53171">
              <w:rPr>
                <w:rFonts w:ascii="Times New Roman" w:hAnsi="Times New Roman"/>
                <w:spacing w:val="-6"/>
                <w:sz w:val="24"/>
              </w:rPr>
              <w:t>; ППМ от 28.10.2008 № 1010-ПП</w:t>
            </w:r>
            <w:r w:rsidRPr="00C53171">
              <w:rPr>
                <w:rStyle w:val="ad"/>
                <w:rFonts w:ascii="Times New Roman" w:hAnsi="Times New Roman"/>
              </w:rPr>
              <w:footnoteReference w:id="261"/>
            </w:r>
            <w:r w:rsidRPr="00C53171">
              <w:rPr>
                <w:rFonts w:ascii="Times New Roman" w:hAnsi="Times New Roman"/>
                <w:spacing w:val="-6"/>
                <w:sz w:val="24"/>
              </w:rPr>
              <w:t>; ППМ от 16.06.2011 № 276</w:t>
            </w:r>
            <w:r w:rsidRPr="00C53171">
              <w:rPr>
                <w:rFonts w:ascii="Times New Roman" w:hAnsi="Times New Roman"/>
                <w:spacing w:val="-6"/>
                <w:sz w:val="24"/>
              </w:rPr>
              <w:noBreakHyphen/>
              <w:t>ПП</w:t>
            </w:r>
            <w:r w:rsidRPr="00C53171">
              <w:rPr>
                <w:rStyle w:val="ad"/>
                <w:rFonts w:ascii="Times New Roman" w:hAnsi="Times New Roman"/>
              </w:rPr>
              <w:footnoteReference w:id="262"/>
            </w:r>
            <w:r w:rsidRPr="00C53171">
              <w:rPr>
                <w:rFonts w:ascii="Times New Roman" w:hAnsi="Times New Roman"/>
                <w:spacing w:val="-6"/>
                <w:sz w:val="24"/>
              </w:rPr>
              <w:t>; Регламенты, утв. ППМ от 15.05.2012 № 199</w:t>
            </w:r>
            <w:r w:rsidRPr="00C53171">
              <w:rPr>
                <w:rFonts w:ascii="Times New Roman" w:hAnsi="Times New Roman"/>
                <w:spacing w:val="-6"/>
                <w:sz w:val="24"/>
              </w:rPr>
              <w:noBreakHyphen/>
              <w:t>ПП</w:t>
            </w:r>
            <w:r w:rsidRPr="00C53171">
              <w:rPr>
                <w:rStyle w:val="ad"/>
                <w:rFonts w:ascii="Times New Roman" w:hAnsi="Times New Roman"/>
              </w:rPr>
              <w:footnoteReference w:id="263"/>
            </w:r>
          </w:p>
        </w:tc>
        <w:tc>
          <w:tcPr>
            <w:tcW w:w="992" w:type="dxa"/>
            <w:shd w:val="clear" w:color="auto" w:fill="auto"/>
          </w:tcPr>
          <w:p w14:paraId="441D157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57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57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7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7E" w14:textId="77777777" w:rsidR="002F0A6E" w:rsidRPr="00C53171" w:rsidRDefault="002F0A6E" w:rsidP="002F0A6E">
            <w:pPr>
              <w:widowControl w:val="0"/>
              <w:spacing w:after="0" w:line="228" w:lineRule="auto"/>
              <w:ind w:left="-57" w:right="-57"/>
              <w:rPr>
                <w:rFonts w:ascii="Times New Roman" w:hAnsi="Times New Roman"/>
                <w:i/>
                <w:spacing w:val="-4"/>
                <w:sz w:val="24"/>
              </w:rPr>
            </w:pPr>
            <w:proofErr w:type="spellStart"/>
            <w:r w:rsidRPr="00C53171">
              <w:rPr>
                <w:rFonts w:ascii="Times New Roman" w:hAnsi="Times New Roman"/>
                <w:i/>
                <w:spacing w:val="-4"/>
                <w:szCs w:val="20"/>
              </w:rPr>
              <w:t>Не</w:t>
            </w:r>
            <w:r w:rsidRPr="00C53171">
              <w:rPr>
                <w:rFonts w:ascii="Times New Roman" w:hAnsi="Times New Roman"/>
                <w:i/>
                <w:spacing w:val="-4"/>
                <w:sz w:val="24"/>
              </w:rPr>
              <w:t>допоступление</w:t>
            </w:r>
            <w:proofErr w:type="spellEnd"/>
            <w:r w:rsidRPr="00C53171">
              <w:rPr>
                <w:rFonts w:ascii="Times New Roman" w:hAnsi="Times New Roman"/>
                <w:i/>
                <w:spacing w:val="-4"/>
                <w:sz w:val="24"/>
              </w:rPr>
              <w:t xml:space="preserve"> средств в бюджет**</w:t>
            </w:r>
          </w:p>
          <w:p w14:paraId="441D157F" w14:textId="77777777" w:rsidR="002F0A6E" w:rsidRPr="00C53171" w:rsidRDefault="002F0A6E" w:rsidP="002F0A6E">
            <w:pPr>
              <w:widowControl w:val="0"/>
              <w:spacing w:after="0" w:line="228" w:lineRule="auto"/>
              <w:ind w:left="-57" w:right="-57"/>
              <w:rPr>
                <w:rFonts w:ascii="Times New Roman" w:hAnsi="Times New Roman"/>
                <w:i/>
                <w:spacing w:val="-4"/>
                <w:szCs w:val="20"/>
              </w:rPr>
            </w:pPr>
          </w:p>
        </w:tc>
        <w:tc>
          <w:tcPr>
            <w:tcW w:w="1589" w:type="dxa"/>
            <w:shd w:val="clear" w:color="auto" w:fill="auto"/>
          </w:tcPr>
          <w:p w14:paraId="441D1580"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Разница между объемом средств, который был бы получен при полном внесении арендной платы, и фактически полученным объемом средств</w:t>
            </w:r>
          </w:p>
        </w:tc>
      </w:tr>
      <w:tr w:rsidR="002F0A6E" w:rsidRPr="00C53171" w14:paraId="441D158A" w14:textId="77777777" w:rsidTr="00602FC6">
        <w:tc>
          <w:tcPr>
            <w:tcW w:w="964" w:type="dxa"/>
            <w:shd w:val="clear" w:color="auto" w:fill="auto"/>
          </w:tcPr>
          <w:p w14:paraId="441D158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3.42</w:t>
            </w:r>
          </w:p>
        </w:tc>
        <w:tc>
          <w:tcPr>
            <w:tcW w:w="4678" w:type="dxa"/>
            <w:shd w:val="clear" w:color="auto" w:fill="auto"/>
          </w:tcPr>
          <w:p w14:paraId="441D158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порядка предоставления права безвозмездного срочного пользования земельными участками </w:t>
            </w:r>
          </w:p>
        </w:tc>
        <w:tc>
          <w:tcPr>
            <w:tcW w:w="4111" w:type="dxa"/>
            <w:shd w:val="clear" w:color="auto" w:fill="auto"/>
          </w:tcPr>
          <w:p w14:paraId="441D1584" w14:textId="77777777" w:rsidR="002F0A6E" w:rsidRPr="00C53171" w:rsidRDefault="002F0A6E" w:rsidP="00D73B77">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24, Глава </w:t>
            </w:r>
            <w:r w:rsidRPr="00C53171">
              <w:rPr>
                <w:rFonts w:ascii="Times New Roman" w:hAnsi="Times New Roman"/>
                <w:spacing w:val="-6"/>
                <w:sz w:val="24"/>
                <w:lang w:val="en-US"/>
              </w:rPr>
              <w:t>V</w:t>
            </w:r>
            <w:r w:rsidRPr="00C53171">
              <w:rPr>
                <w:rFonts w:ascii="Times New Roman" w:hAnsi="Times New Roman"/>
                <w:spacing w:val="-6"/>
                <w:sz w:val="24"/>
              </w:rPr>
              <w:t xml:space="preserve">.1 (с 01.03.2015) </w:t>
            </w:r>
            <w:r w:rsidR="00D73B77" w:rsidRPr="00C53171">
              <w:rPr>
                <w:rFonts w:ascii="Times New Roman" w:hAnsi="Times New Roman"/>
                <w:spacing w:val="-6"/>
                <w:sz w:val="24"/>
              </w:rPr>
              <w:t>ЗК</w:t>
            </w:r>
            <w:r w:rsidRPr="00C53171">
              <w:rPr>
                <w:rFonts w:ascii="Times New Roman" w:hAnsi="Times New Roman"/>
                <w:spacing w:val="-6"/>
                <w:sz w:val="24"/>
              </w:rPr>
              <w:t xml:space="preserve"> РФ; Положение</w:t>
            </w:r>
            <w:r w:rsidRPr="00C53171">
              <w:rPr>
                <w:rStyle w:val="ad"/>
                <w:rFonts w:ascii="Times New Roman" w:hAnsi="Times New Roman"/>
              </w:rPr>
              <w:footnoteReference w:id="264"/>
            </w:r>
            <w:r w:rsidRPr="00C53171">
              <w:rPr>
                <w:rFonts w:ascii="Times New Roman" w:hAnsi="Times New Roman"/>
                <w:spacing w:val="-6"/>
                <w:sz w:val="24"/>
              </w:rPr>
              <w:t>, утв. ППМ от 13.11.2012 № 636</w:t>
            </w:r>
            <w:r w:rsidRPr="00C53171">
              <w:rPr>
                <w:rFonts w:ascii="Times New Roman" w:hAnsi="Times New Roman"/>
                <w:spacing w:val="-6"/>
                <w:sz w:val="24"/>
              </w:rPr>
              <w:noBreakHyphen/>
              <w:t>ПП; Регламент, утв. ППМ от 15.05.2012 № 199</w:t>
            </w:r>
            <w:r w:rsidRPr="00C53171">
              <w:rPr>
                <w:rFonts w:ascii="Times New Roman" w:hAnsi="Times New Roman"/>
                <w:spacing w:val="-6"/>
                <w:sz w:val="24"/>
              </w:rPr>
              <w:noBreakHyphen/>
              <w:t>ПП</w:t>
            </w:r>
            <w:r w:rsidRPr="00C53171">
              <w:rPr>
                <w:rStyle w:val="ad"/>
                <w:rFonts w:ascii="Times New Roman" w:hAnsi="Times New Roman"/>
              </w:rPr>
              <w:footnoteReference w:id="265"/>
            </w:r>
          </w:p>
        </w:tc>
        <w:tc>
          <w:tcPr>
            <w:tcW w:w="992" w:type="dxa"/>
            <w:shd w:val="clear" w:color="auto" w:fill="auto"/>
          </w:tcPr>
          <w:p w14:paraId="441D158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8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8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8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89"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93" w14:textId="77777777" w:rsidTr="00602FC6">
        <w:tc>
          <w:tcPr>
            <w:tcW w:w="964" w:type="dxa"/>
            <w:shd w:val="clear" w:color="auto" w:fill="auto"/>
          </w:tcPr>
          <w:p w14:paraId="441D158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3.44</w:t>
            </w:r>
          </w:p>
        </w:tc>
        <w:tc>
          <w:tcPr>
            <w:tcW w:w="4678" w:type="dxa"/>
            <w:shd w:val="clear" w:color="auto" w:fill="auto"/>
          </w:tcPr>
          <w:p w14:paraId="441D158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порядка купли-продажи земельных участков, находящихся в государственной (муниципальной) собственности и неразграниченных земельных участков </w:t>
            </w:r>
          </w:p>
        </w:tc>
        <w:tc>
          <w:tcPr>
            <w:tcW w:w="4111" w:type="dxa"/>
            <w:shd w:val="clear" w:color="auto" w:fill="auto"/>
          </w:tcPr>
          <w:p w14:paraId="441D158D" w14:textId="77777777" w:rsidR="002F0A6E" w:rsidRPr="00C53171" w:rsidRDefault="002F0A6E" w:rsidP="00D73B77">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37, Глава </w:t>
            </w:r>
            <w:r w:rsidRPr="00C53171">
              <w:rPr>
                <w:rFonts w:ascii="Times New Roman" w:hAnsi="Times New Roman"/>
                <w:spacing w:val="-6"/>
                <w:sz w:val="24"/>
                <w:lang w:val="en-US"/>
              </w:rPr>
              <w:t>V</w:t>
            </w:r>
            <w:r w:rsidRPr="00C53171">
              <w:rPr>
                <w:rFonts w:ascii="Times New Roman" w:hAnsi="Times New Roman"/>
                <w:spacing w:val="-6"/>
                <w:sz w:val="24"/>
              </w:rPr>
              <w:t xml:space="preserve">.1 (с 01.03.2015) </w:t>
            </w:r>
            <w:r w:rsidR="00D73B77" w:rsidRPr="00C53171">
              <w:rPr>
                <w:rFonts w:ascii="Times New Roman" w:hAnsi="Times New Roman"/>
                <w:spacing w:val="-6"/>
                <w:sz w:val="24"/>
              </w:rPr>
              <w:t>ЗК</w:t>
            </w:r>
            <w:r w:rsidRPr="00C53171">
              <w:rPr>
                <w:rFonts w:ascii="Times New Roman" w:hAnsi="Times New Roman"/>
                <w:spacing w:val="-6"/>
                <w:sz w:val="24"/>
              </w:rPr>
              <w:t xml:space="preserve"> РФ;</w:t>
            </w:r>
            <w:r w:rsidR="001A1D7E"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550-556 ГК РФ</w:t>
            </w:r>
          </w:p>
        </w:tc>
        <w:tc>
          <w:tcPr>
            <w:tcW w:w="992" w:type="dxa"/>
            <w:shd w:val="clear" w:color="auto" w:fill="auto"/>
          </w:tcPr>
          <w:p w14:paraId="441D158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8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9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9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92"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9C" w14:textId="77777777" w:rsidTr="00602FC6">
        <w:tc>
          <w:tcPr>
            <w:tcW w:w="964" w:type="dxa"/>
            <w:shd w:val="clear" w:color="auto" w:fill="auto"/>
          </w:tcPr>
          <w:p w14:paraId="441D1594"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3.45</w:t>
            </w:r>
          </w:p>
        </w:tc>
        <w:tc>
          <w:tcPr>
            <w:tcW w:w="4678" w:type="dxa"/>
            <w:shd w:val="clear" w:color="auto" w:fill="auto"/>
          </w:tcPr>
          <w:p w14:paraId="441D159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порядка приобретения прав на земельные участки, находящиеся в государственной или муниципальной собственности</w:t>
            </w:r>
          </w:p>
        </w:tc>
        <w:tc>
          <w:tcPr>
            <w:tcW w:w="4111" w:type="dxa"/>
            <w:shd w:val="clear" w:color="auto" w:fill="auto"/>
          </w:tcPr>
          <w:p w14:paraId="441D1596" w14:textId="77777777" w:rsidR="002F0A6E" w:rsidRPr="00C53171" w:rsidRDefault="002F0A6E" w:rsidP="00D73B77">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27, 28 (до 28.02.2015), 35, 36 (до 28.02.2015), 38 (до 28.02.2015), Глава </w:t>
            </w:r>
            <w:r w:rsidRPr="00C53171">
              <w:rPr>
                <w:rFonts w:ascii="Times New Roman" w:hAnsi="Times New Roman"/>
                <w:spacing w:val="-6"/>
                <w:sz w:val="24"/>
                <w:lang w:val="en-US"/>
              </w:rPr>
              <w:t>V</w:t>
            </w:r>
            <w:r w:rsidRPr="00C53171">
              <w:rPr>
                <w:rFonts w:ascii="Times New Roman" w:hAnsi="Times New Roman"/>
                <w:spacing w:val="-6"/>
                <w:sz w:val="24"/>
              </w:rPr>
              <w:t xml:space="preserve">.1 (с 01.03.2015) </w:t>
            </w:r>
            <w:r w:rsidR="00D73B77" w:rsidRPr="00C53171">
              <w:rPr>
                <w:rFonts w:ascii="Times New Roman" w:hAnsi="Times New Roman"/>
                <w:spacing w:val="-6"/>
                <w:sz w:val="24"/>
              </w:rPr>
              <w:t>ЗК</w:t>
            </w:r>
            <w:r w:rsidRPr="00C53171">
              <w:rPr>
                <w:rFonts w:ascii="Times New Roman" w:hAnsi="Times New Roman"/>
                <w:spacing w:val="-6"/>
                <w:sz w:val="24"/>
              </w:rPr>
              <w:t xml:space="preserve"> РФ;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3, 5 ст. 4,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8-10, 19-21 ЗГМ от 19.12.2007 № 48</w:t>
            </w:r>
            <w:r w:rsidRPr="00C53171">
              <w:rPr>
                <w:rStyle w:val="ad"/>
                <w:rFonts w:ascii="Times New Roman" w:hAnsi="Times New Roman"/>
              </w:rPr>
              <w:footnoteReference w:id="266"/>
            </w:r>
            <w:r w:rsidRPr="00C53171">
              <w:rPr>
                <w:rFonts w:ascii="Times New Roman" w:hAnsi="Times New Roman"/>
                <w:spacing w:val="-6"/>
                <w:sz w:val="24"/>
              </w:rPr>
              <w:t xml:space="preserve">;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1-4 ст. 14 ЗГМ от 26.09.2001 № 48</w:t>
            </w:r>
            <w:r w:rsidRPr="00C53171">
              <w:rPr>
                <w:rStyle w:val="ad"/>
                <w:rFonts w:ascii="Times New Roman" w:hAnsi="Times New Roman"/>
              </w:rPr>
              <w:footnoteReference w:id="267"/>
            </w:r>
            <w:r w:rsidRPr="00C53171">
              <w:rPr>
                <w:rFonts w:ascii="Times New Roman" w:hAnsi="Times New Roman"/>
                <w:spacing w:val="-6"/>
                <w:sz w:val="24"/>
              </w:rPr>
              <w:t xml:space="preserve">; ППМ от 25.04.2006 </w:t>
            </w:r>
            <w:r w:rsidR="00A757BD" w:rsidRPr="00C53171">
              <w:rPr>
                <w:rFonts w:ascii="Times New Roman" w:hAnsi="Times New Roman"/>
                <w:spacing w:val="-6"/>
                <w:sz w:val="24"/>
              </w:rPr>
              <w:br/>
            </w:r>
            <w:r w:rsidRPr="00C53171">
              <w:rPr>
                <w:rFonts w:ascii="Times New Roman" w:hAnsi="Times New Roman"/>
                <w:spacing w:val="-6"/>
                <w:sz w:val="24"/>
              </w:rPr>
              <w:t>№ 273-ПП</w:t>
            </w:r>
            <w:r w:rsidRPr="00C53171">
              <w:rPr>
                <w:rStyle w:val="ad"/>
                <w:rFonts w:ascii="Times New Roman" w:hAnsi="Times New Roman"/>
              </w:rPr>
              <w:footnoteReference w:id="268"/>
            </w:r>
            <w:r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2-6 Положения</w:t>
            </w:r>
            <w:r w:rsidRPr="00C53171">
              <w:rPr>
                <w:rStyle w:val="ad"/>
                <w:rFonts w:ascii="Times New Roman" w:hAnsi="Times New Roman"/>
              </w:rPr>
              <w:footnoteReference w:id="269"/>
            </w:r>
            <w:r w:rsidRPr="00C53171">
              <w:rPr>
                <w:rFonts w:ascii="Times New Roman" w:hAnsi="Times New Roman"/>
                <w:spacing w:val="-6"/>
                <w:sz w:val="24"/>
              </w:rPr>
              <w:t>, утв. ППМ от 13.11.2012 № 636</w:t>
            </w:r>
            <w:r w:rsidRPr="00C53171">
              <w:rPr>
                <w:rFonts w:ascii="Times New Roman" w:hAnsi="Times New Roman"/>
                <w:spacing w:val="-6"/>
                <w:sz w:val="24"/>
              </w:rPr>
              <w:noBreakHyphen/>
              <w:t>ПП; Порядок, утв. ППМ от 17.04.2014 № 187</w:t>
            </w:r>
            <w:r w:rsidRPr="00C53171">
              <w:rPr>
                <w:rFonts w:ascii="Times New Roman" w:hAnsi="Times New Roman"/>
                <w:spacing w:val="-6"/>
                <w:sz w:val="24"/>
              </w:rPr>
              <w:noBreakHyphen/>
              <w:t>ПП</w:t>
            </w:r>
            <w:r w:rsidRPr="00C53171">
              <w:rPr>
                <w:rStyle w:val="ad"/>
                <w:rFonts w:ascii="Times New Roman" w:hAnsi="Times New Roman"/>
              </w:rPr>
              <w:footnoteReference w:id="270"/>
            </w:r>
            <w:r w:rsidRPr="00C53171">
              <w:rPr>
                <w:rFonts w:ascii="Times New Roman" w:hAnsi="Times New Roman"/>
                <w:spacing w:val="-6"/>
                <w:sz w:val="24"/>
              </w:rPr>
              <w:t>; Регламенты, утв. ППМ от 15.05.2012 № 199</w:t>
            </w:r>
            <w:r w:rsidRPr="00C53171">
              <w:rPr>
                <w:rFonts w:ascii="Times New Roman" w:hAnsi="Times New Roman"/>
                <w:spacing w:val="-6"/>
                <w:sz w:val="24"/>
              </w:rPr>
              <w:noBreakHyphen/>
              <w:t>ПП</w:t>
            </w:r>
            <w:r w:rsidRPr="00C53171">
              <w:rPr>
                <w:rStyle w:val="ad"/>
                <w:rFonts w:ascii="Times New Roman" w:hAnsi="Times New Roman"/>
              </w:rPr>
              <w:footnoteReference w:id="271"/>
            </w:r>
          </w:p>
        </w:tc>
        <w:tc>
          <w:tcPr>
            <w:tcW w:w="992" w:type="dxa"/>
            <w:shd w:val="clear" w:color="auto" w:fill="auto"/>
          </w:tcPr>
          <w:p w14:paraId="441D159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9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9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9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9B"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A5" w14:textId="77777777" w:rsidTr="00602FC6">
        <w:tc>
          <w:tcPr>
            <w:tcW w:w="964" w:type="dxa"/>
            <w:shd w:val="clear" w:color="auto" w:fill="auto"/>
          </w:tcPr>
          <w:p w14:paraId="441D159D"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3.48</w:t>
            </w:r>
          </w:p>
        </w:tc>
        <w:tc>
          <w:tcPr>
            <w:tcW w:w="4678" w:type="dxa"/>
            <w:shd w:val="clear" w:color="auto" w:fill="auto"/>
          </w:tcPr>
          <w:p w14:paraId="441D159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порядка предоставления земельных участков для строительства из земель, находящихся в государственной или муниципальной собственности </w:t>
            </w:r>
          </w:p>
        </w:tc>
        <w:tc>
          <w:tcPr>
            <w:tcW w:w="4111" w:type="dxa"/>
            <w:shd w:val="clear" w:color="auto" w:fill="auto"/>
          </w:tcPr>
          <w:p w14:paraId="441D159F" w14:textId="77777777" w:rsidR="002F0A6E" w:rsidRPr="00C53171" w:rsidRDefault="002F0A6E" w:rsidP="00D73B77">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Статьи 30, 30</w:t>
            </w:r>
            <w:r w:rsidRPr="00C53171">
              <w:rPr>
                <w:rFonts w:ascii="Times New Roman" w:hAnsi="Times New Roman"/>
                <w:spacing w:val="-6"/>
                <w:sz w:val="24"/>
                <w:vertAlign w:val="superscript"/>
              </w:rPr>
              <w:t>1</w:t>
            </w:r>
            <w:r w:rsidRPr="00C53171">
              <w:rPr>
                <w:rFonts w:ascii="Times New Roman" w:hAnsi="Times New Roman"/>
                <w:spacing w:val="-6"/>
                <w:sz w:val="24"/>
              </w:rPr>
              <w:t>, 30</w:t>
            </w:r>
            <w:r w:rsidRPr="00C53171">
              <w:rPr>
                <w:rFonts w:ascii="Times New Roman" w:hAnsi="Times New Roman"/>
                <w:spacing w:val="-6"/>
                <w:sz w:val="24"/>
                <w:vertAlign w:val="superscript"/>
              </w:rPr>
              <w:t>2</w:t>
            </w:r>
            <w:r w:rsidRPr="00C53171">
              <w:rPr>
                <w:rFonts w:ascii="Times New Roman" w:hAnsi="Times New Roman"/>
                <w:spacing w:val="-6"/>
                <w:sz w:val="24"/>
              </w:rPr>
              <w:t xml:space="preserve">, 31-33 (до 28.02.2015) </w:t>
            </w:r>
            <w:r w:rsidR="00D73B77" w:rsidRPr="00C53171">
              <w:rPr>
                <w:rFonts w:ascii="Times New Roman" w:hAnsi="Times New Roman"/>
                <w:spacing w:val="-6"/>
                <w:sz w:val="24"/>
              </w:rPr>
              <w:t>ЗК</w:t>
            </w:r>
            <w:r w:rsidRPr="00C53171">
              <w:rPr>
                <w:rFonts w:ascii="Times New Roman" w:hAnsi="Times New Roman"/>
                <w:spacing w:val="-6"/>
                <w:sz w:val="24"/>
              </w:rPr>
              <w:t xml:space="preserve"> РФ</w:t>
            </w:r>
          </w:p>
        </w:tc>
        <w:tc>
          <w:tcPr>
            <w:tcW w:w="992" w:type="dxa"/>
            <w:shd w:val="clear" w:color="auto" w:fill="auto"/>
          </w:tcPr>
          <w:p w14:paraId="441D15A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A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A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A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A4"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AE" w14:textId="77777777" w:rsidTr="00602FC6">
        <w:tc>
          <w:tcPr>
            <w:tcW w:w="964" w:type="dxa"/>
            <w:shd w:val="clear" w:color="auto" w:fill="auto"/>
          </w:tcPr>
          <w:p w14:paraId="441D15A6"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3.49</w:t>
            </w:r>
          </w:p>
        </w:tc>
        <w:tc>
          <w:tcPr>
            <w:tcW w:w="4678" w:type="dxa"/>
            <w:shd w:val="clear" w:color="auto" w:fill="auto"/>
          </w:tcPr>
          <w:p w14:paraId="441D15A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условий и порядка изъятия земельных участков для государственных или муниципальных нужд</w:t>
            </w:r>
          </w:p>
        </w:tc>
        <w:tc>
          <w:tcPr>
            <w:tcW w:w="4111" w:type="dxa"/>
            <w:shd w:val="clear" w:color="auto" w:fill="auto"/>
          </w:tcPr>
          <w:p w14:paraId="441D15A8" w14:textId="77777777" w:rsidR="002F0A6E" w:rsidRPr="00C53171" w:rsidRDefault="002F0A6E" w:rsidP="00D73B77">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4"/>
                <w:sz w:val="24"/>
              </w:rPr>
              <w:t>Ст.ст</w:t>
            </w:r>
            <w:proofErr w:type="spellEnd"/>
            <w:r w:rsidRPr="00C53171">
              <w:rPr>
                <w:rFonts w:ascii="Times New Roman" w:hAnsi="Times New Roman"/>
                <w:spacing w:val="-4"/>
                <w:sz w:val="24"/>
              </w:rPr>
              <w:t>. 49, 55 (до 31.03.2015)</w:t>
            </w:r>
            <w:r w:rsidRPr="00C53171">
              <w:rPr>
                <w:rFonts w:ascii="Times New Roman" w:hAnsi="Times New Roman"/>
                <w:spacing w:val="-6"/>
                <w:sz w:val="24"/>
              </w:rPr>
              <w:t xml:space="preserve">, Глава </w:t>
            </w:r>
            <w:r w:rsidRPr="00C53171">
              <w:rPr>
                <w:rFonts w:ascii="Times New Roman" w:hAnsi="Times New Roman"/>
                <w:spacing w:val="-6"/>
                <w:sz w:val="24"/>
                <w:lang w:val="en-US"/>
              </w:rPr>
              <w:t>VII</w:t>
            </w:r>
            <w:r w:rsidRPr="00C53171">
              <w:rPr>
                <w:rFonts w:ascii="Times New Roman" w:hAnsi="Times New Roman"/>
                <w:spacing w:val="-6"/>
                <w:sz w:val="24"/>
              </w:rPr>
              <w:t xml:space="preserve">.1 (с 01.04.2015) </w:t>
            </w:r>
            <w:r w:rsidR="00D73B77" w:rsidRPr="00C53171">
              <w:rPr>
                <w:rFonts w:ascii="Times New Roman" w:hAnsi="Times New Roman"/>
                <w:spacing w:val="-4"/>
                <w:sz w:val="24"/>
              </w:rPr>
              <w:t>ЗК</w:t>
            </w:r>
            <w:r w:rsidRPr="00C53171">
              <w:rPr>
                <w:rFonts w:ascii="Times New Roman" w:hAnsi="Times New Roman"/>
                <w:spacing w:val="-4"/>
                <w:sz w:val="24"/>
              </w:rPr>
              <w:t xml:space="preserve"> РФ; </w:t>
            </w:r>
            <w:proofErr w:type="spellStart"/>
            <w:r w:rsidRPr="00C53171">
              <w:rPr>
                <w:rFonts w:ascii="Times New Roman" w:hAnsi="Times New Roman"/>
                <w:spacing w:val="-4"/>
                <w:sz w:val="24"/>
              </w:rPr>
              <w:t>ст.ст</w:t>
            </w:r>
            <w:proofErr w:type="spellEnd"/>
            <w:r w:rsidRPr="00C53171">
              <w:rPr>
                <w:rFonts w:ascii="Times New Roman" w:hAnsi="Times New Roman"/>
                <w:spacing w:val="-4"/>
                <w:sz w:val="24"/>
              </w:rPr>
              <w:t xml:space="preserve">. 279-282, 283 (до 31.03.2015) ГК РФ;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5, 6 ст. 13 (до 31.03.2015), ч. 4 ст. 19, ст. 24 ЗГМ от 19.12.2007 № 48</w:t>
            </w:r>
            <w:r w:rsidRPr="00C53171">
              <w:rPr>
                <w:rStyle w:val="ad"/>
                <w:rFonts w:ascii="Times New Roman" w:hAnsi="Times New Roman"/>
              </w:rPr>
              <w:footnoteReference w:id="272"/>
            </w:r>
            <w:r w:rsidRPr="00C53171">
              <w:rPr>
                <w:rFonts w:ascii="Times New Roman" w:hAnsi="Times New Roman"/>
                <w:spacing w:val="-6"/>
                <w:sz w:val="24"/>
              </w:rPr>
              <w:t xml:space="preserve">; п. 4 ч. 1,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3, 5 ст. 4 ЗГМ от 31.05.2006 № 21</w:t>
            </w:r>
            <w:r w:rsidRPr="00C53171">
              <w:rPr>
                <w:rStyle w:val="ad"/>
                <w:rFonts w:ascii="Times New Roman" w:hAnsi="Times New Roman"/>
              </w:rPr>
              <w:footnoteReference w:id="273"/>
            </w:r>
            <w:r w:rsidRPr="00C53171">
              <w:rPr>
                <w:rFonts w:ascii="Times New Roman" w:hAnsi="Times New Roman"/>
                <w:spacing w:val="-6"/>
                <w:sz w:val="24"/>
              </w:rPr>
              <w:t>; Порядок</w:t>
            </w:r>
            <w:r w:rsidRPr="00C53171">
              <w:rPr>
                <w:rStyle w:val="ad"/>
                <w:rFonts w:ascii="Times New Roman" w:hAnsi="Times New Roman"/>
              </w:rPr>
              <w:footnoteReference w:id="274"/>
            </w:r>
            <w:r w:rsidRPr="00C53171">
              <w:rPr>
                <w:rFonts w:ascii="Times New Roman" w:hAnsi="Times New Roman"/>
                <w:spacing w:val="-6"/>
                <w:sz w:val="24"/>
              </w:rPr>
              <w:t>, утв. ППМ от 25.02.2014 № 77</w:t>
            </w:r>
            <w:r w:rsidRPr="00C53171">
              <w:rPr>
                <w:rFonts w:ascii="Times New Roman" w:hAnsi="Times New Roman"/>
                <w:spacing w:val="-6"/>
                <w:sz w:val="24"/>
              </w:rPr>
              <w:noBreakHyphen/>
              <w:t>ПП</w:t>
            </w:r>
          </w:p>
        </w:tc>
        <w:tc>
          <w:tcPr>
            <w:tcW w:w="992" w:type="dxa"/>
            <w:shd w:val="clear" w:color="auto" w:fill="auto"/>
          </w:tcPr>
          <w:p w14:paraId="441D15A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A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A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A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AD"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B8" w14:textId="77777777" w:rsidTr="00602FC6">
        <w:tc>
          <w:tcPr>
            <w:tcW w:w="964" w:type="dxa"/>
            <w:shd w:val="clear" w:color="auto" w:fill="auto"/>
          </w:tcPr>
          <w:p w14:paraId="441D15A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3.50</w:t>
            </w:r>
          </w:p>
        </w:tc>
        <w:tc>
          <w:tcPr>
            <w:tcW w:w="4678" w:type="dxa"/>
            <w:shd w:val="clear" w:color="auto" w:fill="auto"/>
          </w:tcPr>
          <w:p w14:paraId="441D15B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по подготовке, заключению, исполнению и прекращению концессионного соглашения</w:t>
            </w:r>
          </w:p>
        </w:tc>
        <w:tc>
          <w:tcPr>
            <w:tcW w:w="4111" w:type="dxa"/>
            <w:shd w:val="clear" w:color="auto" w:fill="auto"/>
          </w:tcPr>
          <w:p w14:paraId="441D15B1"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3-17 ФЗ от 21.07.2005 № 115</w:t>
            </w:r>
            <w:r w:rsidRPr="00C53171">
              <w:rPr>
                <w:rFonts w:ascii="Times New Roman" w:hAnsi="Times New Roman"/>
                <w:spacing w:val="-6"/>
                <w:sz w:val="24"/>
              </w:rPr>
              <w:noBreakHyphen/>
              <w:t>ФЗ</w:t>
            </w:r>
            <w:r w:rsidRPr="00C53171">
              <w:rPr>
                <w:rStyle w:val="ad"/>
                <w:rFonts w:ascii="Times New Roman" w:hAnsi="Times New Roman"/>
              </w:rPr>
              <w:footnoteReference w:id="275"/>
            </w:r>
            <w:r w:rsidRPr="00C53171">
              <w:rPr>
                <w:rFonts w:ascii="Times New Roman" w:hAnsi="Times New Roman"/>
                <w:spacing w:val="-6"/>
                <w:sz w:val="24"/>
              </w:rPr>
              <w:t>;</w:t>
            </w:r>
          </w:p>
          <w:p w14:paraId="441D15B2"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ППМ от 04.08.2009 № 720-ПП</w:t>
            </w:r>
            <w:r w:rsidRPr="00C53171">
              <w:rPr>
                <w:rStyle w:val="ad"/>
                <w:rFonts w:ascii="Times New Roman" w:hAnsi="Times New Roman"/>
              </w:rPr>
              <w:footnoteReference w:id="276"/>
            </w:r>
          </w:p>
        </w:tc>
        <w:tc>
          <w:tcPr>
            <w:tcW w:w="992" w:type="dxa"/>
            <w:shd w:val="clear" w:color="auto" w:fill="auto"/>
          </w:tcPr>
          <w:p w14:paraId="441D15B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B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B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B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B7"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C1" w14:textId="77777777" w:rsidTr="00602FC6">
        <w:tc>
          <w:tcPr>
            <w:tcW w:w="964" w:type="dxa"/>
            <w:shd w:val="clear" w:color="auto" w:fill="auto"/>
          </w:tcPr>
          <w:p w14:paraId="441D15B9"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3.50А</w:t>
            </w:r>
          </w:p>
        </w:tc>
        <w:tc>
          <w:tcPr>
            <w:tcW w:w="4678" w:type="dxa"/>
            <w:shd w:val="clear" w:color="auto" w:fill="auto"/>
          </w:tcPr>
          <w:p w14:paraId="441D15B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осуществлении контроля за состоянием и использованием объектов имущественной казны</w:t>
            </w:r>
          </w:p>
        </w:tc>
        <w:tc>
          <w:tcPr>
            <w:tcW w:w="4111" w:type="dxa"/>
            <w:shd w:val="clear" w:color="auto" w:fill="auto"/>
          </w:tcPr>
          <w:p w14:paraId="441D15BB"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4"/>
                <w:sz w:val="24"/>
              </w:rPr>
              <w:t>Ст.18 ЗГМ от 26.12.2007 № 53</w:t>
            </w:r>
          </w:p>
        </w:tc>
        <w:tc>
          <w:tcPr>
            <w:tcW w:w="992" w:type="dxa"/>
            <w:shd w:val="clear" w:color="auto" w:fill="auto"/>
          </w:tcPr>
          <w:p w14:paraId="441D15B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B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B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B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C0"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6712E4" w:rsidRPr="00C53171" w14:paraId="441D15CA" w14:textId="77777777" w:rsidTr="00602FC6">
        <w:tc>
          <w:tcPr>
            <w:tcW w:w="964" w:type="dxa"/>
            <w:shd w:val="clear" w:color="auto" w:fill="auto"/>
          </w:tcPr>
          <w:p w14:paraId="441D15C2" w14:textId="77777777" w:rsidR="006712E4" w:rsidRPr="00C53171" w:rsidRDefault="006712E4"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3.60.</w:t>
            </w:r>
          </w:p>
        </w:tc>
        <w:tc>
          <w:tcPr>
            <w:tcW w:w="4678" w:type="dxa"/>
            <w:shd w:val="clear" w:color="auto" w:fill="auto"/>
          </w:tcPr>
          <w:p w14:paraId="441D15C3" w14:textId="77777777" w:rsidR="006712E4" w:rsidRPr="00C53171" w:rsidRDefault="006712E4"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z w:val="24"/>
                <w:szCs w:val="24"/>
              </w:rPr>
              <w:t>Непринятие мер по взиманию просроченной задолженности по арендной плате за пользование государственным (муниципальным) имуществом</w:t>
            </w:r>
          </w:p>
        </w:tc>
        <w:tc>
          <w:tcPr>
            <w:tcW w:w="4111" w:type="dxa"/>
            <w:shd w:val="clear" w:color="auto" w:fill="auto"/>
          </w:tcPr>
          <w:p w14:paraId="441D15C4" w14:textId="77777777" w:rsidR="006712E4" w:rsidRPr="00C53171" w:rsidRDefault="006712E4" w:rsidP="006712E4">
            <w:pPr>
              <w:widowControl w:val="0"/>
              <w:spacing w:after="0" w:line="228" w:lineRule="auto"/>
              <w:ind w:left="-57" w:right="-57"/>
              <w:jc w:val="both"/>
              <w:rPr>
                <w:rFonts w:ascii="Times New Roman" w:hAnsi="Times New Roman"/>
                <w:spacing w:val="-4"/>
                <w:sz w:val="24"/>
              </w:rPr>
            </w:pPr>
            <w:r w:rsidRPr="00C53171">
              <w:rPr>
                <w:rFonts w:ascii="Times New Roman" w:hAnsi="Times New Roman"/>
                <w:sz w:val="24"/>
                <w:szCs w:val="24"/>
              </w:rPr>
              <w:t>Глава 34 ГК РФ</w:t>
            </w:r>
          </w:p>
        </w:tc>
        <w:tc>
          <w:tcPr>
            <w:tcW w:w="992" w:type="dxa"/>
            <w:shd w:val="clear" w:color="auto" w:fill="auto"/>
          </w:tcPr>
          <w:p w14:paraId="441D15C5" w14:textId="77777777" w:rsidR="006712E4" w:rsidRPr="00C53171" w:rsidRDefault="006712E4"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z w:val="24"/>
                <w:szCs w:val="24"/>
              </w:rPr>
              <w:t>кол-во и тыс. рублей</w:t>
            </w:r>
          </w:p>
        </w:tc>
        <w:tc>
          <w:tcPr>
            <w:tcW w:w="1134" w:type="dxa"/>
            <w:shd w:val="clear" w:color="auto" w:fill="auto"/>
          </w:tcPr>
          <w:p w14:paraId="441D15C6" w14:textId="77777777" w:rsidR="006712E4" w:rsidRPr="00C53171" w:rsidRDefault="006712E4"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441D15C7" w14:textId="77777777" w:rsidR="006712E4" w:rsidRPr="00C53171" w:rsidRDefault="006712E4"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C8" w14:textId="77777777" w:rsidR="006712E4" w:rsidRPr="00C53171" w:rsidRDefault="006712E4"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C9" w14:textId="77777777" w:rsidR="006712E4" w:rsidRPr="00C53171" w:rsidRDefault="006712E4" w:rsidP="002F0A6E">
            <w:pPr>
              <w:widowControl w:val="0"/>
              <w:spacing w:after="0" w:line="228" w:lineRule="auto"/>
              <w:ind w:left="-57" w:right="-57"/>
              <w:jc w:val="both"/>
              <w:rPr>
                <w:rFonts w:ascii="Times New Roman" w:hAnsi="Times New Roman"/>
                <w:spacing w:val="-4"/>
                <w:sz w:val="24"/>
                <w:szCs w:val="24"/>
              </w:rPr>
            </w:pPr>
          </w:p>
        </w:tc>
      </w:tr>
      <w:tr w:rsidR="0015601A" w:rsidRPr="00C53171" w14:paraId="27180E53" w14:textId="77777777" w:rsidTr="00602FC6">
        <w:tc>
          <w:tcPr>
            <w:tcW w:w="964" w:type="dxa"/>
            <w:shd w:val="clear" w:color="auto" w:fill="auto"/>
          </w:tcPr>
          <w:p w14:paraId="4F7338BA" w14:textId="60EA5D4B" w:rsidR="0015601A" w:rsidRPr="00C53171" w:rsidRDefault="0015601A"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3.60.А</w:t>
            </w:r>
          </w:p>
        </w:tc>
        <w:tc>
          <w:tcPr>
            <w:tcW w:w="4678" w:type="dxa"/>
            <w:shd w:val="clear" w:color="auto" w:fill="auto"/>
          </w:tcPr>
          <w:p w14:paraId="12540952" w14:textId="37DA2601" w:rsidR="0015601A" w:rsidRPr="00C53171" w:rsidRDefault="0015601A" w:rsidP="002F0A6E">
            <w:pPr>
              <w:widowControl w:val="0"/>
              <w:spacing w:after="0" w:line="228" w:lineRule="auto"/>
              <w:ind w:left="-57" w:right="-57"/>
              <w:jc w:val="both"/>
              <w:rPr>
                <w:rFonts w:ascii="Times New Roman" w:hAnsi="Times New Roman"/>
                <w:sz w:val="24"/>
                <w:szCs w:val="24"/>
              </w:rPr>
            </w:pPr>
            <w:r w:rsidRPr="00C53171">
              <w:rPr>
                <w:rFonts w:ascii="Times New Roman" w:hAnsi="Times New Roman"/>
                <w:sz w:val="24"/>
                <w:szCs w:val="24"/>
              </w:rPr>
              <w:t>Нарушение порядка реализации прав акционера по акциям, принадлежащим городу Москве и (или) порядка взаимодействия органов исполнительной власти города Москвы при осуществлении полномочий собственника акций, принадлежащих городу Москве</w:t>
            </w:r>
          </w:p>
        </w:tc>
        <w:tc>
          <w:tcPr>
            <w:tcW w:w="4111" w:type="dxa"/>
            <w:shd w:val="clear" w:color="auto" w:fill="auto"/>
          </w:tcPr>
          <w:p w14:paraId="3CF648C9" w14:textId="5584976E" w:rsidR="0015601A" w:rsidRPr="00C53171" w:rsidRDefault="0015601A" w:rsidP="006712E4">
            <w:pPr>
              <w:widowControl w:val="0"/>
              <w:spacing w:after="0" w:line="228" w:lineRule="auto"/>
              <w:ind w:left="-57" w:right="-57"/>
              <w:jc w:val="both"/>
              <w:rPr>
                <w:rFonts w:ascii="Times New Roman" w:hAnsi="Times New Roman"/>
                <w:sz w:val="24"/>
                <w:szCs w:val="24"/>
              </w:rPr>
            </w:pPr>
            <w:r w:rsidRPr="00C53171">
              <w:rPr>
                <w:rFonts w:ascii="Times New Roman" w:hAnsi="Times New Roman"/>
                <w:sz w:val="24"/>
                <w:szCs w:val="24"/>
              </w:rPr>
              <w:t>ФЗ от 26.12.95 № 208-ФЗ</w:t>
            </w:r>
            <w:r w:rsidRPr="00C53171">
              <w:rPr>
                <w:rStyle w:val="ad"/>
                <w:rFonts w:ascii="Times New Roman" w:hAnsi="Times New Roman"/>
                <w:sz w:val="24"/>
                <w:szCs w:val="24"/>
              </w:rPr>
              <w:footnoteReference w:id="277"/>
            </w:r>
            <w:r w:rsidRPr="00C53171">
              <w:rPr>
                <w:rFonts w:ascii="Times New Roman" w:hAnsi="Times New Roman"/>
                <w:sz w:val="24"/>
                <w:szCs w:val="24"/>
              </w:rPr>
              <w:t>, ППМ от 03.07.2007 № 576-ПП</w:t>
            </w:r>
            <w:r w:rsidRPr="00C53171">
              <w:rPr>
                <w:rStyle w:val="ad"/>
                <w:rFonts w:ascii="Times New Roman" w:hAnsi="Times New Roman"/>
                <w:sz w:val="24"/>
                <w:szCs w:val="24"/>
              </w:rPr>
              <w:footnoteReference w:id="278"/>
            </w:r>
            <w:r w:rsidRPr="00C53171">
              <w:rPr>
                <w:rFonts w:ascii="Times New Roman" w:hAnsi="Times New Roman"/>
                <w:sz w:val="24"/>
                <w:szCs w:val="24"/>
              </w:rPr>
              <w:t>, ППМ от 02.05.2006 № 304-ПП</w:t>
            </w:r>
            <w:r w:rsidRPr="00C53171">
              <w:rPr>
                <w:rStyle w:val="ad"/>
                <w:rFonts w:ascii="Times New Roman" w:hAnsi="Times New Roman"/>
                <w:sz w:val="24"/>
                <w:szCs w:val="24"/>
              </w:rPr>
              <w:footnoteReference w:id="279"/>
            </w:r>
          </w:p>
          <w:p w14:paraId="5AB2404F" w14:textId="0359FF61" w:rsidR="0015601A" w:rsidRPr="00C53171" w:rsidRDefault="0015601A" w:rsidP="0015601A">
            <w:pPr>
              <w:rPr>
                <w:rFonts w:ascii="Times New Roman" w:hAnsi="Times New Roman"/>
                <w:sz w:val="24"/>
                <w:szCs w:val="24"/>
              </w:rPr>
            </w:pPr>
          </w:p>
          <w:p w14:paraId="2EA6D633" w14:textId="3059E148" w:rsidR="0015601A" w:rsidRPr="00C53171" w:rsidRDefault="0015601A" w:rsidP="0015601A">
            <w:pPr>
              <w:tabs>
                <w:tab w:val="left" w:pos="2984"/>
              </w:tabs>
              <w:rPr>
                <w:rFonts w:ascii="Times New Roman" w:hAnsi="Times New Roman"/>
                <w:sz w:val="24"/>
                <w:szCs w:val="24"/>
              </w:rPr>
            </w:pPr>
          </w:p>
        </w:tc>
        <w:tc>
          <w:tcPr>
            <w:tcW w:w="992" w:type="dxa"/>
            <w:shd w:val="clear" w:color="auto" w:fill="auto"/>
          </w:tcPr>
          <w:p w14:paraId="4F53111F" w14:textId="265250B0" w:rsidR="0015601A" w:rsidRPr="00C53171" w:rsidRDefault="0015601A" w:rsidP="002F0A6E">
            <w:pPr>
              <w:widowControl w:val="0"/>
              <w:spacing w:after="0" w:line="228" w:lineRule="auto"/>
              <w:ind w:left="-57" w:right="-57"/>
              <w:jc w:val="center"/>
              <w:rPr>
                <w:rFonts w:ascii="Times New Roman" w:hAnsi="Times New Roman"/>
                <w:sz w:val="24"/>
                <w:szCs w:val="24"/>
              </w:rPr>
            </w:pPr>
            <w:r w:rsidRPr="00C53171">
              <w:rPr>
                <w:rFonts w:ascii="Times New Roman" w:hAnsi="Times New Roman"/>
                <w:sz w:val="24"/>
                <w:szCs w:val="24"/>
              </w:rPr>
              <w:t>кол-во</w:t>
            </w:r>
          </w:p>
        </w:tc>
        <w:tc>
          <w:tcPr>
            <w:tcW w:w="1134" w:type="dxa"/>
            <w:shd w:val="clear" w:color="auto" w:fill="auto"/>
          </w:tcPr>
          <w:p w14:paraId="40C4C4C1" w14:textId="27A37579" w:rsidR="0015601A" w:rsidRPr="00C53171" w:rsidRDefault="0015601A"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3</w:t>
            </w:r>
          </w:p>
        </w:tc>
        <w:tc>
          <w:tcPr>
            <w:tcW w:w="1134" w:type="dxa"/>
            <w:shd w:val="clear" w:color="auto" w:fill="auto"/>
          </w:tcPr>
          <w:p w14:paraId="57BCE891" w14:textId="77777777" w:rsidR="0015601A" w:rsidRPr="00C53171" w:rsidRDefault="0015601A"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0532F552" w14:textId="77777777" w:rsidR="0015601A" w:rsidRPr="00C53171" w:rsidRDefault="0015601A"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0EF9FAD2" w14:textId="77777777" w:rsidR="0015601A" w:rsidRPr="00C53171" w:rsidRDefault="0015601A"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CE" w14:textId="77777777" w:rsidTr="00602FC6">
        <w:tc>
          <w:tcPr>
            <w:tcW w:w="13013" w:type="dxa"/>
            <w:gridSpan w:val="6"/>
            <w:shd w:val="clear" w:color="auto" w:fill="auto"/>
            <w:vAlign w:val="center"/>
          </w:tcPr>
          <w:p w14:paraId="441D15CB" w14:textId="77777777" w:rsidR="002F0A6E" w:rsidRPr="00C53171" w:rsidRDefault="002F0A6E" w:rsidP="002F0A6E">
            <w:pPr>
              <w:widowControl w:val="0"/>
              <w:spacing w:after="0" w:line="228" w:lineRule="auto"/>
              <w:ind w:left="-57" w:right="-57"/>
              <w:jc w:val="both"/>
              <w:rPr>
                <w:rFonts w:ascii="Times New Roman" w:hAnsi="Times New Roman"/>
                <w:spacing w:val="-2"/>
                <w:sz w:val="24"/>
                <w:szCs w:val="24"/>
              </w:rPr>
            </w:pPr>
            <w:r w:rsidRPr="00C53171">
              <w:rPr>
                <w:rFonts w:ascii="Times New Roman" w:hAnsi="Times New Roman"/>
                <w:spacing w:val="-2"/>
                <w:sz w:val="24"/>
                <w:szCs w:val="24"/>
              </w:rPr>
              <w:t>4. Нарушения при осуществлении государственных (муниципальных) закупок и закупок отдельными видами юридических лиц</w:t>
            </w:r>
          </w:p>
        </w:tc>
        <w:tc>
          <w:tcPr>
            <w:tcW w:w="1275" w:type="dxa"/>
            <w:shd w:val="clear" w:color="auto" w:fill="auto"/>
          </w:tcPr>
          <w:p w14:paraId="441D15C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CD"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D8" w14:textId="77777777" w:rsidTr="00602FC6">
        <w:tc>
          <w:tcPr>
            <w:tcW w:w="964" w:type="dxa"/>
            <w:shd w:val="clear" w:color="auto" w:fill="auto"/>
          </w:tcPr>
          <w:p w14:paraId="441D15C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w:t>
            </w:r>
          </w:p>
        </w:tc>
        <w:tc>
          <w:tcPr>
            <w:tcW w:w="4678" w:type="dxa"/>
            <w:shd w:val="clear" w:color="auto" w:fill="auto"/>
          </w:tcPr>
          <w:p w14:paraId="441D15D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Несоблюдения требований, в соответствии с которыми для государственного или муниципального заказчика, разместившего заказ, заключение государственного или муниципального контракта (договора) является обязательным, если иное не установлено законом</w:t>
            </w:r>
          </w:p>
        </w:tc>
        <w:tc>
          <w:tcPr>
            <w:tcW w:w="4111" w:type="dxa"/>
            <w:shd w:val="clear" w:color="auto" w:fill="auto"/>
          </w:tcPr>
          <w:p w14:paraId="6A979613" w14:textId="343ED035" w:rsidR="00F1380F" w:rsidRPr="00C53171" w:rsidRDefault="002F0A6E" w:rsidP="00432133">
            <w:pPr>
              <w:spacing w:after="0" w:line="240" w:lineRule="auto"/>
              <w:jc w:val="both"/>
              <w:rPr>
                <w:rFonts w:ascii="Times New Roman" w:eastAsiaTheme="minorHAnsi" w:hAnsi="Times New Roman"/>
                <w:sz w:val="24"/>
                <w:szCs w:val="24"/>
                <w:lang w:eastAsia="ru-RU"/>
              </w:rPr>
            </w:pPr>
            <w:r w:rsidRPr="00C53171">
              <w:rPr>
                <w:rFonts w:ascii="Times New Roman" w:hAnsi="Times New Roman"/>
                <w:spacing w:val="-6"/>
                <w:sz w:val="24"/>
              </w:rPr>
              <w:t>Ст. 527 ГК РФ</w:t>
            </w:r>
            <w:r w:rsidR="00F1380F" w:rsidRPr="00C53171">
              <w:rPr>
                <w:rFonts w:ascii="Times New Roman" w:hAnsi="Times New Roman"/>
                <w:spacing w:val="-6"/>
                <w:sz w:val="24"/>
              </w:rPr>
              <w:t>; ППРФ от 05.09.2017 № 1072</w:t>
            </w:r>
            <w:r w:rsidR="00F1380F" w:rsidRPr="00C53171">
              <w:rPr>
                <w:rStyle w:val="ad"/>
                <w:rFonts w:ascii="Times New Roman" w:hAnsi="Times New Roman"/>
                <w:spacing w:val="-6"/>
                <w:sz w:val="24"/>
              </w:rPr>
              <w:footnoteReference w:id="280"/>
            </w:r>
            <w:r w:rsidR="00F1380F" w:rsidRPr="00C53171">
              <w:rPr>
                <w:rFonts w:ascii="Times New Roman" w:hAnsi="Times New Roman"/>
                <w:spacing w:val="-6"/>
                <w:sz w:val="24"/>
              </w:rPr>
              <w:t xml:space="preserve"> (</w:t>
            </w:r>
            <w:r w:rsidR="00432133" w:rsidRPr="00C53171">
              <w:rPr>
                <w:rFonts w:ascii="Times New Roman" w:hAnsi="Times New Roman"/>
                <w:spacing w:val="-6"/>
                <w:sz w:val="24"/>
              </w:rPr>
              <w:t xml:space="preserve">с 01.12.2017 </w:t>
            </w:r>
            <w:r w:rsidR="00F1380F" w:rsidRPr="00C53171">
              <w:rPr>
                <w:rFonts w:ascii="Times New Roman" w:hAnsi="Times New Roman"/>
                <w:spacing w:val="-6"/>
                <w:sz w:val="24"/>
              </w:rPr>
              <w:t xml:space="preserve">до 01.12.2019) </w:t>
            </w:r>
          </w:p>
          <w:p w14:paraId="441D15D1" w14:textId="2494A975" w:rsidR="002F0A6E" w:rsidRPr="00C53171" w:rsidRDefault="002F0A6E" w:rsidP="002F0A6E">
            <w:pPr>
              <w:widowControl w:val="0"/>
              <w:spacing w:after="0" w:line="228" w:lineRule="auto"/>
              <w:ind w:left="-57" w:right="-57"/>
              <w:jc w:val="both"/>
              <w:rPr>
                <w:rFonts w:ascii="Times New Roman" w:hAnsi="Times New Roman"/>
                <w:spacing w:val="-6"/>
                <w:sz w:val="24"/>
              </w:rPr>
            </w:pPr>
          </w:p>
          <w:p w14:paraId="441D15D2"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5D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D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5D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D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D7"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E1" w14:textId="77777777" w:rsidTr="00602FC6">
        <w:tc>
          <w:tcPr>
            <w:tcW w:w="964" w:type="dxa"/>
            <w:shd w:val="clear" w:color="auto" w:fill="auto"/>
          </w:tcPr>
          <w:p w14:paraId="441D15D9"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4.5</w:t>
            </w:r>
          </w:p>
        </w:tc>
        <w:tc>
          <w:tcPr>
            <w:tcW w:w="4678" w:type="dxa"/>
            <w:shd w:val="clear" w:color="auto" w:fill="auto"/>
          </w:tcPr>
          <w:p w14:paraId="441D15DA"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требований, в соответствии с которыми государственные (муниципальные) контракты (договора) заключаются в соответствии с планом-графиком закупок товаров, работ, услуг для обеспечения государственных (муниципальных) нужд, сформированным и утвержденным в установленном </w:t>
            </w:r>
            <w:hyperlink r:id="rId11" w:history="1">
              <w:r w:rsidRPr="00C53171">
                <w:rPr>
                  <w:rFonts w:ascii="Times New Roman" w:hAnsi="Times New Roman"/>
                  <w:spacing w:val="-4"/>
                  <w:sz w:val="24"/>
                </w:rPr>
                <w:t>законодательством</w:t>
              </w:r>
            </w:hyperlink>
            <w:r w:rsidRPr="00C53171">
              <w:rPr>
                <w:rFonts w:ascii="Times New Roman" w:hAnsi="Times New Roman"/>
                <w:spacing w:val="-4"/>
                <w:sz w:val="24"/>
              </w:rPr>
              <w:t xml:space="preserve"> РФ о контрактной системе в сфере закупок товаров, работ, услуг для обеспечения государственных и муниципальных нужд порядке</w:t>
            </w:r>
          </w:p>
        </w:tc>
        <w:tc>
          <w:tcPr>
            <w:tcW w:w="4111" w:type="dxa"/>
            <w:shd w:val="clear" w:color="auto" w:fill="auto"/>
          </w:tcPr>
          <w:p w14:paraId="441D15DB" w14:textId="77777777" w:rsidR="002F0A6E" w:rsidRPr="00C53171" w:rsidRDefault="002F0A6E" w:rsidP="001A1D7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72 БК РФ;</w:t>
            </w:r>
            <w:r w:rsidR="001A1D7E" w:rsidRPr="00C53171">
              <w:rPr>
                <w:rFonts w:ascii="Times New Roman" w:hAnsi="Times New Roman"/>
                <w:spacing w:val="-6"/>
                <w:sz w:val="24"/>
              </w:rPr>
              <w:t xml:space="preserve"> </w:t>
            </w:r>
            <w:r w:rsidRPr="00C53171">
              <w:rPr>
                <w:rFonts w:ascii="Times New Roman" w:hAnsi="Times New Roman"/>
                <w:spacing w:val="-6"/>
                <w:sz w:val="24"/>
              </w:rPr>
              <w:t>ч. 11 ст. 21 [с 01.01.2017] ФЗ от 05.04.2013 № 44-ФЗ</w:t>
            </w:r>
          </w:p>
        </w:tc>
        <w:tc>
          <w:tcPr>
            <w:tcW w:w="992" w:type="dxa"/>
            <w:shd w:val="clear" w:color="auto" w:fill="auto"/>
          </w:tcPr>
          <w:p w14:paraId="441D15D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D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5D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D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E0"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EB" w14:textId="77777777" w:rsidTr="00602FC6">
        <w:tc>
          <w:tcPr>
            <w:tcW w:w="964" w:type="dxa"/>
            <w:shd w:val="clear" w:color="auto" w:fill="auto"/>
          </w:tcPr>
          <w:p w14:paraId="441D15E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4.7</w:t>
            </w:r>
          </w:p>
        </w:tc>
        <w:tc>
          <w:tcPr>
            <w:tcW w:w="4678" w:type="dxa"/>
            <w:shd w:val="clear" w:color="auto" w:fill="auto"/>
          </w:tcPr>
          <w:p w14:paraId="441D15E3"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Нарушение порядка принятия решений о заключении государственных контрактов (договоров) на поставку товаров, выполнение работ, оказание услуг для обеспечения государственных и муниципальных нужд, осуществляемых в соответствии с </w:t>
            </w:r>
            <w:hyperlink r:id="rId12" w:history="1">
              <w:r w:rsidRPr="00C53171">
                <w:rPr>
                  <w:rFonts w:ascii="Times New Roman" w:hAnsi="Times New Roman"/>
                  <w:spacing w:val="-4"/>
                  <w:sz w:val="24"/>
                </w:rPr>
                <w:t>законодательством</w:t>
              </w:r>
            </w:hyperlink>
            <w:r w:rsidRPr="00C53171">
              <w:rPr>
                <w:rFonts w:ascii="Times New Roman" w:hAnsi="Times New Roman"/>
                <w:spacing w:val="-4"/>
                <w:sz w:val="24"/>
              </w:rPr>
              <w:t xml:space="preserve"> РФ о контрактной системе в сфере закупок товаров, работ, услуг для обеспечения государственных и муниципальных нужд с превышением срока утвержденных лимитов бюджетных обязательств </w:t>
            </w:r>
          </w:p>
        </w:tc>
        <w:tc>
          <w:tcPr>
            <w:tcW w:w="4111" w:type="dxa"/>
            <w:shd w:val="clear" w:color="auto" w:fill="auto"/>
          </w:tcPr>
          <w:p w14:paraId="441D15E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6"/>
                <w:sz w:val="24"/>
              </w:rPr>
              <w:t xml:space="preserve">П. 3 ст. 72 БК РФ;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1-6 Правил, утв. </w:t>
            </w:r>
            <w:r w:rsidRPr="00C53171">
              <w:rPr>
                <w:rFonts w:ascii="Times New Roman" w:hAnsi="Times New Roman"/>
                <w:spacing w:val="-4"/>
                <w:sz w:val="24"/>
              </w:rPr>
              <w:t>ППМ от 30.12.2008 № 1267-ПП</w:t>
            </w:r>
            <w:r w:rsidRPr="00C53171">
              <w:rPr>
                <w:rStyle w:val="ad"/>
                <w:rFonts w:ascii="Times New Roman" w:hAnsi="Times New Roman"/>
              </w:rPr>
              <w:footnoteReference w:id="281"/>
            </w:r>
            <w:r w:rsidRPr="00C53171">
              <w:rPr>
                <w:rFonts w:ascii="Times New Roman" w:hAnsi="Times New Roman"/>
                <w:spacing w:val="-4"/>
                <w:sz w:val="24"/>
              </w:rPr>
              <w:t xml:space="preserve"> </w:t>
            </w:r>
          </w:p>
          <w:p w14:paraId="441D15E5"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5E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E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5E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E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EA"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5F4" w14:textId="77777777" w:rsidTr="00602FC6">
        <w:tc>
          <w:tcPr>
            <w:tcW w:w="964" w:type="dxa"/>
            <w:shd w:val="clear" w:color="auto" w:fill="auto"/>
          </w:tcPr>
          <w:p w14:paraId="441D15EC"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4.8</w:t>
            </w:r>
          </w:p>
        </w:tc>
        <w:tc>
          <w:tcPr>
            <w:tcW w:w="4678" w:type="dxa"/>
            <w:shd w:val="clear" w:color="auto" w:fill="auto"/>
          </w:tcPr>
          <w:p w14:paraId="441D15E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в соответствии с которыми получатели бюджетных средств обязаны вести реестры закупок, осуществленных без заключения государственных или муниципальных контрактов (договоров)</w:t>
            </w:r>
          </w:p>
        </w:tc>
        <w:tc>
          <w:tcPr>
            <w:tcW w:w="4111" w:type="dxa"/>
            <w:shd w:val="clear" w:color="auto" w:fill="auto"/>
          </w:tcPr>
          <w:p w14:paraId="441D15EE"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1 ст. 73 БК РФ</w:t>
            </w:r>
          </w:p>
        </w:tc>
        <w:tc>
          <w:tcPr>
            <w:tcW w:w="992" w:type="dxa"/>
            <w:shd w:val="clear" w:color="auto" w:fill="auto"/>
          </w:tcPr>
          <w:p w14:paraId="441D15E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F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5F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F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F3"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00" w14:textId="77777777" w:rsidTr="00602FC6">
        <w:tc>
          <w:tcPr>
            <w:tcW w:w="964" w:type="dxa"/>
            <w:shd w:val="clear" w:color="auto" w:fill="auto"/>
          </w:tcPr>
          <w:p w14:paraId="441D15F5"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4.9</w:t>
            </w:r>
          </w:p>
        </w:tc>
        <w:tc>
          <w:tcPr>
            <w:tcW w:w="4678" w:type="dxa"/>
            <w:shd w:val="clear" w:color="auto" w:fill="auto"/>
          </w:tcPr>
          <w:p w14:paraId="441D15F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Несоблюдение требований, в соответствии с которыми реестры закупок, осуществленных без заключения государственных или муниципальных контрактов (договоров), должны содержать следующие сведения:</w:t>
            </w:r>
          </w:p>
          <w:p w14:paraId="441D15F7" w14:textId="77777777" w:rsidR="002F0A6E" w:rsidRPr="00C53171" w:rsidRDefault="002F0A6E" w:rsidP="002F0A6E">
            <w:pPr>
              <w:widowControl w:val="0"/>
              <w:spacing w:after="0" w:line="228" w:lineRule="auto"/>
              <w:ind w:left="-57" w:right="-57" w:firstLine="233"/>
              <w:jc w:val="both"/>
              <w:rPr>
                <w:rFonts w:ascii="Times New Roman" w:hAnsi="Times New Roman"/>
                <w:spacing w:val="-4"/>
                <w:sz w:val="24"/>
              </w:rPr>
            </w:pPr>
            <w:r w:rsidRPr="00C53171">
              <w:rPr>
                <w:rFonts w:ascii="Times New Roman" w:hAnsi="Times New Roman"/>
                <w:spacing w:val="-4"/>
                <w:sz w:val="24"/>
              </w:rPr>
              <w:t>краткое наименование закупаемых товаров, работ и услуг;</w:t>
            </w:r>
          </w:p>
          <w:p w14:paraId="441D15F8" w14:textId="77777777" w:rsidR="002F0A6E" w:rsidRPr="00C53171" w:rsidRDefault="002F0A6E" w:rsidP="002F0A6E">
            <w:pPr>
              <w:widowControl w:val="0"/>
              <w:spacing w:after="0" w:line="228" w:lineRule="auto"/>
              <w:ind w:left="-57" w:right="-57" w:firstLine="233"/>
              <w:jc w:val="both"/>
              <w:rPr>
                <w:rFonts w:ascii="Times New Roman" w:hAnsi="Times New Roman"/>
                <w:spacing w:val="-4"/>
                <w:sz w:val="24"/>
              </w:rPr>
            </w:pPr>
            <w:r w:rsidRPr="00C53171">
              <w:rPr>
                <w:rFonts w:ascii="Times New Roman" w:hAnsi="Times New Roman"/>
                <w:spacing w:val="-4"/>
                <w:sz w:val="24"/>
              </w:rPr>
              <w:t>наименование и местонахождение поставщиков, подрядчиков и исполнителей услуг;</w:t>
            </w:r>
          </w:p>
          <w:p w14:paraId="441D15F9" w14:textId="77777777" w:rsidR="002F0A6E" w:rsidRPr="00C53171" w:rsidRDefault="002F0A6E" w:rsidP="002F0A6E">
            <w:pPr>
              <w:widowControl w:val="0"/>
              <w:spacing w:after="0" w:line="228" w:lineRule="auto"/>
              <w:ind w:left="-57" w:right="-57" w:firstLine="233"/>
              <w:jc w:val="both"/>
              <w:rPr>
                <w:rFonts w:ascii="Times New Roman" w:hAnsi="Times New Roman"/>
                <w:spacing w:val="-4"/>
                <w:sz w:val="24"/>
              </w:rPr>
            </w:pPr>
            <w:r w:rsidRPr="00C53171">
              <w:rPr>
                <w:rFonts w:ascii="Times New Roman" w:hAnsi="Times New Roman"/>
                <w:spacing w:val="-4"/>
                <w:sz w:val="24"/>
              </w:rPr>
              <w:t>цена и дата закупки</w:t>
            </w:r>
          </w:p>
        </w:tc>
        <w:tc>
          <w:tcPr>
            <w:tcW w:w="4111" w:type="dxa"/>
            <w:shd w:val="clear" w:color="auto" w:fill="auto"/>
          </w:tcPr>
          <w:p w14:paraId="441D15FA"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2 ст. 73 БК РФ</w:t>
            </w:r>
          </w:p>
        </w:tc>
        <w:tc>
          <w:tcPr>
            <w:tcW w:w="992" w:type="dxa"/>
            <w:shd w:val="clear" w:color="auto" w:fill="auto"/>
          </w:tcPr>
          <w:p w14:paraId="441D15F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5F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5F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5F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5FF"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09" w14:textId="77777777" w:rsidTr="00602FC6">
        <w:tc>
          <w:tcPr>
            <w:tcW w:w="964" w:type="dxa"/>
            <w:shd w:val="clear" w:color="auto" w:fill="auto"/>
          </w:tcPr>
          <w:p w14:paraId="441D1601"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4.10</w:t>
            </w:r>
          </w:p>
        </w:tc>
        <w:tc>
          <w:tcPr>
            <w:tcW w:w="4678" w:type="dxa"/>
            <w:shd w:val="clear" w:color="auto" w:fill="auto"/>
          </w:tcPr>
          <w:p w14:paraId="441D160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формирования контрактной службы (назначения контрактных управляющих)</w:t>
            </w:r>
          </w:p>
        </w:tc>
        <w:tc>
          <w:tcPr>
            <w:tcW w:w="4111" w:type="dxa"/>
            <w:shd w:val="clear" w:color="auto" w:fill="auto"/>
          </w:tcPr>
          <w:p w14:paraId="441D1603" w14:textId="77777777" w:rsidR="002F0A6E" w:rsidRPr="00C53171" w:rsidRDefault="002F0A6E" w:rsidP="002F0A6E">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rPr>
              <w:t xml:space="preserve">Ст. 38, ч. 28 ст. 112 ФЗ от 05.04.2013 № 44-ФЗ;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4.1-4.9 Положения, утв. ППМ от 24.02.2012 № 67-ПП</w:t>
            </w:r>
            <w:r w:rsidRPr="00C53171">
              <w:rPr>
                <w:rStyle w:val="ad"/>
                <w:rFonts w:ascii="Times New Roman" w:hAnsi="Times New Roman"/>
              </w:rPr>
              <w:footnoteReference w:id="282"/>
            </w:r>
            <w:r w:rsidRPr="00C53171">
              <w:rPr>
                <w:rFonts w:ascii="Times New Roman" w:hAnsi="Times New Roman"/>
                <w:spacing w:val="-6"/>
                <w:sz w:val="24"/>
              </w:rPr>
              <w:t xml:space="preserve">; </w:t>
            </w:r>
            <w:proofErr w:type="spellStart"/>
            <w:r w:rsidRPr="00C53171">
              <w:rPr>
                <w:rFonts w:ascii="Times New Roman" w:hAnsi="Times New Roman"/>
                <w:spacing w:val="-6"/>
                <w:sz w:val="24"/>
                <w:szCs w:val="24"/>
              </w:rPr>
              <w:t>п.п</w:t>
            </w:r>
            <w:proofErr w:type="spellEnd"/>
            <w:r w:rsidRPr="00C53171">
              <w:rPr>
                <w:rFonts w:ascii="Times New Roman" w:hAnsi="Times New Roman"/>
                <w:spacing w:val="-6"/>
                <w:sz w:val="24"/>
                <w:szCs w:val="24"/>
              </w:rPr>
              <w:t xml:space="preserve">. 2.3, 2.8 Порядка, утв. ППМ </w:t>
            </w:r>
            <w:r w:rsidRPr="00C53171">
              <w:rPr>
                <w:rFonts w:ascii="Times New Roman" w:eastAsiaTheme="minorHAnsi" w:hAnsi="Times New Roman"/>
                <w:spacing w:val="-4"/>
                <w:sz w:val="24"/>
                <w:szCs w:val="24"/>
              </w:rPr>
              <w:t>от 29.05.2012 № 244-ПП</w:t>
            </w:r>
            <w:r w:rsidRPr="00C53171">
              <w:rPr>
                <w:rStyle w:val="ad"/>
                <w:rFonts w:ascii="Times New Roman" w:hAnsi="Times New Roman"/>
              </w:rPr>
              <w:footnoteReference w:id="283"/>
            </w:r>
            <w:r w:rsidRPr="00C53171">
              <w:rPr>
                <w:rFonts w:ascii="Times New Roman" w:eastAsiaTheme="minorHAnsi" w:hAnsi="Times New Roman"/>
                <w:spacing w:val="-4"/>
                <w:sz w:val="24"/>
                <w:szCs w:val="24"/>
              </w:rPr>
              <w:t xml:space="preserve">; Типовое положение, утв. </w:t>
            </w:r>
            <w:r w:rsidRPr="00C53171">
              <w:rPr>
                <w:rFonts w:ascii="Times New Roman" w:hAnsi="Times New Roman"/>
                <w:spacing w:val="-4"/>
                <w:sz w:val="24"/>
                <w:szCs w:val="24"/>
              </w:rPr>
              <w:t>приказом Минэкономразвития России от 29.10.2013 № 631</w:t>
            </w:r>
            <w:r w:rsidRPr="00C53171">
              <w:rPr>
                <w:rStyle w:val="ad"/>
                <w:rFonts w:ascii="Times New Roman" w:hAnsi="Times New Roman"/>
                <w:sz w:val="24"/>
                <w:szCs w:val="24"/>
              </w:rPr>
              <w:footnoteReference w:id="284"/>
            </w:r>
          </w:p>
        </w:tc>
        <w:tc>
          <w:tcPr>
            <w:tcW w:w="992" w:type="dxa"/>
            <w:shd w:val="clear" w:color="auto" w:fill="auto"/>
          </w:tcPr>
          <w:p w14:paraId="441D160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0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0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0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08"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12" w14:textId="77777777" w:rsidTr="00602FC6">
        <w:tc>
          <w:tcPr>
            <w:tcW w:w="964" w:type="dxa"/>
            <w:shd w:val="clear" w:color="auto" w:fill="auto"/>
          </w:tcPr>
          <w:p w14:paraId="441D160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4.11</w:t>
            </w:r>
          </w:p>
        </w:tc>
        <w:tc>
          <w:tcPr>
            <w:tcW w:w="4678" w:type="dxa"/>
            <w:shd w:val="clear" w:color="auto" w:fill="auto"/>
          </w:tcPr>
          <w:p w14:paraId="441D160B"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формирования комиссии (комиссий) по осуществлению закупок</w:t>
            </w:r>
          </w:p>
        </w:tc>
        <w:tc>
          <w:tcPr>
            <w:tcW w:w="4111" w:type="dxa"/>
            <w:shd w:val="clear" w:color="auto" w:fill="auto"/>
          </w:tcPr>
          <w:p w14:paraId="441D160C" w14:textId="77777777" w:rsidR="002F0A6E" w:rsidRPr="00C53171" w:rsidRDefault="002F0A6E" w:rsidP="002F0A6E">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4"/>
                <w:sz w:val="24"/>
                <w:szCs w:val="24"/>
              </w:rPr>
              <w:t xml:space="preserve">Ч.3 ст.25, </w:t>
            </w:r>
            <w:r w:rsidRPr="00C53171">
              <w:rPr>
                <w:rFonts w:ascii="Times New Roman" w:hAnsi="Times New Roman"/>
                <w:spacing w:val="-6"/>
                <w:sz w:val="24"/>
                <w:lang w:val="en-US"/>
              </w:rPr>
              <w:t>c</w:t>
            </w:r>
            <w:r w:rsidRPr="00C53171">
              <w:rPr>
                <w:rFonts w:ascii="Times New Roman" w:hAnsi="Times New Roman"/>
                <w:spacing w:val="-6"/>
                <w:sz w:val="24"/>
              </w:rPr>
              <w:t xml:space="preserve">т. 39 ФЗ от 05.04.2013 </w:t>
            </w:r>
            <w:r w:rsidRPr="00C53171">
              <w:rPr>
                <w:rFonts w:ascii="Times New Roman" w:hAnsi="Times New Roman"/>
                <w:spacing w:val="-6"/>
                <w:sz w:val="24"/>
              </w:rPr>
              <w:br/>
              <w:t xml:space="preserve">№44-ФЗ;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4.5, 4.9-4.14 Положения, утв. ППМ от 24.02.2012 № 67-ПП</w:t>
            </w:r>
            <w:r w:rsidRPr="00C53171">
              <w:rPr>
                <w:rStyle w:val="ad"/>
                <w:rFonts w:ascii="Times New Roman" w:hAnsi="Times New Roman"/>
              </w:rPr>
              <w:footnoteReference w:id="285"/>
            </w:r>
            <w:r w:rsidRPr="00C53171">
              <w:rPr>
                <w:rFonts w:ascii="Times New Roman" w:hAnsi="Times New Roman"/>
                <w:spacing w:val="-6"/>
                <w:sz w:val="24"/>
              </w:rPr>
              <w:t xml:space="preserve"> (</w:t>
            </w:r>
            <w:proofErr w:type="spellStart"/>
            <w:r w:rsidRPr="00C53171">
              <w:rPr>
                <w:rFonts w:ascii="Times New Roman" w:hAnsi="Times New Roman"/>
                <w:spacing w:val="-6"/>
                <w:sz w:val="24"/>
              </w:rPr>
              <w:t>п.п</w:t>
            </w:r>
            <w:proofErr w:type="spellEnd"/>
            <w:r w:rsidRPr="00C53171">
              <w:rPr>
                <w:rFonts w:ascii="Times New Roman" w:hAnsi="Times New Roman"/>
                <w:spacing w:val="-6"/>
                <w:sz w:val="24"/>
              </w:rPr>
              <w:t xml:space="preserve">. 4.13, 4.14 – до 15.06.2015); </w:t>
            </w:r>
            <w:proofErr w:type="spellStart"/>
            <w:r w:rsidRPr="00C53171">
              <w:rPr>
                <w:rFonts w:ascii="Times New Roman" w:hAnsi="Times New Roman"/>
                <w:spacing w:val="-6"/>
                <w:sz w:val="24"/>
                <w:szCs w:val="24"/>
              </w:rPr>
              <w:t>п.п</w:t>
            </w:r>
            <w:proofErr w:type="spellEnd"/>
            <w:r w:rsidRPr="00C53171">
              <w:rPr>
                <w:rFonts w:ascii="Times New Roman" w:hAnsi="Times New Roman"/>
                <w:spacing w:val="-6"/>
                <w:sz w:val="24"/>
                <w:szCs w:val="24"/>
              </w:rPr>
              <w:t xml:space="preserve">. 2.3, 2.8 Порядка, утв. ППМ </w:t>
            </w:r>
            <w:r w:rsidRPr="00C53171">
              <w:rPr>
                <w:rFonts w:ascii="Times New Roman" w:eastAsiaTheme="minorHAnsi" w:hAnsi="Times New Roman"/>
                <w:spacing w:val="-4"/>
                <w:sz w:val="24"/>
                <w:szCs w:val="24"/>
              </w:rPr>
              <w:t xml:space="preserve">от 29.05.2012 </w:t>
            </w:r>
            <w:r w:rsidRPr="00C53171">
              <w:rPr>
                <w:rFonts w:ascii="Times New Roman" w:eastAsiaTheme="minorHAnsi" w:hAnsi="Times New Roman"/>
                <w:spacing w:val="-4"/>
                <w:sz w:val="24"/>
                <w:szCs w:val="24"/>
              </w:rPr>
              <w:br/>
              <w:t>№ 244-ПП</w:t>
            </w:r>
            <w:r w:rsidRPr="00C53171">
              <w:rPr>
                <w:rStyle w:val="ad"/>
                <w:rFonts w:ascii="Times New Roman" w:hAnsi="Times New Roman"/>
              </w:rPr>
              <w:footnoteReference w:id="286"/>
            </w:r>
          </w:p>
        </w:tc>
        <w:tc>
          <w:tcPr>
            <w:tcW w:w="992" w:type="dxa"/>
            <w:shd w:val="clear" w:color="auto" w:fill="auto"/>
          </w:tcPr>
          <w:p w14:paraId="441D160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0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0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1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11"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1B" w14:textId="77777777" w:rsidTr="00602FC6">
        <w:tc>
          <w:tcPr>
            <w:tcW w:w="964" w:type="dxa"/>
            <w:shd w:val="clear" w:color="auto" w:fill="auto"/>
          </w:tcPr>
          <w:p w14:paraId="441D161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4.12</w:t>
            </w:r>
          </w:p>
        </w:tc>
        <w:tc>
          <w:tcPr>
            <w:tcW w:w="4678" w:type="dxa"/>
            <w:shd w:val="clear" w:color="auto" w:fill="auto"/>
          </w:tcPr>
          <w:p w14:paraId="441D1614" w14:textId="77777777" w:rsidR="002F0A6E" w:rsidRPr="00C53171" w:rsidDel="00DE0459"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выборе специализированной организации и наделении ее соответствующим функционалом</w:t>
            </w:r>
          </w:p>
        </w:tc>
        <w:tc>
          <w:tcPr>
            <w:tcW w:w="4111" w:type="dxa"/>
            <w:shd w:val="clear" w:color="auto" w:fill="auto"/>
          </w:tcPr>
          <w:p w14:paraId="441D1615" w14:textId="77777777" w:rsidR="002F0A6E" w:rsidRPr="00C53171" w:rsidDel="00784E7D"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40 ФЗ от 05.04.2013 № 44-ФЗ</w:t>
            </w:r>
          </w:p>
        </w:tc>
        <w:tc>
          <w:tcPr>
            <w:tcW w:w="992" w:type="dxa"/>
            <w:shd w:val="clear" w:color="auto" w:fill="auto"/>
          </w:tcPr>
          <w:p w14:paraId="441D161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1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1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1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1A"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25" w14:textId="77777777" w:rsidTr="00602FC6">
        <w:tc>
          <w:tcPr>
            <w:tcW w:w="964" w:type="dxa"/>
            <w:shd w:val="clear" w:color="auto" w:fill="auto"/>
          </w:tcPr>
          <w:p w14:paraId="441D161C"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4.13</w:t>
            </w:r>
          </w:p>
        </w:tc>
        <w:tc>
          <w:tcPr>
            <w:tcW w:w="4678" w:type="dxa"/>
            <w:shd w:val="clear" w:color="auto" w:fill="auto"/>
          </w:tcPr>
          <w:p w14:paraId="441D161D"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организации централизованных закупок</w:t>
            </w:r>
          </w:p>
        </w:tc>
        <w:tc>
          <w:tcPr>
            <w:tcW w:w="4111" w:type="dxa"/>
            <w:shd w:val="clear" w:color="auto" w:fill="auto"/>
          </w:tcPr>
          <w:p w14:paraId="441D161E"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26 ФЗ от 05.04.2013 № 44-ФЗ;</w:t>
            </w:r>
          </w:p>
          <w:p w14:paraId="441D161F"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п.п.3.7, 3.9, 4.11 Положения, утв. ППМ от 24.02.2012 № 67-ПП</w:t>
            </w:r>
            <w:r w:rsidRPr="00C53171">
              <w:rPr>
                <w:rStyle w:val="ad"/>
                <w:rFonts w:ascii="Times New Roman" w:hAnsi="Times New Roman"/>
              </w:rPr>
              <w:footnoteReference w:id="287"/>
            </w:r>
          </w:p>
        </w:tc>
        <w:tc>
          <w:tcPr>
            <w:tcW w:w="992" w:type="dxa"/>
            <w:shd w:val="clear" w:color="auto" w:fill="auto"/>
          </w:tcPr>
          <w:p w14:paraId="441D162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2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22"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2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24"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2F" w14:textId="77777777" w:rsidTr="00602FC6">
        <w:tc>
          <w:tcPr>
            <w:tcW w:w="964" w:type="dxa"/>
            <w:shd w:val="clear" w:color="auto" w:fill="auto"/>
          </w:tcPr>
          <w:p w14:paraId="441D1626"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4.14</w:t>
            </w:r>
          </w:p>
        </w:tc>
        <w:tc>
          <w:tcPr>
            <w:tcW w:w="4678" w:type="dxa"/>
            <w:shd w:val="clear" w:color="auto" w:fill="auto"/>
          </w:tcPr>
          <w:p w14:paraId="441D1627"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организации совместных конкурсов и аукционов</w:t>
            </w:r>
          </w:p>
        </w:tc>
        <w:tc>
          <w:tcPr>
            <w:tcW w:w="4111" w:type="dxa"/>
            <w:shd w:val="clear" w:color="auto" w:fill="auto"/>
          </w:tcPr>
          <w:p w14:paraId="441D1628"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25 ФЗ от 05.04.2013 № 44-ФЗ;</w:t>
            </w:r>
          </w:p>
          <w:p w14:paraId="441D1629"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Правила, утв. ППРФ </w:t>
            </w:r>
            <w:r w:rsidRPr="00C53171">
              <w:rPr>
                <w:rFonts w:ascii="Times New Roman" w:hAnsi="Times New Roman"/>
                <w:spacing w:val="-6"/>
                <w:sz w:val="24"/>
                <w:lang w:eastAsia="ru-RU"/>
              </w:rPr>
              <w:t>от 28.11.2013 № 1088</w:t>
            </w:r>
            <w:r w:rsidRPr="00C53171">
              <w:rPr>
                <w:rStyle w:val="ad"/>
                <w:rFonts w:ascii="Times New Roman" w:hAnsi="Times New Roman"/>
              </w:rPr>
              <w:footnoteReference w:id="288"/>
            </w:r>
          </w:p>
        </w:tc>
        <w:tc>
          <w:tcPr>
            <w:tcW w:w="992" w:type="dxa"/>
            <w:shd w:val="clear" w:color="auto" w:fill="auto"/>
          </w:tcPr>
          <w:p w14:paraId="441D162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2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2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2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2E"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38" w14:textId="77777777" w:rsidTr="00602FC6">
        <w:tc>
          <w:tcPr>
            <w:tcW w:w="964" w:type="dxa"/>
            <w:shd w:val="clear" w:color="auto" w:fill="auto"/>
          </w:tcPr>
          <w:p w14:paraId="441D1630"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4.15</w:t>
            </w:r>
          </w:p>
        </w:tc>
        <w:tc>
          <w:tcPr>
            <w:tcW w:w="4678" w:type="dxa"/>
            <w:shd w:val="clear" w:color="auto" w:fill="auto"/>
          </w:tcPr>
          <w:p w14:paraId="441D1631" w14:textId="77777777" w:rsidR="002F0A6E" w:rsidRPr="00C53171" w:rsidDel="00932C38"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Нарушения при нормировании в сфере закупок </w:t>
            </w:r>
          </w:p>
        </w:tc>
        <w:tc>
          <w:tcPr>
            <w:tcW w:w="4111" w:type="dxa"/>
            <w:shd w:val="clear" w:color="auto" w:fill="auto"/>
          </w:tcPr>
          <w:p w14:paraId="441D1632" w14:textId="2D3910D8" w:rsidR="002F0A6E" w:rsidRPr="00C53171" w:rsidRDefault="002F0A6E" w:rsidP="00B22949">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4 и 5 ст. 19 </w:t>
            </w:r>
            <w:r w:rsidR="00B22949" w:rsidRPr="00C53171">
              <w:rPr>
                <w:rFonts w:ascii="Times New Roman" w:hAnsi="Times New Roman"/>
                <w:spacing w:val="-6"/>
                <w:sz w:val="24"/>
              </w:rPr>
              <w:t>(</w:t>
            </w:r>
            <w:r w:rsidRPr="00C53171">
              <w:rPr>
                <w:rFonts w:ascii="Times New Roman" w:hAnsi="Times New Roman"/>
                <w:spacing w:val="-6"/>
                <w:sz w:val="24"/>
              </w:rPr>
              <w:t>с 01.01.2016</w:t>
            </w:r>
            <w:r w:rsidR="00B22949" w:rsidRPr="00C53171">
              <w:rPr>
                <w:rFonts w:ascii="Times New Roman" w:hAnsi="Times New Roman"/>
                <w:spacing w:val="-6"/>
                <w:sz w:val="24"/>
              </w:rPr>
              <w:t>)</w:t>
            </w:r>
            <w:r w:rsidRPr="00C53171">
              <w:rPr>
                <w:rFonts w:ascii="Times New Roman" w:hAnsi="Times New Roman"/>
                <w:spacing w:val="-6"/>
                <w:sz w:val="24"/>
              </w:rPr>
              <w:t xml:space="preserve"> ФЗ от 05.04.2013 № 44-ФЗ; Общие правила</w:t>
            </w:r>
            <w:r w:rsidRPr="00C53171">
              <w:rPr>
                <w:rStyle w:val="ad"/>
                <w:rFonts w:ascii="Times New Roman" w:hAnsi="Times New Roman"/>
              </w:rPr>
              <w:footnoteReference w:id="289"/>
            </w:r>
            <w:r w:rsidRPr="00C53171">
              <w:rPr>
                <w:rFonts w:ascii="Times New Roman" w:hAnsi="Times New Roman"/>
                <w:spacing w:val="-6"/>
                <w:sz w:val="24"/>
              </w:rPr>
              <w:t xml:space="preserve">, утв. ППРФ от 02.09.2015 № 926 (с 01.01.2016); </w:t>
            </w:r>
            <w:r w:rsidRPr="00C53171">
              <w:rPr>
                <w:rFonts w:ascii="Times New Roman" w:eastAsiaTheme="minorHAnsi" w:hAnsi="Times New Roman"/>
                <w:sz w:val="24"/>
                <w:szCs w:val="24"/>
              </w:rPr>
              <w:t>Правила, утв. ППМ от 25.12.2015 № 955-ПП</w:t>
            </w:r>
            <w:r w:rsidRPr="00C53171">
              <w:rPr>
                <w:rStyle w:val="ad"/>
                <w:rFonts w:ascii="Times New Roman" w:eastAsiaTheme="minorHAnsi" w:hAnsi="Times New Roman"/>
                <w:sz w:val="24"/>
                <w:szCs w:val="24"/>
              </w:rPr>
              <w:footnoteReference w:id="290"/>
            </w:r>
            <w:r w:rsidRPr="00C53171">
              <w:rPr>
                <w:rFonts w:ascii="Times New Roman" w:eastAsiaTheme="minorHAnsi" w:hAnsi="Times New Roman"/>
                <w:sz w:val="24"/>
                <w:szCs w:val="24"/>
              </w:rPr>
              <w:t>; Правила, утв. ППМ от 25.12.2015 № 954-ПП</w:t>
            </w:r>
            <w:r w:rsidRPr="00C53171">
              <w:rPr>
                <w:rStyle w:val="ad"/>
                <w:rFonts w:ascii="Times New Roman" w:eastAsiaTheme="minorHAnsi" w:hAnsi="Times New Roman"/>
                <w:sz w:val="24"/>
                <w:szCs w:val="24"/>
              </w:rPr>
              <w:footnoteReference w:id="291"/>
            </w:r>
          </w:p>
        </w:tc>
        <w:tc>
          <w:tcPr>
            <w:tcW w:w="992" w:type="dxa"/>
            <w:shd w:val="clear" w:color="auto" w:fill="auto"/>
          </w:tcPr>
          <w:p w14:paraId="441D163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3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3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3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37"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41" w14:textId="77777777" w:rsidTr="00602FC6">
        <w:tc>
          <w:tcPr>
            <w:tcW w:w="964" w:type="dxa"/>
            <w:shd w:val="clear" w:color="auto" w:fill="auto"/>
          </w:tcPr>
          <w:p w14:paraId="441D1639"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4.16</w:t>
            </w:r>
          </w:p>
        </w:tc>
        <w:tc>
          <w:tcPr>
            <w:tcW w:w="4678" w:type="dxa"/>
            <w:shd w:val="clear" w:color="auto" w:fill="auto"/>
          </w:tcPr>
          <w:p w14:paraId="441D163A"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организации и проведении ведомственного контроля в сфере закупок в отношении подведомственных заказчиков</w:t>
            </w:r>
          </w:p>
        </w:tc>
        <w:tc>
          <w:tcPr>
            <w:tcW w:w="4111" w:type="dxa"/>
            <w:shd w:val="clear" w:color="auto" w:fill="auto"/>
          </w:tcPr>
          <w:p w14:paraId="441D163B"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100 ФЗ от 05.04.2013 № 44-ФЗ; ст. 5.1 ФЗ от 18.07.2011 № 223-ФЗ «О закупках товаров, работ, услуг отдельными видами юридических лиц»; </w:t>
            </w:r>
            <w:r w:rsidRPr="00C53171">
              <w:rPr>
                <w:rFonts w:ascii="Times New Roman" w:eastAsiaTheme="minorHAnsi" w:hAnsi="Times New Roman"/>
                <w:sz w:val="24"/>
                <w:szCs w:val="24"/>
              </w:rPr>
              <w:t>ППРФ от 27.10.2015 № 1148</w:t>
            </w:r>
            <w:r w:rsidRPr="00C53171">
              <w:rPr>
                <w:rStyle w:val="ad"/>
                <w:rFonts w:ascii="Times New Roman" w:eastAsiaTheme="minorHAnsi" w:hAnsi="Times New Roman"/>
                <w:sz w:val="24"/>
                <w:szCs w:val="24"/>
              </w:rPr>
              <w:footnoteReference w:id="292"/>
            </w:r>
            <w:r w:rsidRPr="00C53171">
              <w:rPr>
                <w:rFonts w:ascii="Times New Roman" w:eastAsiaTheme="minorHAnsi" w:hAnsi="Times New Roman"/>
                <w:sz w:val="24"/>
                <w:szCs w:val="24"/>
              </w:rPr>
              <w:t xml:space="preserve"> (с 01.04.2016); </w:t>
            </w:r>
            <w:r w:rsidRPr="00C53171">
              <w:rPr>
                <w:rFonts w:ascii="Times New Roman" w:hAnsi="Times New Roman"/>
                <w:spacing w:val="-6"/>
                <w:sz w:val="24"/>
                <w:lang w:eastAsia="ru-RU"/>
              </w:rPr>
              <w:t>Порядок, утв. ППМ от 27.08.2014 № 488</w:t>
            </w:r>
            <w:r w:rsidRPr="00C53171">
              <w:rPr>
                <w:rFonts w:ascii="Times New Roman" w:hAnsi="Times New Roman"/>
                <w:spacing w:val="-6"/>
                <w:sz w:val="24"/>
                <w:lang w:eastAsia="ru-RU"/>
              </w:rPr>
              <w:noBreakHyphen/>
              <w:t>ПП</w:t>
            </w:r>
            <w:r w:rsidRPr="00C53171">
              <w:rPr>
                <w:rStyle w:val="ad"/>
                <w:rFonts w:ascii="Times New Roman" w:hAnsi="Times New Roman"/>
              </w:rPr>
              <w:footnoteReference w:id="293"/>
            </w:r>
            <w:r w:rsidRPr="00C53171">
              <w:rPr>
                <w:rFonts w:ascii="Times New Roman" w:hAnsi="Times New Roman"/>
                <w:spacing w:val="-6"/>
                <w:sz w:val="24"/>
                <w:lang w:eastAsia="ru-RU"/>
              </w:rPr>
              <w:t>;</w:t>
            </w:r>
            <w:r w:rsidRPr="00C53171">
              <w:rPr>
                <w:rFonts w:ascii="Times New Roman" w:eastAsiaTheme="minorHAnsi" w:hAnsi="Times New Roman"/>
                <w:sz w:val="24"/>
                <w:szCs w:val="24"/>
              </w:rPr>
              <w:t xml:space="preserve"> ППРФ от 29.10.2015 № 1169</w:t>
            </w:r>
            <w:r w:rsidRPr="00C53171">
              <w:rPr>
                <w:rStyle w:val="ad"/>
                <w:rFonts w:ascii="Times New Roman" w:eastAsiaTheme="minorHAnsi" w:hAnsi="Times New Roman"/>
                <w:sz w:val="24"/>
                <w:szCs w:val="24"/>
              </w:rPr>
              <w:footnoteReference w:id="294"/>
            </w:r>
          </w:p>
        </w:tc>
        <w:tc>
          <w:tcPr>
            <w:tcW w:w="992" w:type="dxa"/>
            <w:shd w:val="clear" w:color="auto" w:fill="auto"/>
          </w:tcPr>
          <w:p w14:paraId="441D163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3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3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3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40"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4A" w14:textId="77777777" w:rsidTr="00602FC6">
        <w:tc>
          <w:tcPr>
            <w:tcW w:w="964" w:type="dxa"/>
            <w:shd w:val="clear" w:color="auto" w:fill="auto"/>
          </w:tcPr>
          <w:p w14:paraId="441D164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4.17</w:t>
            </w:r>
          </w:p>
        </w:tc>
        <w:tc>
          <w:tcPr>
            <w:tcW w:w="4678" w:type="dxa"/>
            <w:shd w:val="clear" w:color="auto" w:fill="auto"/>
          </w:tcPr>
          <w:p w14:paraId="441D1643"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bCs/>
                <w:spacing w:val="-4"/>
                <w:sz w:val="24"/>
              </w:rPr>
            </w:pPr>
            <w:r w:rsidRPr="00C53171">
              <w:rPr>
                <w:rFonts w:ascii="Times New Roman" w:hAnsi="Times New Roman"/>
                <w:bCs/>
                <w:spacing w:val="-4"/>
                <w:sz w:val="24"/>
              </w:rPr>
              <w:t xml:space="preserve">Нарушения требований об обязательном общественном обсуждении закупок </w:t>
            </w:r>
          </w:p>
        </w:tc>
        <w:tc>
          <w:tcPr>
            <w:tcW w:w="4111" w:type="dxa"/>
            <w:shd w:val="clear" w:color="auto" w:fill="auto"/>
          </w:tcPr>
          <w:p w14:paraId="441D1644"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20, п. 5 ч. 3 ст. 112 ФЗ от 05.04.2013 </w:t>
            </w:r>
            <w:r w:rsidRPr="00C53171">
              <w:rPr>
                <w:rFonts w:ascii="Times New Roman" w:hAnsi="Times New Roman"/>
                <w:spacing w:val="-6"/>
                <w:sz w:val="24"/>
              </w:rPr>
              <w:br/>
              <w:t xml:space="preserve">№ 44-ФЗ; </w:t>
            </w:r>
            <w:r w:rsidRPr="00C53171">
              <w:rPr>
                <w:rFonts w:ascii="Times New Roman" w:hAnsi="Times New Roman"/>
                <w:spacing w:val="-4"/>
                <w:sz w:val="24"/>
                <w:szCs w:val="24"/>
              </w:rPr>
              <w:t>Порядок, утв. приказом Минэкономразвития России от 10.10.2013 № 578</w:t>
            </w:r>
            <w:r w:rsidRPr="00C53171">
              <w:rPr>
                <w:rStyle w:val="ad"/>
                <w:rFonts w:ascii="Times New Roman" w:hAnsi="Times New Roman"/>
              </w:rPr>
              <w:footnoteReference w:id="295"/>
            </w:r>
            <w:r w:rsidRPr="00C53171">
              <w:rPr>
                <w:rFonts w:ascii="Times New Roman" w:hAnsi="Times New Roman"/>
                <w:spacing w:val="-4"/>
                <w:sz w:val="24"/>
                <w:szCs w:val="24"/>
              </w:rPr>
              <w:t xml:space="preserve"> (до 31.12.2015); Порядок, утв. </w:t>
            </w:r>
            <w:r w:rsidRPr="00C53171">
              <w:rPr>
                <w:rFonts w:ascii="Times New Roman" w:eastAsiaTheme="minorHAnsi" w:hAnsi="Times New Roman"/>
                <w:sz w:val="24"/>
                <w:szCs w:val="24"/>
              </w:rPr>
              <w:t xml:space="preserve">приказом </w:t>
            </w:r>
            <w:r w:rsidRPr="00C53171">
              <w:rPr>
                <w:rFonts w:ascii="Times New Roman" w:hAnsi="Times New Roman"/>
                <w:spacing w:val="-4"/>
                <w:sz w:val="24"/>
                <w:szCs w:val="24"/>
              </w:rPr>
              <w:t>Минэкономразвития России</w:t>
            </w:r>
            <w:r w:rsidRPr="00C53171">
              <w:rPr>
                <w:rFonts w:ascii="Times New Roman" w:eastAsiaTheme="minorHAnsi" w:hAnsi="Times New Roman"/>
                <w:sz w:val="24"/>
                <w:szCs w:val="24"/>
              </w:rPr>
              <w:t xml:space="preserve"> от 30.10.2015 № 795</w:t>
            </w:r>
            <w:r w:rsidRPr="00C53171">
              <w:rPr>
                <w:rStyle w:val="ad"/>
                <w:rFonts w:ascii="Times New Roman" w:eastAsiaTheme="minorHAnsi" w:hAnsi="Times New Roman"/>
                <w:sz w:val="24"/>
                <w:szCs w:val="24"/>
              </w:rPr>
              <w:footnoteReference w:id="296"/>
            </w:r>
            <w:r w:rsidRPr="00C53171">
              <w:rPr>
                <w:rFonts w:ascii="Times New Roman" w:eastAsiaTheme="minorHAnsi" w:hAnsi="Times New Roman"/>
                <w:sz w:val="24"/>
                <w:szCs w:val="24"/>
              </w:rPr>
              <w:t xml:space="preserve"> (01.01.2016-31.12.2016); </w:t>
            </w:r>
            <w:r w:rsidRPr="00C53171">
              <w:rPr>
                <w:rFonts w:ascii="Times New Roman" w:hAnsi="Times New Roman"/>
                <w:spacing w:val="-6"/>
                <w:sz w:val="24"/>
              </w:rPr>
              <w:t xml:space="preserve">п. 3.2.7 Положения, утв. ППМ от 24.02.2012 </w:t>
            </w:r>
            <w:r w:rsidRPr="00C53171">
              <w:rPr>
                <w:rFonts w:ascii="Times New Roman" w:hAnsi="Times New Roman"/>
                <w:spacing w:val="-6"/>
                <w:sz w:val="24"/>
              </w:rPr>
              <w:br/>
              <w:t>№ 67</w:t>
            </w:r>
            <w:r w:rsidRPr="00C53171">
              <w:rPr>
                <w:rFonts w:ascii="Times New Roman" w:hAnsi="Times New Roman"/>
                <w:spacing w:val="-6"/>
                <w:sz w:val="24"/>
              </w:rPr>
              <w:noBreakHyphen/>
              <w:t>ПП</w:t>
            </w:r>
            <w:r w:rsidRPr="00C53171">
              <w:rPr>
                <w:rStyle w:val="ad"/>
                <w:rFonts w:ascii="Times New Roman" w:hAnsi="Times New Roman"/>
              </w:rPr>
              <w:footnoteReference w:id="297"/>
            </w:r>
          </w:p>
        </w:tc>
        <w:tc>
          <w:tcPr>
            <w:tcW w:w="992" w:type="dxa"/>
            <w:shd w:val="clear" w:color="auto" w:fill="auto"/>
          </w:tcPr>
          <w:p w14:paraId="441D164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4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4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64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49"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53" w14:textId="77777777" w:rsidTr="00602FC6">
        <w:tc>
          <w:tcPr>
            <w:tcW w:w="964" w:type="dxa"/>
            <w:shd w:val="clear" w:color="auto" w:fill="auto"/>
          </w:tcPr>
          <w:p w14:paraId="441D164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4.18</w:t>
            </w:r>
          </w:p>
        </w:tc>
        <w:tc>
          <w:tcPr>
            <w:tcW w:w="4678" w:type="dxa"/>
            <w:shd w:val="clear" w:color="auto" w:fill="auto"/>
          </w:tcPr>
          <w:p w14:paraId="441D164C"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формирования, утверждения и ведения плана закупок, порядка его размещения в открытом доступе</w:t>
            </w:r>
          </w:p>
        </w:tc>
        <w:tc>
          <w:tcPr>
            <w:tcW w:w="4111" w:type="dxa"/>
            <w:shd w:val="clear" w:color="auto" w:fill="auto"/>
          </w:tcPr>
          <w:p w14:paraId="441D164D" w14:textId="5F2E3C34" w:rsidR="002F0A6E" w:rsidRPr="00C53171" w:rsidRDefault="002F0A6E" w:rsidP="003131C6">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17 </w:t>
            </w:r>
            <w:r w:rsidR="003131C6" w:rsidRPr="00C53171">
              <w:rPr>
                <w:rFonts w:ascii="Times New Roman" w:hAnsi="Times New Roman"/>
                <w:spacing w:val="-6"/>
                <w:sz w:val="24"/>
              </w:rPr>
              <w:t>(</w:t>
            </w:r>
            <w:r w:rsidRPr="00C53171">
              <w:rPr>
                <w:rFonts w:ascii="Times New Roman" w:hAnsi="Times New Roman"/>
                <w:spacing w:val="-6"/>
                <w:sz w:val="24"/>
              </w:rPr>
              <w:t>с 01.01.2016</w:t>
            </w:r>
            <w:r w:rsidR="003131C6" w:rsidRPr="00C53171">
              <w:rPr>
                <w:rFonts w:ascii="Times New Roman" w:hAnsi="Times New Roman"/>
                <w:spacing w:val="-6"/>
                <w:sz w:val="24"/>
              </w:rPr>
              <w:t>)</w:t>
            </w:r>
            <w:r w:rsidRPr="00C53171">
              <w:rPr>
                <w:rFonts w:ascii="Times New Roman" w:hAnsi="Times New Roman"/>
                <w:spacing w:val="-6"/>
                <w:sz w:val="24"/>
              </w:rPr>
              <w:t xml:space="preserve"> ФЗ от 05.04.2013 № 44</w:t>
            </w:r>
            <w:r w:rsidRPr="00C53171">
              <w:rPr>
                <w:rFonts w:ascii="Times New Roman" w:hAnsi="Times New Roman"/>
                <w:spacing w:val="-6"/>
                <w:sz w:val="24"/>
              </w:rPr>
              <w:noBreakHyphen/>
              <w:t>ФЗ; ч. 2 ст. 4 от 18.07.2011 № 223</w:t>
            </w:r>
            <w:r w:rsidRPr="00C53171">
              <w:rPr>
                <w:rFonts w:ascii="Times New Roman" w:hAnsi="Times New Roman"/>
                <w:spacing w:val="-6"/>
                <w:sz w:val="24"/>
              </w:rPr>
              <w:noBreakHyphen/>
              <w:t>ФЗ «О закупках товаров, работ, услуг отдельными видами юридических лиц»; Правила, утв. ППРФ от 17.09.2012 № 932</w:t>
            </w:r>
            <w:r w:rsidRPr="00C53171">
              <w:rPr>
                <w:rStyle w:val="ad"/>
                <w:rFonts w:ascii="Times New Roman" w:hAnsi="Times New Roman"/>
                <w:spacing w:val="-6"/>
                <w:sz w:val="24"/>
              </w:rPr>
              <w:footnoteReference w:id="298"/>
            </w:r>
            <w:r w:rsidRPr="00C53171">
              <w:rPr>
                <w:rFonts w:ascii="Times New Roman" w:hAnsi="Times New Roman"/>
                <w:spacing w:val="-6"/>
                <w:sz w:val="24"/>
              </w:rPr>
              <w:t xml:space="preserve">; Требования, утв. ППРФ </w:t>
            </w:r>
            <w:r w:rsidRPr="00C53171">
              <w:rPr>
                <w:rFonts w:ascii="Times New Roman" w:hAnsi="Times New Roman"/>
                <w:spacing w:val="-6"/>
                <w:sz w:val="24"/>
                <w:lang w:eastAsia="ru-RU"/>
              </w:rPr>
              <w:t>от 21.11.2013 № 1043</w:t>
            </w:r>
            <w:r w:rsidRPr="00C53171">
              <w:rPr>
                <w:rStyle w:val="ad"/>
                <w:rFonts w:ascii="Times New Roman" w:hAnsi="Times New Roman"/>
              </w:rPr>
              <w:footnoteReference w:id="299"/>
            </w:r>
            <w:r w:rsidRPr="00C53171">
              <w:rPr>
                <w:rFonts w:ascii="Times New Roman" w:hAnsi="Times New Roman"/>
                <w:spacing w:val="-6"/>
                <w:sz w:val="24"/>
                <w:lang w:eastAsia="ru-RU"/>
              </w:rPr>
              <w:t xml:space="preserve">; </w:t>
            </w:r>
            <w:r w:rsidRPr="00C53171">
              <w:rPr>
                <w:rFonts w:ascii="Times New Roman" w:hAnsi="Times New Roman"/>
                <w:spacing w:val="-4"/>
                <w:sz w:val="24"/>
                <w:szCs w:val="24"/>
              </w:rPr>
              <w:t xml:space="preserve">Правила, утв. </w:t>
            </w:r>
            <w:r w:rsidRPr="00C53171">
              <w:rPr>
                <w:rFonts w:ascii="Times New Roman" w:eastAsiaTheme="minorHAnsi" w:hAnsi="Times New Roman"/>
                <w:sz w:val="24"/>
                <w:szCs w:val="24"/>
              </w:rPr>
              <w:t>ППРФ от 29.10.2015 № 1168</w:t>
            </w:r>
            <w:r w:rsidRPr="00C53171">
              <w:rPr>
                <w:rStyle w:val="ad"/>
                <w:rFonts w:ascii="Times New Roman" w:eastAsiaTheme="minorHAnsi" w:hAnsi="Times New Roman"/>
                <w:sz w:val="24"/>
                <w:szCs w:val="24"/>
              </w:rPr>
              <w:footnoteReference w:id="300"/>
            </w:r>
            <w:r w:rsidRPr="00C53171">
              <w:rPr>
                <w:rFonts w:ascii="Times New Roman" w:eastAsiaTheme="minorHAnsi" w:hAnsi="Times New Roman"/>
                <w:sz w:val="24"/>
                <w:szCs w:val="24"/>
              </w:rPr>
              <w:t xml:space="preserve"> (с 01.01.2016);</w:t>
            </w:r>
            <w:r w:rsidRPr="00C53171">
              <w:rPr>
                <w:rFonts w:ascii="Times New Roman" w:hAnsi="Times New Roman"/>
                <w:spacing w:val="-4"/>
                <w:sz w:val="24"/>
                <w:szCs w:val="24"/>
              </w:rPr>
              <w:t xml:space="preserve"> Порядок, утв. ППМ от 16.06.2015 № 350-ПП</w:t>
            </w:r>
            <w:r w:rsidRPr="00C53171">
              <w:rPr>
                <w:rStyle w:val="ad"/>
                <w:rFonts w:ascii="Times New Roman" w:hAnsi="Times New Roman"/>
                <w:spacing w:val="-4"/>
                <w:sz w:val="24"/>
                <w:szCs w:val="24"/>
              </w:rPr>
              <w:footnoteReference w:id="301"/>
            </w:r>
          </w:p>
        </w:tc>
        <w:tc>
          <w:tcPr>
            <w:tcW w:w="992" w:type="dxa"/>
            <w:shd w:val="clear" w:color="auto" w:fill="auto"/>
          </w:tcPr>
          <w:p w14:paraId="441D164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4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50" w14:textId="77777777" w:rsidR="002F0A6E" w:rsidRPr="00C53171" w:rsidRDefault="005B5464"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Ч</w:t>
            </w:r>
            <w:r w:rsidR="002F0A6E" w:rsidRPr="00C53171">
              <w:rPr>
                <w:rFonts w:ascii="Times New Roman" w:hAnsi="Times New Roman"/>
                <w:spacing w:val="-4"/>
                <w:sz w:val="24"/>
              </w:rPr>
              <w:t>. 3 ст. 7.30 КоАП РФ*</w:t>
            </w:r>
            <w:r w:rsidR="002F0A6E" w:rsidRPr="00C53171">
              <w:rPr>
                <w:rStyle w:val="ad"/>
                <w:rFonts w:ascii="Times New Roman" w:hAnsi="Times New Roman"/>
              </w:rPr>
              <w:footnoteReference w:id="302"/>
            </w:r>
          </w:p>
        </w:tc>
        <w:tc>
          <w:tcPr>
            <w:tcW w:w="1275" w:type="dxa"/>
            <w:shd w:val="clear" w:color="auto" w:fill="auto"/>
          </w:tcPr>
          <w:p w14:paraId="441D165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52"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5E" w14:textId="77777777" w:rsidTr="00602FC6">
        <w:tc>
          <w:tcPr>
            <w:tcW w:w="964" w:type="dxa"/>
            <w:shd w:val="clear" w:color="auto" w:fill="auto"/>
          </w:tcPr>
          <w:p w14:paraId="441D1654"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4.19</w:t>
            </w:r>
          </w:p>
        </w:tc>
        <w:tc>
          <w:tcPr>
            <w:tcW w:w="4678" w:type="dxa"/>
            <w:shd w:val="clear" w:color="auto" w:fill="auto"/>
          </w:tcPr>
          <w:p w14:paraId="441D1655"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формирования, утверждения и ведения плана-графика закупок, порядка его размещения в открытом доступе</w:t>
            </w:r>
          </w:p>
        </w:tc>
        <w:tc>
          <w:tcPr>
            <w:tcW w:w="4111" w:type="dxa"/>
            <w:shd w:val="clear" w:color="auto" w:fill="auto"/>
          </w:tcPr>
          <w:p w14:paraId="441D1656" w14:textId="66D16F08" w:rsidR="002F0A6E" w:rsidRPr="00C53171" w:rsidRDefault="002F0A6E" w:rsidP="003131C6">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21 </w:t>
            </w:r>
            <w:r w:rsidR="003131C6" w:rsidRPr="00C53171">
              <w:rPr>
                <w:rFonts w:ascii="Times New Roman" w:hAnsi="Times New Roman"/>
                <w:spacing w:val="-6"/>
                <w:sz w:val="24"/>
              </w:rPr>
              <w:t>(</w:t>
            </w:r>
            <w:r w:rsidRPr="00C53171">
              <w:rPr>
                <w:rFonts w:ascii="Times New Roman" w:hAnsi="Times New Roman"/>
                <w:spacing w:val="-6"/>
                <w:sz w:val="24"/>
              </w:rPr>
              <w:t>с 01.01.2016</w:t>
            </w:r>
            <w:r w:rsidR="003131C6" w:rsidRPr="00C53171">
              <w:rPr>
                <w:rFonts w:ascii="Times New Roman" w:hAnsi="Times New Roman"/>
                <w:spacing w:val="-6"/>
                <w:sz w:val="24"/>
              </w:rPr>
              <w:t>)</w:t>
            </w:r>
            <w:r w:rsidRPr="00C53171">
              <w:rPr>
                <w:rStyle w:val="ad"/>
                <w:rFonts w:ascii="Times New Roman" w:hAnsi="Times New Roman"/>
                <w:spacing w:val="-6"/>
                <w:sz w:val="24"/>
              </w:rPr>
              <w:footnoteReference w:id="303"/>
            </w:r>
            <w:r w:rsidRPr="00C53171">
              <w:rPr>
                <w:rFonts w:ascii="Times New Roman" w:hAnsi="Times New Roman"/>
                <w:spacing w:val="-6"/>
                <w:sz w:val="24"/>
              </w:rPr>
              <w:t xml:space="preserve"> ФЗ от 05.04.2013 №</w:t>
            </w:r>
            <w:r w:rsidRPr="00C53171">
              <w:rPr>
                <w:rFonts w:ascii="Times New Roman" w:hAnsi="Times New Roman"/>
                <w:spacing w:val="-6"/>
                <w:sz w:val="24"/>
                <w:lang w:val="en-US"/>
              </w:rPr>
              <w:t> </w:t>
            </w:r>
            <w:r w:rsidRPr="00C53171">
              <w:rPr>
                <w:rFonts w:ascii="Times New Roman" w:hAnsi="Times New Roman"/>
                <w:spacing w:val="-6"/>
                <w:sz w:val="24"/>
              </w:rPr>
              <w:t xml:space="preserve">44-ФЗ; Требования, утв. ППРФ </w:t>
            </w:r>
            <w:r w:rsidRPr="00C53171">
              <w:rPr>
                <w:rFonts w:ascii="Times New Roman" w:hAnsi="Times New Roman"/>
                <w:spacing w:val="-6"/>
                <w:sz w:val="24"/>
                <w:lang w:eastAsia="ru-RU"/>
              </w:rPr>
              <w:t>от 21.11.2013 № 1044</w:t>
            </w:r>
            <w:r w:rsidRPr="00C53171">
              <w:rPr>
                <w:rStyle w:val="ad"/>
                <w:rFonts w:ascii="Times New Roman" w:hAnsi="Times New Roman"/>
              </w:rPr>
              <w:footnoteReference w:id="304"/>
            </w:r>
            <w:r w:rsidRPr="00C53171">
              <w:rPr>
                <w:rFonts w:ascii="Times New Roman" w:hAnsi="Times New Roman"/>
                <w:spacing w:val="-6"/>
                <w:sz w:val="24"/>
                <w:lang w:eastAsia="ru-RU"/>
              </w:rPr>
              <w:t xml:space="preserve"> </w:t>
            </w:r>
            <w:r w:rsidRPr="00C53171">
              <w:rPr>
                <w:rFonts w:ascii="Times New Roman" w:hAnsi="Times New Roman"/>
                <w:spacing w:val="-4"/>
                <w:sz w:val="24"/>
                <w:szCs w:val="24"/>
              </w:rPr>
              <w:t>(до 08.06.2015); Требования, утв. ППРФ от 05.06.2015 № 554</w:t>
            </w:r>
            <w:r w:rsidRPr="00C53171">
              <w:rPr>
                <w:rFonts w:ascii="Times New Roman" w:hAnsi="Times New Roman"/>
                <w:spacing w:val="-4"/>
                <w:sz w:val="24"/>
                <w:szCs w:val="24"/>
                <w:vertAlign w:val="superscript"/>
              </w:rPr>
              <w:footnoteReference w:id="305"/>
            </w:r>
            <w:r w:rsidRPr="00C53171">
              <w:rPr>
                <w:rFonts w:ascii="Times New Roman" w:hAnsi="Times New Roman"/>
                <w:spacing w:val="-4"/>
                <w:sz w:val="24"/>
                <w:szCs w:val="24"/>
              </w:rPr>
              <w:t xml:space="preserve"> (с 01.01.2016);</w:t>
            </w:r>
            <w:r w:rsidRPr="00C53171">
              <w:rPr>
                <w:rFonts w:ascii="Times New Roman" w:hAnsi="Times New Roman"/>
                <w:spacing w:val="-6"/>
                <w:sz w:val="24"/>
                <w:szCs w:val="24"/>
                <w:lang w:eastAsia="ru-RU"/>
              </w:rPr>
              <w:t xml:space="preserve"> </w:t>
            </w:r>
            <w:r w:rsidRPr="00C53171">
              <w:rPr>
                <w:rFonts w:ascii="Times New Roman" w:hAnsi="Times New Roman"/>
                <w:spacing w:val="-6"/>
                <w:sz w:val="24"/>
                <w:lang w:eastAsia="ru-RU"/>
              </w:rPr>
              <w:t xml:space="preserve">Порядок, утв. </w:t>
            </w:r>
            <w:r w:rsidRPr="00C53171">
              <w:rPr>
                <w:rFonts w:ascii="Times New Roman" w:hAnsi="Times New Roman"/>
                <w:spacing w:val="-6"/>
                <w:sz w:val="24"/>
              </w:rPr>
              <w:t>приказом Минэкономразвития России и Казначейства России от 27.12.2011 № 761 и № 20н</w:t>
            </w:r>
            <w:r w:rsidRPr="00C53171">
              <w:rPr>
                <w:rStyle w:val="ad"/>
                <w:rFonts w:ascii="Times New Roman" w:hAnsi="Times New Roman"/>
              </w:rPr>
              <w:footnoteReference w:id="306"/>
            </w:r>
            <w:r w:rsidRPr="00C53171">
              <w:rPr>
                <w:rFonts w:ascii="Times New Roman" w:hAnsi="Times New Roman"/>
                <w:spacing w:val="-6"/>
                <w:sz w:val="24"/>
              </w:rPr>
              <w:t>; Особенности размещения планов-графиков, утв. приказом Минэкономразвития России и Казначейства России от 20.09.2013 № 544 и №</w:t>
            </w:r>
            <w:r w:rsidRPr="00C53171">
              <w:rPr>
                <w:rFonts w:ascii="Times New Roman" w:hAnsi="Times New Roman"/>
                <w:spacing w:val="-6"/>
                <w:sz w:val="24"/>
                <w:lang w:val="en-US"/>
              </w:rPr>
              <w:t> </w:t>
            </w:r>
            <w:r w:rsidRPr="00C53171">
              <w:rPr>
                <w:rFonts w:ascii="Times New Roman" w:hAnsi="Times New Roman"/>
                <w:spacing w:val="-6"/>
                <w:sz w:val="24"/>
                <w:szCs w:val="24"/>
              </w:rPr>
              <w:t>18н</w:t>
            </w:r>
            <w:r w:rsidRPr="00C53171">
              <w:rPr>
                <w:rStyle w:val="ad"/>
                <w:rFonts w:ascii="Times New Roman" w:hAnsi="Times New Roman"/>
                <w:sz w:val="24"/>
                <w:szCs w:val="24"/>
              </w:rPr>
              <w:footnoteReference w:id="307"/>
            </w:r>
            <w:r w:rsidRPr="00C53171">
              <w:rPr>
                <w:rFonts w:ascii="Times New Roman" w:hAnsi="Times New Roman"/>
                <w:spacing w:val="-4"/>
                <w:sz w:val="24"/>
                <w:szCs w:val="24"/>
              </w:rPr>
              <w:t>(до 22.05.2015); Особенности размещения планов-графиков, утв. приказом Минэкономразвития России и Казначейства России от 31.03.2015 № 182 и № 7н</w:t>
            </w:r>
            <w:r w:rsidRPr="00C53171">
              <w:rPr>
                <w:rStyle w:val="ad"/>
                <w:rFonts w:ascii="Times New Roman" w:hAnsi="Times New Roman"/>
                <w:spacing w:val="-4"/>
                <w:sz w:val="24"/>
                <w:szCs w:val="24"/>
              </w:rPr>
              <w:footnoteReference w:id="308"/>
            </w:r>
            <w:r w:rsidRPr="00C53171">
              <w:rPr>
                <w:rFonts w:ascii="Times New Roman" w:hAnsi="Times New Roman"/>
                <w:spacing w:val="-4"/>
                <w:sz w:val="24"/>
                <w:szCs w:val="24"/>
              </w:rPr>
              <w:t xml:space="preserve"> (с 23.05.2015);</w:t>
            </w:r>
            <w:r w:rsidRPr="00C53171">
              <w:rPr>
                <w:rFonts w:ascii="Times New Roman" w:hAnsi="Times New Roman"/>
                <w:spacing w:val="-6"/>
                <w:sz w:val="24"/>
                <w:szCs w:val="24"/>
              </w:rPr>
              <w:t xml:space="preserve"> </w:t>
            </w:r>
            <w:proofErr w:type="spellStart"/>
            <w:r w:rsidRPr="00C53171">
              <w:rPr>
                <w:rFonts w:ascii="Times New Roman" w:hAnsi="Times New Roman"/>
                <w:spacing w:val="-6"/>
                <w:sz w:val="24"/>
                <w:szCs w:val="24"/>
                <w:lang w:eastAsia="ru-RU"/>
              </w:rPr>
              <w:t>п.п</w:t>
            </w:r>
            <w:proofErr w:type="spellEnd"/>
            <w:r w:rsidRPr="00C53171">
              <w:rPr>
                <w:rFonts w:ascii="Times New Roman" w:hAnsi="Times New Roman"/>
                <w:spacing w:val="-6"/>
                <w:sz w:val="24"/>
                <w:szCs w:val="24"/>
                <w:lang w:eastAsia="ru-RU"/>
              </w:rPr>
              <w:t xml:space="preserve">. 2.4, 2.5 (п. 2.5 до 15.06.2015) </w:t>
            </w:r>
            <w:r w:rsidRPr="00C53171">
              <w:rPr>
                <w:rFonts w:ascii="Times New Roman" w:hAnsi="Times New Roman"/>
                <w:spacing w:val="-6"/>
                <w:sz w:val="24"/>
                <w:szCs w:val="24"/>
              </w:rPr>
              <w:t>Положения, утв. ППМ от 24.02.2012 № 67-ПП</w:t>
            </w:r>
            <w:r w:rsidRPr="00C53171">
              <w:rPr>
                <w:rStyle w:val="ad"/>
                <w:rFonts w:ascii="Times New Roman" w:hAnsi="Times New Roman"/>
                <w:sz w:val="24"/>
                <w:szCs w:val="24"/>
              </w:rPr>
              <w:footnoteReference w:id="309"/>
            </w:r>
          </w:p>
        </w:tc>
        <w:tc>
          <w:tcPr>
            <w:tcW w:w="992" w:type="dxa"/>
            <w:shd w:val="clear" w:color="auto" w:fill="auto"/>
          </w:tcPr>
          <w:p w14:paraId="441D165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5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59" w14:textId="77777777" w:rsidR="00030E9F" w:rsidRPr="00C53171" w:rsidRDefault="005B5464" w:rsidP="00030E9F">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w:t>
            </w:r>
            <w:r w:rsidR="00030E9F" w:rsidRPr="00C53171">
              <w:rPr>
                <w:rFonts w:ascii="Times New Roman" w:hAnsi="Times New Roman"/>
                <w:spacing w:val="-4"/>
                <w:sz w:val="24"/>
              </w:rPr>
              <w:t>.1, 4 ст.7.29.3,</w:t>
            </w:r>
          </w:p>
          <w:p w14:paraId="441D165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ч. 3 ст. 7.30 КоАП РФ*, ч.3 ст.12.1.1.</w:t>
            </w:r>
          </w:p>
          <w:p w14:paraId="47B4D06F" w14:textId="77777777" w:rsidR="00473268"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КоАП г.М.*</w:t>
            </w:r>
            <w:r w:rsidR="00BC31CC" w:rsidRPr="00C53171">
              <w:rPr>
                <w:rFonts w:ascii="Times New Roman" w:hAnsi="Times New Roman"/>
                <w:spacing w:val="-4"/>
                <w:sz w:val="24"/>
              </w:rPr>
              <w:t xml:space="preserve"> </w:t>
            </w:r>
          </w:p>
          <w:p w14:paraId="441D165B" w14:textId="7EAD01D2" w:rsidR="002F0A6E" w:rsidRPr="00C53171" w:rsidRDefault="00BC31CC" w:rsidP="002F0A6E">
            <w:pPr>
              <w:widowControl w:val="0"/>
              <w:spacing w:after="0" w:line="228" w:lineRule="auto"/>
              <w:ind w:left="-57" w:right="-57"/>
              <w:jc w:val="both"/>
              <w:rPr>
                <w:rFonts w:ascii="Times New Roman" w:hAnsi="Times New Roman"/>
                <w:spacing w:val="-4"/>
                <w:sz w:val="20"/>
                <w:szCs w:val="20"/>
                <w:lang w:val="en-US"/>
              </w:rPr>
            </w:pPr>
            <w:r w:rsidRPr="00C53171">
              <w:rPr>
                <w:rFonts w:ascii="Times New Roman" w:hAnsi="Times New Roman"/>
                <w:spacing w:val="-4"/>
                <w:sz w:val="20"/>
                <w:szCs w:val="20"/>
              </w:rPr>
              <w:t>(до 23.06.2015)</w:t>
            </w:r>
          </w:p>
        </w:tc>
        <w:tc>
          <w:tcPr>
            <w:tcW w:w="1275" w:type="dxa"/>
            <w:shd w:val="clear" w:color="auto" w:fill="auto"/>
          </w:tcPr>
          <w:p w14:paraId="441D165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5D"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68" w14:textId="77777777" w:rsidTr="00602FC6">
        <w:tc>
          <w:tcPr>
            <w:tcW w:w="964" w:type="dxa"/>
            <w:shd w:val="clear" w:color="auto" w:fill="auto"/>
          </w:tcPr>
          <w:p w14:paraId="441D165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4.20</w:t>
            </w:r>
          </w:p>
        </w:tc>
        <w:tc>
          <w:tcPr>
            <w:tcW w:w="4678" w:type="dxa"/>
            <w:shd w:val="clear" w:color="auto" w:fill="auto"/>
          </w:tcPr>
          <w:p w14:paraId="441D1660"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Отсутствие обоснования закупки</w:t>
            </w:r>
            <w:r w:rsidR="00843D65" w:rsidRPr="00C53171">
              <w:rPr>
                <w:rStyle w:val="ad"/>
                <w:rFonts w:ascii="Times New Roman" w:hAnsi="Times New Roman"/>
                <w:spacing w:val="-4"/>
                <w:sz w:val="24"/>
              </w:rPr>
              <w:footnoteReference w:id="310"/>
            </w:r>
          </w:p>
          <w:p w14:paraId="441D1661"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shd w:val="clear" w:color="auto" w:fill="auto"/>
          </w:tcPr>
          <w:p w14:paraId="441D1662" w14:textId="0C8999F1" w:rsidR="002F0A6E" w:rsidRPr="00C53171" w:rsidRDefault="002F0A6E" w:rsidP="00941DAF">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18 </w:t>
            </w:r>
            <w:r w:rsidR="00941DAF" w:rsidRPr="00C53171">
              <w:rPr>
                <w:rFonts w:ascii="Times New Roman" w:hAnsi="Times New Roman"/>
                <w:spacing w:val="-6"/>
                <w:sz w:val="24"/>
              </w:rPr>
              <w:t>(</w:t>
            </w:r>
            <w:r w:rsidRPr="00C53171">
              <w:rPr>
                <w:rFonts w:ascii="Times New Roman" w:hAnsi="Times New Roman"/>
                <w:spacing w:val="-6"/>
                <w:sz w:val="24"/>
                <w:lang w:val="en-US"/>
              </w:rPr>
              <w:t>c</w:t>
            </w:r>
            <w:r w:rsidRPr="00C53171">
              <w:rPr>
                <w:rFonts w:ascii="Times New Roman" w:hAnsi="Times New Roman"/>
                <w:spacing w:val="-6"/>
                <w:sz w:val="24"/>
              </w:rPr>
              <w:t xml:space="preserve"> 01.01.2016</w:t>
            </w:r>
            <w:r w:rsidR="00941DAF" w:rsidRPr="00C53171">
              <w:rPr>
                <w:rFonts w:ascii="Times New Roman" w:hAnsi="Times New Roman"/>
                <w:spacing w:val="-6"/>
                <w:sz w:val="24"/>
              </w:rPr>
              <w:t>)</w:t>
            </w:r>
            <w:r w:rsidRPr="00C53171">
              <w:rPr>
                <w:rFonts w:ascii="Times New Roman" w:hAnsi="Times New Roman"/>
                <w:spacing w:val="-6"/>
                <w:sz w:val="24"/>
              </w:rPr>
              <w:t>, ч. 1 ст. 22, ч. 3 ст. 93 ФЗ от 05.04.2013 № 44-ФЗ</w:t>
            </w:r>
          </w:p>
        </w:tc>
        <w:tc>
          <w:tcPr>
            <w:tcW w:w="992" w:type="dxa"/>
            <w:shd w:val="clear" w:color="auto" w:fill="auto"/>
          </w:tcPr>
          <w:p w14:paraId="441D166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6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65" w14:textId="77777777" w:rsidR="002F0A6E" w:rsidRPr="00C53171" w:rsidRDefault="00030E9F"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Ст. 7.29.3 КоАП РФ</w:t>
            </w:r>
          </w:p>
        </w:tc>
        <w:tc>
          <w:tcPr>
            <w:tcW w:w="1275" w:type="dxa"/>
            <w:shd w:val="clear" w:color="auto" w:fill="auto"/>
          </w:tcPr>
          <w:p w14:paraId="441D166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67"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71" w14:textId="77777777" w:rsidTr="00602FC6">
        <w:tc>
          <w:tcPr>
            <w:tcW w:w="964" w:type="dxa"/>
            <w:shd w:val="clear" w:color="auto" w:fill="auto"/>
          </w:tcPr>
          <w:p w14:paraId="441D1669"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4.21</w:t>
            </w:r>
          </w:p>
        </w:tc>
        <w:tc>
          <w:tcPr>
            <w:tcW w:w="4678" w:type="dxa"/>
            <w:shd w:val="clear" w:color="auto" w:fill="auto"/>
          </w:tcPr>
          <w:p w14:paraId="441D166A"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обосновании закупки</w:t>
            </w:r>
          </w:p>
        </w:tc>
        <w:tc>
          <w:tcPr>
            <w:tcW w:w="4111" w:type="dxa"/>
            <w:shd w:val="clear" w:color="auto" w:fill="auto"/>
          </w:tcPr>
          <w:p w14:paraId="441D166B"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13, 17, 18, 19, 22, ч. 3 ст. 93 ФЗ от 05.04.2013 № 44-ФЗ</w:t>
            </w:r>
          </w:p>
        </w:tc>
        <w:tc>
          <w:tcPr>
            <w:tcW w:w="992" w:type="dxa"/>
            <w:shd w:val="clear" w:color="auto" w:fill="auto"/>
          </w:tcPr>
          <w:p w14:paraId="441D166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6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6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Ст. 11.4 КоАП г.М.*</w:t>
            </w:r>
          </w:p>
        </w:tc>
        <w:tc>
          <w:tcPr>
            <w:tcW w:w="1275" w:type="dxa"/>
            <w:shd w:val="clear" w:color="auto" w:fill="auto"/>
          </w:tcPr>
          <w:p w14:paraId="441D166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70"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7A" w14:textId="77777777" w:rsidTr="00602FC6">
        <w:tc>
          <w:tcPr>
            <w:tcW w:w="964" w:type="dxa"/>
            <w:shd w:val="clear" w:color="auto" w:fill="auto"/>
          </w:tcPr>
          <w:p w14:paraId="441D167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4.22</w:t>
            </w:r>
          </w:p>
        </w:tc>
        <w:tc>
          <w:tcPr>
            <w:tcW w:w="4678" w:type="dxa"/>
            <w:shd w:val="clear" w:color="auto" w:fill="auto"/>
          </w:tcPr>
          <w:p w14:paraId="441D167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обосновании и определении начальной (максимальной) цены контракта (договора), цены контракта (договора), заключаемого с единственным поставщиком</w:t>
            </w:r>
            <w:r w:rsidRPr="00C53171">
              <w:rPr>
                <w:rStyle w:val="ad"/>
                <w:rFonts w:ascii="Times New Roman" w:hAnsi="Times New Roman"/>
              </w:rPr>
              <w:footnoteReference w:id="311"/>
            </w:r>
          </w:p>
        </w:tc>
        <w:tc>
          <w:tcPr>
            <w:tcW w:w="4111" w:type="dxa"/>
            <w:shd w:val="clear" w:color="auto" w:fill="auto"/>
          </w:tcPr>
          <w:p w14:paraId="441D1674" w14:textId="1556ECEE" w:rsidR="002F0A6E" w:rsidRPr="00C53171" w:rsidRDefault="002F0A6E" w:rsidP="00FF06F5">
            <w:pPr>
              <w:spacing w:after="0" w:line="240" w:lineRule="auto"/>
              <w:jc w:val="both"/>
              <w:rPr>
                <w:rFonts w:ascii="Times New Roman" w:hAnsi="Times New Roman"/>
                <w:spacing w:val="-6"/>
                <w:sz w:val="24"/>
              </w:rPr>
            </w:pPr>
            <w:proofErr w:type="spellStart"/>
            <w:r w:rsidRPr="00C53171">
              <w:rPr>
                <w:rFonts w:ascii="Times New Roman" w:hAnsi="Times New Roman"/>
                <w:spacing w:val="-6"/>
                <w:sz w:val="24"/>
                <w:szCs w:val="24"/>
              </w:rPr>
              <w:t>Ст.ст</w:t>
            </w:r>
            <w:proofErr w:type="spellEnd"/>
            <w:r w:rsidRPr="00C53171">
              <w:rPr>
                <w:rFonts w:ascii="Times New Roman" w:hAnsi="Times New Roman"/>
                <w:spacing w:val="-6"/>
                <w:sz w:val="24"/>
                <w:szCs w:val="24"/>
              </w:rPr>
              <w:t xml:space="preserve">. 18 и 22 ФЗ от 05.04.2013 </w:t>
            </w:r>
            <w:r w:rsidR="003432AF" w:rsidRPr="00C53171">
              <w:rPr>
                <w:rFonts w:ascii="Times New Roman" w:hAnsi="Times New Roman"/>
                <w:spacing w:val="-6"/>
                <w:sz w:val="24"/>
                <w:szCs w:val="24"/>
              </w:rPr>
              <w:br/>
            </w:r>
            <w:r w:rsidRPr="00C53171">
              <w:rPr>
                <w:rFonts w:ascii="Times New Roman" w:hAnsi="Times New Roman"/>
                <w:spacing w:val="-6"/>
                <w:sz w:val="24"/>
                <w:szCs w:val="24"/>
              </w:rPr>
              <w:t xml:space="preserve">№ 44-ФЗ; Методические рекомендации, утв. приказом Минэкономразвития РФ </w:t>
            </w:r>
            <w:r w:rsidRPr="00C53171">
              <w:rPr>
                <w:rFonts w:ascii="Times New Roman" w:hAnsi="Times New Roman"/>
                <w:spacing w:val="-6"/>
                <w:sz w:val="24"/>
                <w:szCs w:val="24"/>
                <w:lang w:eastAsia="ru-RU"/>
              </w:rPr>
              <w:t>от 02.10.2013 № 567</w:t>
            </w:r>
            <w:r w:rsidRPr="00C53171">
              <w:rPr>
                <w:rStyle w:val="ad"/>
                <w:rFonts w:ascii="Times New Roman" w:hAnsi="Times New Roman"/>
                <w:sz w:val="24"/>
                <w:szCs w:val="24"/>
              </w:rPr>
              <w:footnoteReference w:id="312"/>
            </w:r>
            <w:r w:rsidRPr="00C53171">
              <w:rPr>
                <w:rFonts w:ascii="Times New Roman" w:hAnsi="Times New Roman"/>
                <w:spacing w:val="-6"/>
                <w:sz w:val="24"/>
                <w:szCs w:val="24"/>
                <w:lang w:eastAsia="ru-RU"/>
              </w:rPr>
              <w:t xml:space="preserve">; </w:t>
            </w:r>
            <w:r w:rsidRPr="00C53171">
              <w:rPr>
                <w:rFonts w:ascii="Times New Roman" w:hAnsi="Times New Roman"/>
                <w:spacing w:val="-6"/>
                <w:sz w:val="24"/>
                <w:szCs w:val="24"/>
              </w:rPr>
              <w:t>Методические рекомендации, утв. РПМ от 16.05.2014 № 242-РП</w:t>
            </w:r>
            <w:r w:rsidRPr="00C53171">
              <w:rPr>
                <w:rStyle w:val="ad"/>
                <w:rFonts w:ascii="Times New Roman" w:hAnsi="Times New Roman"/>
                <w:sz w:val="24"/>
                <w:szCs w:val="24"/>
              </w:rPr>
              <w:footnoteReference w:id="313"/>
            </w:r>
            <w:r w:rsidRPr="00C53171">
              <w:rPr>
                <w:rFonts w:ascii="Times New Roman" w:hAnsi="Times New Roman"/>
                <w:spacing w:val="-6"/>
                <w:sz w:val="24"/>
                <w:szCs w:val="24"/>
              </w:rPr>
              <w:t xml:space="preserve">; </w:t>
            </w:r>
            <w:r w:rsidRPr="00C53171">
              <w:rPr>
                <w:rFonts w:ascii="Times New Roman" w:hAnsi="Times New Roman"/>
                <w:sz w:val="24"/>
                <w:szCs w:val="24"/>
              </w:rPr>
              <w:t>ППРФ от 05.06.2015 № 555</w:t>
            </w:r>
            <w:r w:rsidRPr="00C53171">
              <w:rPr>
                <w:rStyle w:val="ad"/>
                <w:rFonts w:ascii="Times New Roman" w:hAnsi="Times New Roman"/>
                <w:sz w:val="24"/>
                <w:szCs w:val="24"/>
              </w:rPr>
              <w:footnoteReference w:id="314"/>
            </w:r>
            <w:r w:rsidRPr="00C53171">
              <w:rPr>
                <w:rFonts w:ascii="Times New Roman" w:hAnsi="Times New Roman"/>
                <w:sz w:val="24"/>
                <w:szCs w:val="24"/>
              </w:rPr>
              <w:t xml:space="preserve"> (с 01.01.2016) и др.</w:t>
            </w:r>
            <w:r w:rsidRPr="00C53171">
              <w:rPr>
                <w:rStyle w:val="ad"/>
                <w:rFonts w:ascii="Times New Roman" w:hAnsi="Times New Roman"/>
                <w:sz w:val="24"/>
                <w:szCs w:val="24"/>
              </w:rPr>
              <w:footnoteReference w:id="315"/>
            </w:r>
            <w:r w:rsidR="007D6E4A" w:rsidRPr="00C53171">
              <w:rPr>
                <w:rFonts w:ascii="Times New Roman" w:hAnsi="Times New Roman"/>
                <w:sz w:val="24"/>
                <w:szCs w:val="24"/>
              </w:rPr>
              <w:t xml:space="preserve">; ППМ от </w:t>
            </w:r>
            <w:r w:rsidR="00F1380F" w:rsidRPr="00C53171">
              <w:rPr>
                <w:rFonts w:ascii="Times New Roman" w:hAnsi="Times New Roman"/>
                <w:sz w:val="24"/>
                <w:szCs w:val="24"/>
              </w:rPr>
              <w:t>0</w:t>
            </w:r>
            <w:r w:rsidR="007D6E4A" w:rsidRPr="00C53171">
              <w:rPr>
                <w:rFonts w:ascii="Times New Roman" w:hAnsi="Times New Roman"/>
                <w:sz w:val="24"/>
                <w:szCs w:val="24"/>
              </w:rPr>
              <w:t>5</w:t>
            </w:r>
            <w:r w:rsidR="00F1380F" w:rsidRPr="00C53171">
              <w:rPr>
                <w:rFonts w:ascii="Times New Roman" w:hAnsi="Times New Roman"/>
                <w:sz w:val="24"/>
                <w:szCs w:val="24"/>
              </w:rPr>
              <w:t>.09.2017</w:t>
            </w:r>
            <w:r w:rsidR="007D6E4A" w:rsidRPr="00C53171">
              <w:rPr>
                <w:rFonts w:ascii="Times New Roman" w:hAnsi="Times New Roman"/>
                <w:sz w:val="24"/>
                <w:szCs w:val="24"/>
              </w:rPr>
              <w:t xml:space="preserve"> </w:t>
            </w:r>
            <w:r w:rsidR="00FF06F5" w:rsidRPr="00C53171">
              <w:rPr>
                <w:rFonts w:ascii="Times New Roman" w:hAnsi="Times New Roman"/>
                <w:sz w:val="24"/>
                <w:szCs w:val="24"/>
              </w:rPr>
              <w:br/>
            </w:r>
            <w:r w:rsidR="007D6E4A" w:rsidRPr="00C53171">
              <w:rPr>
                <w:rFonts w:ascii="Times New Roman" w:hAnsi="Times New Roman"/>
                <w:sz w:val="24"/>
                <w:szCs w:val="24"/>
              </w:rPr>
              <w:t>№ 632-ПП</w:t>
            </w:r>
            <w:r w:rsidR="007D6E4A" w:rsidRPr="00C53171">
              <w:rPr>
                <w:rStyle w:val="ad"/>
                <w:rFonts w:ascii="Times New Roman" w:hAnsi="Times New Roman"/>
                <w:sz w:val="24"/>
                <w:szCs w:val="24"/>
              </w:rPr>
              <w:footnoteReference w:id="316"/>
            </w:r>
            <w:r w:rsidR="007D6E4A" w:rsidRPr="00C53171">
              <w:rPr>
                <w:rFonts w:ascii="Times New Roman" w:eastAsiaTheme="minorHAnsi" w:hAnsi="Times New Roman"/>
                <w:sz w:val="24"/>
                <w:szCs w:val="24"/>
                <w:lang w:eastAsia="ru-RU"/>
              </w:rPr>
              <w:t xml:space="preserve"> </w:t>
            </w:r>
          </w:p>
        </w:tc>
        <w:tc>
          <w:tcPr>
            <w:tcW w:w="992" w:type="dxa"/>
            <w:shd w:val="clear" w:color="auto" w:fill="auto"/>
          </w:tcPr>
          <w:p w14:paraId="441D167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7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7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Ст. 11.4 КоАП г.М.*</w:t>
            </w:r>
          </w:p>
        </w:tc>
        <w:tc>
          <w:tcPr>
            <w:tcW w:w="1275" w:type="dxa"/>
            <w:shd w:val="clear" w:color="auto" w:fill="auto"/>
          </w:tcPr>
          <w:p w14:paraId="441D167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i/>
                <w:spacing w:val="-4"/>
                <w:sz w:val="24"/>
              </w:rPr>
              <w:t>Избыточные расходы бюджетных средств</w:t>
            </w:r>
            <w:r w:rsidRPr="00C53171">
              <w:rPr>
                <w:rFonts w:ascii="Times New Roman" w:hAnsi="Times New Roman"/>
                <w:spacing w:val="-4"/>
                <w:sz w:val="24"/>
              </w:rPr>
              <w:t>**</w:t>
            </w:r>
          </w:p>
        </w:tc>
        <w:tc>
          <w:tcPr>
            <w:tcW w:w="1589" w:type="dxa"/>
            <w:shd w:val="clear" w:color="auto" w:fill="auto"/>
          </w:tcPr>
          <w:p w14:paraId="441D1679"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spacing w:val="-4"/>
              </w:rPr>
              <w:t>Разница между планируемыми/фактическими расходами</w:t>
            </w:r>
            <w:r w:rsidRPr="00C53171">
              <w:rPr>
                <w:rStyle w:val="ad"/>
                <w:rFonts w:ascii="Times New Roman" w:hAnsi="Times New Roman"/>
              </w:rPr>
              <w:footnoteReference w:id="317"/>
            </w:r>
            <w:r w:rsidRPr="00C53171">
              <w:rPr>
                <w:rFonts w:ascii="Times New Roman" w:hAnsi="Times New Roman"/>
                <w:spacing w:val="-4"/>
              </w:rPr>
              <w:t xml:space="preserve"> и расходами, необходимыми (обоснованными) в данном случае</w:t>
            </w:r>
          </w:p>
        </w:tc>
      </w:tr>
      <w:tr w:rsidR="002F0A6E" w:rsidRPr="00C53171" w14:paraId="441D1683" w14:textId="77777777" w:rsidTr="00602FC6">
        <w:tc>
          <w:tcPr>
            <w:tcW w:w="964" w:type="dxa"/>
            <w:shd w:val="clear" w:color="auto" w:fill="auto"/>
          </w:tcPr>
          <w:p w14:paraId="441D167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4.23</w:t>
            </w:r>
          </w:p>
        </w:tc>
        <w:tc>
          <w:tcPr>
            <w:tcW w:w="4678" w:type="dxa"/>
            <w:shd w:val="clear" w:color="auto" w:fill="auto"/>
          </w:tcPr>
          <w:p w14:paraId="441D167C"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выборе конкурентного способа определения поставщика (подрядчика, исполнителя)</w:t>
            </w:r>
          </w:p>
        </w:tc>
        <w:tc>
          <w:tcPr>
            <w:tcW w:w="4111" w:type="dxa"/>
            <w:shd w:val="clear" w:color="auto" w:fill="auto"/>
          </w:tcPr>
          <w:p w14:paraId="441D167D"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Ч. 2 ст. 48,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2 и 2.1 ст. 56,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2 и 3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57, 59, ч. 2 ст. 72, ч. 2 ст. 75, ст. 76, ч. 1 ст. 82, ч. 2 ст. 83, ч. 2 ст. 84 ФЗ от 05.04.2013 № 44</w:t>
            </w:r>
            <w:r w:rsidRPr="00C53171">
              <w:rPr>
                <w:rFonts w:ascii="Times New Roman" w:hAnsi="Times New Roman"/>
                <w:spacing w:val="-6"/>
                <w:sz w:val="24"/>
              </w:rPr>
              <w:noBreakHyphen/>
              <w:t>ФЗ; РП</w:t>
            </w:r>
            <w:r w:rsidRPr="00C53171">
              <w:rPr>
                <w:rFonts w:ascii="Times New Roman" w:hAnsi="Times New Roman"/>
                <w:spacing w:val="-6"/>
                <w:sz w:val="24"/>
                <w:lang w:eastAsia="ru-RU"/>
              </w:rPr>
              <w:t>РФ от 31.10.2013 № 2019-р</w:t>
            </w:r>
            <w:r w:rsidRPr="00C53171">
              <w:rPr>
                <w:rStyle w:val="ad"/>
                <w:rFonts w:ascii="Times New Roman" w:hAnsi="Times New Roman"/>
              </w:rPr>
              <w:footnoteReference w:id="318"/>
            </w:r>
            <w:r w:rsidRPr="00C53171">
              <w:rPr>
                <w:rFonts w:ascii="Times New Roman" w:hAnsi="Times New Roman"/>
                <w:spacing w:val="-6"/>
                <w:sz w:val="24"/>
                <w:lang w:eastAsia="ru-RU"/>
              </w:rPr>
              <w:t xml:space="preserve"> (до 21.03.2016); РПРФ от 21.03.2016 № 471-р</w:t>
            </w:r>
            <w:r w:rsidRPr="00C53171">
              <w:rPr>
                <w:rStyle w:val="ad"/>
                <w:rFonts w:ascii="Times New Roman" w:hAnsi="Times New Roman"/>
                <w:spacing w:val="-6"/>
                <w:sz w:val="24"/>
                <w:lang w:eastAsia="ru-RU"/>
              </w:rPr>
              <w:footnoteReference w:id="319"/>
            </w:r>
            <w:r w:rsidRPr="00C53171">
              <w:rPr>
                <w:rFonts w:ascii="Times New Roman" w:hAnsi="Times New Roman"/>
                <w:spacing w:val="-6"/>
                <w:sz w:val="24"/>
                <w:lang w:eastAsia="ru-RU"/>
              </w:rPr>
              <w:t xml:space="preserve">; </w:t>
            </w:r>
            <w:r w:rsidRPr="00C53171">
              <w:rPr>
                <w:rFonts w:ascii="Times New Roman" w:hAnsi="Times New Roman"/>
                <w:spacing w:val="-6"/>
                <w:sz w:val="24"/>
                <w:szCs w:val="24"/>
              </w:rPr>
              <w:t>Порядок, утв. приказом Минэкономразвития РФ от 13.09.2013 № 537</w:t>
            </w:r>
            <w:r w:rsidRPr="00C53171">
              <w:rPr>
                <w:rStyle w:val="ad"/>
                <w:rFonts w:ascii="Times New Roman" w:hAnsi="Times New Roman"/>
                <w:sz w:val="24"/>
                <w:szCs w:val="24"/>
              </w:rPr>
              <w:footnoteReference w:id="320"/>
            </w:r>
            <w:r w:rsidRPr="00C53171">
              <w:rPr>
                <w:rFonts w:ascii="Times New Roman" w:hAnsi="Times New Roman"/>
                <w:spacing w:val="-6"/>
                <w:sz w:val="24"/>
                <w:szCs w:val="24"/>
              </w:rPr>
              <w:t xml:space="preserve"> (до  16.05.2015); Порядок 1</w:t>
            </w:r>
            <w:r w:rsidRPr="00C53171">
              <w:rPr>
                <w:rStyle w:val="ad"/>
                <w:rFonts w:ascii="Times New Roman" w:hAnsi="Times New Roman"/>
                <w:spacing w:val="-6"/>
                <w:sz w:val="24"/>
                <w:szCs w:val="24"/>
              </w:rPr>
              <w:footnoteReference w:id="321"/>
            </w:r>
            <w:r w:rsidRPr="00C53171">
              <w:rPr>
                <w:rFonts w:ascii="Times New Roman" w:hAnsi="Times New Roman"/>
                <w:spacing w:val="-6"/>
                <w:sz w:val="24"/>
                <w:szCs w:val="24"/>
              </w:rPr>
              <w:t>, утв. приказом Минэкономразвития РФ от 31.03.2015 № 189</w:t>
            </w:r>
            <w:r w:rsidRPr="00C53171">
              <w:rPr>
                <w:rFonts w:ascii="Times New Roman" w:hAnsi="Times New Roman"/>
                <w:spacing w:val="-6"/>
                <w:sz w:val="24"/>
                <w:szCs w:val="24"/>
                <w:vertAlign w:val="superscript"/>
              </w:rPr>
              <w:footnoteReference w:id="322"/>
            </w:r>
            <w:r w:rsidRPr="00C53171">
              <w:rPr>
                <w:rFonts w:ascii="Times New Roman" w:hAnsi="Times New Roman"/>
                <w:spacing w:val="-6"/>
                <w:sz w:val="24"/>
                <w:szCs w:val="24"/>
              </w:rPr>
              <w:t xml:space="preserve"> (с 17.05.2015); Порядок 2</w:t>
            </w:r>
            <w:r w:rsidRPr="00C53171">
              <w:rPr>
                <w:rStyle w:val="ad"/>
                <w:rFonts w:ascii="Times New Roman" w:hAnsi="Times New Roman"/>
                <w:spacing w:val="-6"/>
                <w:sz w:val="24"/>
                <w:szCs w:val="24"/>
              </w:rPr>
              <w:footnoteReference w:id="323"/>
            </w:r>
            <w:r w:rsidRPr="00C53171">
              <w:rPr>
                <w:rFonts w:ascii="Times New Roman" w:hAnsi="Times New Roman"/>
                <w:spacing w:val="-6"/>
                <w:sz w:val="24"/>
                <w:szCs w:val="24"/>
              </w:rPr>
              <w:t>, утв. приказом Минэкономразвития РФ от 31.03.2015 № 189</w:t>
            </w:r>
            <w:r w:rsidRPr="00C53171">
              <w:rPr>
                <w:rFonts w:ascii="Times New Roman" w:hAnsi="Times New Roman"/>
                <w:spacing w:val="-6"/>
                <w:sz w:val="24"/>
                <w:szCs w:val="24"/>
                <w:vertAlign w:val="superscript"/>
              </w:rPr>
              <w:footnoteReference w:id="324"/>
            </w:r>
            <w:r w:rsidRPr="00C53171">
              <w:rPr>
                <w:rFonts w:ascii="Times New Roman" w:hAnsi="Times New Roman"/>
                <w:spacing w:val="-6"/>
                <w:sz w:val="24"/>
                <w:szCs w:val="24"/>
              </w:rPr>
              <w:t xml:space="preserve"> (с 17.05.2015); </w:t>
            </w:r>
            <w:r w:rsidRPr="00C53171">
              <w:rPr>
                <w:rFonts w:ascii="Times New Roman" w:hAnsi="Times New Roman"/>
                <w:spacing w:val="-6"/>
                <w:sz w:val="24"/>
                <w:lang w:eastAsia="ru-RU"/>
              </w:rPr>
              <w:t xml:space="preserve">п. 3.4 </w:t>
            </w:r>
            <w:r w:rsidRPr="00C53171">
              <w:rPr>
                <w:rFonts w:ascii="Times New Roman" w:hAnsi="Times New Roman"/>
                <w:spacing w:val="-6"/>
                <w:sz w:val="24"/>
              </w:rPr>
              <w:t>Положения, утв. ППМ от 24.02.2012 № 67-ПП</w:t>
            </w:r>
            <w:r w:rsidRPr="00C53171">
              <w:rPr>
                <w:rStyle w:val="ad"/>
                <w:rFonts w:ascii="Times New Roman" w:hAnsi="Times New Roman"/>
              </w:rPr>
              <w:footnoteReference w:id="325"/>
            </w:r>
            <w:r w:rsidRPr="00C53171">
              <w:rPr>
                <w:rFonts w:ascii="Times New Roman" w:hAnsi="Times New Roman"/>
                <w:spacing w:val="-6"/>
                <w:sz w:val="24"/>
              </w:rPr>
              <w:t xml:space="preserve">; ППРФ </w:t>
            </w:r>
            <w:r w:rsidRPr="00C53171">
              <w:rPr>
                <w:rFonts w:ascii="Times New Roman" w:eastAsiaTheme="minorHAnsi" w:hAnsi="Times New Roman"/>
                <w:sz w:val="24"/>
                <w:szCs w:val="24"/>
              </w:rPr>
              <w:t>от 21.06.2012 № 616</w:t>
            </w:r>
            <w:r w:rsidRPr="00C53171">
              <w:rPr>
                <w:rStyle w:val="ad"/>
                <w:rFonts w:ascii="Times New Roman" w:eastAsiaTheme="minorHAnsi" w:hAnsi="Times New Roman"/>
                <w:sz w:val="24"/>
                <w:szCs w:val="24"/>
              </w:rPr>
              <w:footnoteReference w:id="326"/>
            </w:r>
            <w:r w:rsidRPr="00C53171">
              <w:rPr>
                <w:rFonts w:ascii="Times New Roman" w:eastAsiaTheme="minorHAnsi" w:hAnsi="Times New Roman"/>
                <w:sz w:val="24"/>
                <w:szCs w:val="24"/>
              </w:rPr>
              <w:t xml:space="preserve"> </w:t>
            </w:r>
          </w:p>
        </w:tc>
        <w:tc>
          <w:tcPr>
            <w:tcW w:w="992" w:type="dxa"/>
            <w:shd w:val="clear" w:color="auto" w:fill="auto"/>
          </w:tcPr>
          <w:p w14:paraId="441D167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7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8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1-2 ст. 7.29 КоАП РФ*</w:t>
            </w:r>
          </w:p>
        </w:tc>
        <w:tc>
          <w:tcPr>
            <w:tcW w:w="1275" w:type="dxa"/>
            <w:shd w:val="clear" w:color="auto" w:fill="auto"/>
          </w:tcPr>
          <w:p w14:paraId="441D168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82"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68E" w14:textId="77777777" w:rsidTr="00602FC6">
        <w:tc>
          <w:tcPr>
            <w:tcW w:w="964" w:type="dxa"/>
            <w:shd w:val="clear" w:color="auto" w:fill="auto"/>
          </w:tcPr>
          <w:p w14:paraId="441D1684"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4.24</w:t>
            </w:r>
          </w:p>
        </w:tc>
        <w:tc>
          <w:tcPr>
            <w:tcW w:w="4678" w:type="dxa"/>
            <w:shd w:val="clear" w:color="auto" w:fill="auto"/>
          </w:tcPr>
          <w:p w14:paraId="441D1685" w14:textId="77777777" w:rsidR="002F0A6E" w:rsidRPr="00C53171" w:rsidDel="00D83E2A"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Включение в документацию (извещение) о закупке требований к участникам закупки, влекущих ограничение конкуренции</w:t>
            </w:r>
          </w:p>
        </w:tc>
        <w:tc>
          <w:tcPr>
            <w:tcW w:w="4111" w:type="dxa"/>
            <w:shd w:val="clear" w:color="auto" w:fill="auto"/>
          </w:tcPr>
          <w:p w14:paraId="441D1686"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1-7 ст. 31 ФЗ от 05.04.2013 № 44-ФЗ;</w:t>
            </w:r>
          </w:p>
          <w:p w14:paraId="441D1687"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ППРФ от 04.02.2015 № 99</w:t>
            </w:r>
            <w:r w:rsidRPr="00C53171">
              <w:rPr>
                <w:rStyle w:val="ad"/>
                <w:rFonts w:ascii="Times New Roman" w:hAnsi="Times New Roman"/>
              </w:rPr>
              <w:footnoteReference w:id="327"/>
            </w:r>
          </w:p>
          <w:p w14:paraId="441D1688"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68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8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8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4 ст. 7.30 КоАП РФ*</w:t>
            </w:r>
          </w:p>
        </w:tc>
        <w:tc>
          <w:tcPr>
            <w:tcW w:w="1275" w:type="dxa"/>
            <w:shd w:val="clear" w:color="auto" w:fill="auto"/>
          </w:tcPr>
          <w:p w14:paraId="441D168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8D"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697" w14:textId="77777777" w:rsidTr="00602FC6">
        <w:tc>
          <w:tcPr>
            <w:tcW w:w="964" w:type="dxa"/>
            <w:shd w:val="clear" w:color="auto" w:fill="auto"/>
          </w:tcPr>
          <w:p w14:paraId="441D168F"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4.25</w:t>
            </w:r>
          </w:p>
        </w:tc>
        <w:tc>
          <w:tcPr>
            <w:tcW w:w="4678" w:type="dxa"/>
            <w:shd w:val="clear" w:color="auto" w:fill="auto"/>
          </w:tcPr>
          <w:p w14:paraId="441D1690"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Включение в документацию (извещение) о закупке требований к объекту закупки, приводящих к ограничению конкуренции</w:t>
            </w:r>
          </w:p>
        </w:tc>
        <w:tc>
          <w:tcPr>
            <w:tcW w:w="4111" w:type="dxa"/>
            <w:shd w:val="clear" w:color="auto" w:fill="auto"/>
          </w:tcPr>
          <w:p w14:paraId="441D1691"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33 ФЗ от 05.04.2013 № 44-ФЗ</w:t>
            </w:r>
          </w:p>
        </w:tc>
        <w:tc>
          <w:tcPr>
            <w:tcW w:w="992" w:type="dxa"/>
            <w:shd w:val="clear" w:color="auto" w:fill="auto"/>
          </w:tcPr>
          <w:p w14:paraId="441D169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9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94"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4.1 ст. 7.30 КоАП РФ*</w:t>
            </w:r>
          </w:p>
        </w:tc>
        <w:tc>
          <w:tcPr>
            <w:tcW w:w="1275" w:type="dxa"/>
            <w:shd w:val="clear" w:color="auto" w:fill="auto"/>
          </w:tcPr>
          <w:p w14:paraId="441D169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96"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6A1" w14:textId="77777777" w:rsidTr="00602FC6">
        <w:tc>
          <w:tcPr>
            <w:tcW w:w="964" w:type="dxa"/>
            <w:shd w:val="clear" w:color="auto" w:fill="auto"/>
          </w:tcPr>
          <w:p w14:paraId="441D1698"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4.26</w:t>
            </w:r>
          </w:p>
        </w:tc>
        <w:tc>
          <w:tcPr>
            <w:tcW w:w="4678" w:type="dxa"/>
            <w:shd w:val="clear" w:color="auto" w:fill="auto"/>
          </w:tcPr>
          <w:p w14:paraId="441D1699"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Ограничение доступа к информации о закупке, приводящей к необоснованному ограничению числа участников закупки</w:t>
            </w:r>
          </w:p>
        </w:tc>
        <w:tc>
          <w:tcPr>
            <w:tcW w:w="4111" w:type="dxa"/>
            <w:shd w:val="clear" w:color="auto" w:fill="auto"/>
          </w:tcPr>
          <w:p w14:paraId="441D169A"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7,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 и 2 ст. 49,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1-4 ст. 63,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1-4 ст.74 ФЗ от 05.04.2013 № 44-ФЗ; </w:t>
            </w:r>
            <w:proofErr w:type="spellStart"/>
            <w:r w:rsidRPr="00C53171">
              <w:rPr>
                <w:rFonts w:ascii="Times New Roman" w:hAnsi="Times New Roman"/>
                <w:spacing w:val="-6"/>
                <w:sz w:val="24"/>
                <w:lang w:eastAsia="ru-RU"/>
              </w:rPr>
              <w:t>п.п</w:t>
            </w:r>
            <w:proofErr w:type="spellEnd"/>
            <w:r w:rsidRPr="00C53171">
              <w:rPr>
                <w:rFonts w:ascii="Times New Roman" w:hAnsi="Times New Roman"/>
                <w:spacing w:val="-6"/>
                <w:sz w:val="24"/>
                <w:lang w:eastAsia="ru-RU"/>
              </w:rPr>
              <w:t xml:space="preserve">. 2.4.5, 3.1.5, 3.1.6 </w:t>
            </w:r>
            <w:r w:rsidRPr="00C53171">
              <w:rPr>
                <w:rFonts w:ascii="Times New Roman" w:hAnsi="Times New Roman"/>
                <w:spacing w:val="-6"/>
                <w:sz w:val="24"/>
              </w:rPr>
              <w:t>Положения, утв. ППМ от 24.02.2012 № 67-ПП</w:t>
            </w:r>
            <w:r w:rsidRPr="00C53171">
              <w:rPr>
                <w:rStyle w:val="ad"/>
                <w:rFonts w:ascii="Times New Roman" w:hAnsi="Times New Roman"/>
              </w:rPr>
              <w:footnoteReference w:id="328"/>
            </w:r>
          </w:p>
        </w:tc>
        <w:tc>
          <w:tcPr>
            <w:tcW w:w="992" w:type="dxa"/>
            <w:shd w:val="clear" w:color="auto" w:fill="auto"/>
          </w:tcPr>
          <w:p w14:paraId="441D169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9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9D" w14:textId="77777777" w:rsidR="00CC7B3C" w:rsidRPr="00C53171" w:rsidRDefault="002F0A6E" w:rsidP="00145937">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xml:space="preserve">. </w:t>
            </w:r>
            <w:r w:rsidR="00CC7B3C" w:rsidRPr="00C53171">
              <w:rPr>
                <w:rFonts w:ascii="Times New Roman" w:hAnsi="Times New Roman"/>
                <w:spacing w:val="-4"/>
                <w:sz w:val="24"/>
              </w:rPr>
              <w:t xml:space="preserve">1-1.7, </w:t>
            </w:r>
          </w:p>
          <w:p w14:paraId="441D169E" w14:textId="77777777" w:rsidR="002F0A6E" w:rsidRPr="00C53171" w:rsidRDefault="002F0A6E" w:rsidP="00145937">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3, 8 ст. 7.30 КоАП РФ*</w:t>
            </w:r>
          </w:p>
        </w:tc>
        <w:tc>
          <w:tcPr>
            <w:tcW w:w="1275" w:type="dxa"/>
            <w:shd w:val="clear" w:color="auto" w:fill="auto"/>
          </w:tcPr>
          <w:p w14:paraId="441D169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A0"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6AB" w14:textId="77777777" w:rsidTr="00602FC6">
        <w:tc>
          <w:tcPr>
            <w:tcW w:w="964" w:type="dxa"/>
            <w:tcBorders>
              <w:bottom w:val="single" w:sz="4" w:space="0" w:color="auto"/>
            </w:tcBorders>
            <w:shd w:val="clear" w:color="auto" w:fill="auto"/>
          </w:tcPr>
          <w:p w14:paraId="441D16A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4.27</w:t>
            </w:r>
          </w:p>
        </w:tc>
        <w:tc>
          <w:tcPr>
            <w:tcW w:w="4678" w:type="dxa"/>
            <w:tcBorders>
              <w:bottom w:val="single" w:sz="4" w:space="0" w:color="auto"/>
            </w:tcBorders>
            <w:shd w:val="clear" w:color="auto" w:fill="auto"/>
          </w:tcPr>
          <w:p w14:paraId="441D16A3"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Несоблюдение требований к содержанию документации (извещения) о закупке</w:t>
            </w:r>
          </w:p>
          <w:p w14:paraId="441D16A4"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i/>
                <w:spacing w:val="-4"/>
                <w:szCs w:val="20"/>
              </w:rPr>
            </w:pPr>
            <w:r w:rsidRPr="00C53171">
              <w:rPr>
                <w:rFonts w:ascii="Times New Roman" w:hAnsi="Times New Roman"/>
                <w:i/>
                <w:spacing w:val="-4"/>
                <w:szCs w:val="20"/>
              </w:rPr>
              <w:t xml:space="preserve">(кроме нарушений по </w:t>
            </w:r>
            <w:proofErr w:type="spellStart"/>
            <w:r w:rsidRPr="00C53171">
              <w:rPr>
                <w:rFonts w:ascii="Times New Roman" w:hAnsi="Times New Roman"/>
                <w:i/>
                <w:spacing w:val="-4"/>
                <w:szCs w:val="20"/>
              </w:rPr>
              <w:t>п.п</w:t>
            </w:r>
            <w:proofErr w:type="spellEnd"/>
            <w:r w:rsidRPr="00C53171">
              <w:rPr>
                <w:rFonts w:ascii="Times New Roman" w:hAnsi="Times New Roman"/>
                <w:i/>
                <w:spacing w:val="-4"/>
                <w:szCs w:val="20"/>
              </w:rPr>
              <w:t>. 4.25 и 4.28)</w:t>
            </w:r>
          </w:p>
        </w:tc>
        <w:tc>
          <w:tcPr>
            <w:tcW w:w="4111" w:type="dxa"/>
            <w:tcBorders>
              <w:bottom w:val="single" w:sz="4" w:space="0" w:color="auto"/>
            </w:tcBorders>
            <w:shd w:val="clear" w:color="auto" w:fill="auto"/>
          </w:tcPr>
          <w:p w14:paraId="441D16A5" w14:textId="3E8ACFDE" w:rsidR="002F0A6E" w:rsidRPr="00C53171" w:rsidRDefault="002F0A6E" w:rsidP="00D54857">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33, 42, ч. 1 ст. 44, ч. 3 ст. 49, ст. 50, ч. 3 ст. 56, ч. 5 ст. 63, ст. 64, ч. 1 и 2 ст. 73, ч. 4 ст. 83, ч. 6 ст. 86, ч. 1 и 2 ст. 87,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1-2.1 ст. 96 ФЗ от 05.04.2013 № 44</w:t>
            </w:r>
            <w:r w:rsidRPr="00C53171">
              <w:rPr>
                <w:rFonts w:ascii="Times New Roman" w:hAnsi="Times New Roman"/>
                <w:spacing w:val="-6"/>
                <w:sz w:val="24"/>
              </w:rPr>
              <w:noBreakHyphen/>
              <w:t xml:space="preserve">ФЗ; </w:t>
            </w:r>
            <w:proofErr w:type="spellStart"/>
            <w:r w:rsidRPr="00C53171">
              <w:rPr>
                <w:rFonts w:ascii="Times New Roman" w:hAnsi="Times New Roman"/>
                <w:spacing w:val="-6"/>
                <w:sz w:val="24"/>
                <w:lang w:eastAsia="ru-RU"/>
              </w:rPr>
              <w:t>п.п</w:t>
            </w:r>
            <w:proofErr w:type="spellEnd"/>
            <w:r w:rsidRPr="00C53171">
              <w:rPr>
                <w:rFonts w:ascii="Times New Roman" w:hAnsi="Times New Roman"/>
                <w:spacing w:val="-6"/>
                <w:sz w:val="24"/>
                <w:lang w:eastAsia="ru-RU"/>
              </w:rPr>
              <w:t xml:space="preserve">. 3.1.2-3.1.7 </w:t>
            </w:r>
            <w:r w:rsidRPr="00C53171">
              <w:rPr>
                <w:rFonts w:ascii="Times New Roman" w:hAnsi="Times New Roman"/>
                <w:spacing w:val="-6"/>
                <w:sz w:val="24"/>
              </w:rPr>
              <w:t>Положения, утв. ППМ от 24.02.2012 № 67-ПП</w:t>
            </w:r>
            <w:r w:rsidRPr="00C53171">
              <w:rPr>
                <w:rStyle w:val="ad"/>
                <w:rFonts w:ascii="Times New Roman" w:hAnsi="Times New Roman"/>
              </w:rPr>
              <w:footnoteReference w:id="329"/>
            </w:r>
            <w:r w:rsidR="00432133" w:rsidRPr="00C53171">
              <w:rPr>
                <w:rFonts w:ascii="Times New Roman" w:hAnsi="Times New Roman"/>
                <w:spacing w:val="-6"/>
                <w:sz w:val="24"/>
              </w:rPr>
              <w:t>; ППРФ от 05.09.2017 № 1072</w:t>
            </w:r>
            <w:r w:rsidR="00432133" w:rsidRPr="00C53171">
              <w:rPr>
                <w:rStyle w:val="ad"/>
                <w:rFonts w:ascii="Times New Roman" w:hAnsi="Times New Roman"/>
                <w:spacing w:val="-6"/>
                <w:sz w:val="24"/>
              </w:rPr>
              <w:footnoteReference w:id="330"/>
            </w:r>
            <w:r w:rsidR="00432133" w:rsidRPr="00C53171">
              <w:rPr>
                <w:rFonts w:ascii="Times New Roman" w:hAnsi="Times New Roman"/>
                <w:spacing w:val="-6"/>
                <w:sz w:val="24"/>
              </w:rPr>
              <w:t xml:space="preserve"> (с 01.12.2017 до 01.12.2019)</w:t>
            </w:r>
          </w:p>
        </w:tc>
        <w:tc>
          <w:tcPr>
            <w:tcW w:w="992" w:type="dxa"/>
            <w:tcBorders>
              <w:bottom w:val="single" w:sz="4" w:space="0" w:color="auto"/>
            </w:tcBorders>
            <w:shd w:val="clear" w:color="auto" w:fill="auto"/>
          </w:tcPr>
          <w:p w14:paraId="441D16A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single" w:sz="4" w:space="0" w:color="auto"/>
            </w:tcBorders>
            <w:shd w:val="clear" w:color="auto" w:fill="auto"/>
          </w:tcPr>
          <w:p w14:paraId="441D16A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tcBorders>
              <w:bottom w:val="single" w:sz="4" w:space="0" w:color="auto"/>
            </w:tcBorders>
            <w:shd w:val="clear" w:color="auto" w:fill="auto"/>
          </w:tcPr>
          <w:p w14:paraId="441D16A8"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4.2 ст. 7.30 КоАП РФ*</w:t>
            </w:r>
          </w:p>
        </w:tc>
        <w:tc>
          <w:tcPr>
            <w:tcW w:w="1275" w:type="dxa"/>
            <w:shd w:val="clear" w:color="auto" w:fill="auto"/>
          </w:tcPr>
          <w:p w14:paraId="441D16A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i/>
                <w:spacing w:val="-4"/>
                <w:sz w:val="24"/>
              </w:rPr>
              <w:t>Избыточные расходы бюджетных средств</w:t>
            </w:r>
            <w:r w:rsidRPr="00C53171">
              <w:rPr>
                <w:rFonts w:ascii="Times New Roman" w:hAnsi="Times New Roman"/>
                <w:spacing w:val="-4"/>
                <w:sz w:val="24"/>
              </w:rPr>
              <w:t>**</w:t>
            </w:r>
            <w:r w:rsidRPr="00C53171">
              <w:rPr>
                <w:rStyle w:val="ad"/>
                <w:rFonts w:ascii="Times New Roman" w:hAnsi="Times New Roman"/>
              </w:rPr>
              <w:footnoteReference w:id="331"/>
            </w:r>
          </w:p>
        </w:tc>
        <w:tc>
          <w:tcPr>
            <w:tcW w:w="1589" w:type="dxa"/>
            <w:shd w:val="clear" w:color="auto" w:fill="auto"/>
          </w:tcPr>
          <w:p w14:paraId="441D16AA" w14:textId="77777777" w:rsidR="002F0A6E" w:rsidRPr="00C53171" w:rsidRDefault="002F0A6E" w:rsidP="002F0A6E">
            <w:pPr>
              <w:widowControl w:val="0"/>
              <w:spacing w:after="0" w:line="228" w:lineRule="auto"/>
              <w:ind w:left="-57" w:right="-57"/>
              <w:jc w:val="both"/>
              <w:rPr>
                <w:rFonts w:ascii="Times New Roman" w:hAnsi="Times New Roman"/>
                <w:i/>
                <w:iCs/>
                <w:spacing w:val="-4"/>
              </w:rPr>
            </w:pPr>
            <w:r w:rsidRPr="00C53171">
              <w:rPr>
                <w:rFonts w:ascii="Times New Roman" w:hAnsi="Times New Roman"/>
                <w:i/>
                <w:iCs/>
                <w:spacing w:val="-4"/>
              </w:rPr>
              <w:t>Разница между фактическими расходами и возможными для получения данного результата</w:t>
            </w:r>
          </w:p>
        </w:tc>
      </w:tr>
      <w:tr w:rsidR="002F0A6E" w:rsidRPr="00C53171" w14:paraId="441D16B6" w14:textId="77777777" w:rsidTr="00602FC6">
        <w:tc>
          <w:tcPr>
            <w:tcW w:w="964" w:type="dxa"/>
            <w:tcBorders>
              <w:bottom w:val="single" w:sz="4" w:space="0" w:color="auto"/>
            </w:tcBorders>
            <w:shd w:val="clear" w:color="auto" w:fill="auto"/>
          </w:tcPr>
          <w:p w14:paraId="441D16AC"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4.28</w:t>
            </w:r>
          </w:p>
        </w:tc>
        <w:tc>
          <w:tcPr>
            <w:tcW w:w="4678" w:type="dxa"/>
            <w:tcBorders>
              <w:bottom w:val="single" w:sz="4" w:space="0" w:color="auto"/>
            </w:tcBorders>
            <w:shd w:val="clear" w:color="auto" w:fill="auto"/>
          </w:tcPr>
          <w:p w14:paraId="441D16AD"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 включение в контракт (договор) обязательных условий</w:t>
            </w:r>
          </w:p>
          <w:p w14:paraId="441D16AE"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tcBorders>
              <w:bottom w:val="single" w:sz="4" w:space="0" w:color="auto"/>
            </w:tcBorders>
            <w:shd w:val="clear" w:color="auto" w:fill="auto"/>
          </w:tcPr>
          <w:p w14:paraId="33059745" w14:textId="27C1EB21" w:rsidR="00F1380F" w:rsidRPr="00C53171" w:rsidRDefault="002F0A6E" w:rsidP="00F1380F">
            <w:pPr>
              <w:spacing w:after="0" w:line="240" w:lineRule="auto"/>
              <w:jc w:val="both"/>
              <w:rPr>
                <w:rFonts w:ascii="Times New Roman" w:eastAsiaTheme="minorHAnsi" w:hAnsi="Times New Roman"/>
                <w:sz w:val="24"/>
                <w:szCs w:val="24"/>
                <w:lang w:eastAsia="ru-RU"/>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2, 4, 12 и 13</w:t>
            </w:r>
            <w:r w:rsidRPr="00C53171">
              <w:rPr>
                <w:rStyle w:val="ad"/>
                <w:rFonts w:ascii="Times New Roman" w:hAnsi="Times New Roman"/>
              </w:rPr>
              <w:footnoteReference w:id="332"/>
            </w:r>
            <w:r w:rsidRPr="00C53171">
              <w:rPr>
                <w:rFonts w:ascii="Times New Roman" w:hAnsi="Times New Roman"/>
                <w:spacing w:val="-6"/>
                <w:sz w:val="24"/>
              </w:rPr>
              <w:t>, 16, 17, 23</w:t>
            </w:r>
            <w:r w:rsidRPr="00C53171">
              <w:rPr>
                <w:rStyle w:val="ad"/>
                <w:rFonts w:ascii="Times New Roman" w:hAnsi="Times New Roman"/>
              </w:rPr>
              <w:footnoteReference w:id="333"/>
            </w:r>
            <w:r w:rsidRPr="00C53171">
              <w:rPr>
                <w:rFonts w:ascii="Times New Roman" w:hAnsi="Times New Roman"/>
                <w:spacing w:val="-6"/>
                <w:sz w:val="24"/>
              </w:rPr>
              <w:t xml:space="preserve">, 24, 26-28 ст. 34, ч.4 ст. 93,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1-2.1, 6 ст. 96 ФЗ от 05.04.2013 № 44</w:t>
            </w:r>
            <w:r w:rsidRPr="00C53171">
              <w:rPr>
                <w:rFonts w:ascii="Times New Roman" w:hAnsi="Times New Roman"/>
                <w:spacing w:val="-6"/>
                <w:sz w:val="24"/>
              </w:rPr>
              <w:noBreakHyphen/>
              <w:t>ФЗ; ППМ от 04.08.2015 № 490-ПП</w:t>
            </w:r>
            <w:r w:rsidRPr="00C53171">
              <w:rPr>
                <w:rStyle w:val="ad"/>
                <w:rFonts w:ascii="Times New Roman" w:hAnsi="Times New Roman"/>
              </w:rPr>
              <w:footnoteReference w:id="334"/>
            </w:r>
            <w:r w:rsidR="00F1380F" w:rsidRPr="00C53171">
              <w:rPr>
                <w:rFonts w:ascii="Times New Roman" w:hAnsi="Times New Roman"/>
                <w:spacing w:val="-6"/>
                <w:sz w:val="24"/>
              </w:rPr>
              <w:t>; ППРФ от 05.09.2017 № 1072 (с 01.12.2017</w:t>
            </w:r>
            <w:r w:rsidR="00432133" w:rsidRPr="00C53171">
              <w:rPr>
                <w:rFonts w:ascii="Times New Roman" w:hAnsi="Times New Roman"/>
                <w:spacing w:val="-6"/>
                <w:sz w:val="24"/>
              </w:rPr>
              <w:t xml:space="preserve"> </w:t>
            </w:r>
            <w:r w:rsidR="00F1380F" w:rsidRPr="00C53171">
              <w:rPr>
                <w:rFonts w:ascii="Times New Roman" w:hAnsi="Times New Roman"/>
                <w:spacing w:val="-6"/>
                <w:sz w:val="24"/>
              </w:rPr>
              <w:t>до 01.12.2019)</w:t>
            </w:r>
            <w:r w:rsidR="00432133" w:rsidRPr="00C53171">
              <w:rPr>
                <w:rFonts w:ascii="Times New Roman" w:hAnsi="Times New Roman"/>
                <w:spacing w:val="-6"/>
                <w:sz w:val="24"/>
              </w:rPr>
              <w:t>;</w:t>
            </w:r>
          </w:p>
          <w:p w14:paraId="441D16AF" w14:textId="33BAFDCE" w:rsidR="002F0A6E" w:rsidRPr="00C53171" w:rsidRDefault="002F0A6E" w:rsidP="002F0A6E">
            <w:pPr>
              <w:widowControl w:val="0"/>
              <w:spacing w:after="0" w:line="228" w:lineRule="auto"/>
              <w:ind w:left="-57" w:right="-57"/>
              <w:jc w:val="both"/>
              <w:rPr>
                <w:rFonts w:ascii="Times New Roman" w:hAnsi="Times New Roman"/>
                <w:spacing w:val="-6"/>
                <w:sz w:val="24"/>
              </w:rPr>
            </w:pPr>
          </w:p>
          <w:p w14:paraId="441D16B0"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
        </w:tc>
        <w:tc>
          <w:tcPr>
            <w:tcW w:w="992" w:type="dxa"/>
            <w:tcBorders>
              <w:bottom w:val="single" w:sz="4" w:space="0" w:color="auto"/>
            </w:tcBorders>
            <w:shd w:val="clear" w:color="auto" w:fill="auto"/>
          </w:tcPr>
          <w:p w14:paraId="441D16B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single" w:sz="4" w:space="0" w:color="auto"/>
            </w:tcBorders>
            <w:shd w:val="clear" w:color="auto" w:fill="auto"/>
          </w:tcPr>
          <w:p w14:paraId="441D16B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tcBorders>
              <w:bottom w:val="single" w:sz="4" w:space="0" w:color="auto"/>
            </w:tcBorders>
            <w:shd w:val="clear" w:color="auto" w:fill="auto"/>
          </w:tcPr>
          <w:p w14:paraId="441D16B3"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4.2 ст. 7.30 КоАП РФ*</w:t>
            </w:r>
          </w:p>
        </w:tc>
        <w:tc>
          <w:tcPr>
            <w:tcW w:w="1275" w:type="dxa"/>
            <w:shd w:val="clear" w:color="auto" w:fill="auto"/>
          </w:tcPr>
          <w:p w14:paraId="441D16B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r w:rsidRPr="00C53171">
              <w:rPr>
                <w:rStyle w:val="ad"/>
                <w:rFonts w:ascii="Times New Roman" w:hAnsi="Times New Roman"/>
                <w:spacing w:val="-4"/>
                <w:sz w:val="24"/>
                <w:vertAlign w:val="baseline"/>
              </w:rPr>
              <w:t>**</w:t>
            </w:r>
            <w:r w:rsidRPr="00C53171">
              <w:rPr>
                <w:rStyle w:val="ad"/>
                <w:rFonts w:ascii="Times New Roman" w:hAnsi="Times New Roman"/>
              </w:rPr>
              <w:footnoteReference w:id="335"/>
            </w:r>
          </w:p>
        </w:tc>
        <w:tc>
          <w:tcPr>
            <w:tcW w:w="1589" w:type="dxa"/>
            <w:shd w:val="clear" w:color="auto" w:fill="auto"/>
          </w:tcPr>
          <w:p w14:paraId="441D16B5" w14:textId="3AF96BCA"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Размер штрафных санкций, рассчитанный в установленном порядке</w:t>
            </w:r>
            <w:r w:rsidRPr="00C53171">
              <w:rPr>
                <w:rStyle w:val="ad"/>
                <w:rFonts w:ascii="Times New Roman" w:hAnsi="Times New Roman"/>
              </w:rPr>
              <w:footnoteReference w:id="336"/>
            </w:r>
            <w:r w:rsidR="004B6A67" w:rsidRPr="00C53171">
              <w:rPr>
                <w:rFonts w:ascii="Times New Roman" w:hAnsi="Times New Roman"/>
                <w:i/>
                <w:iCs/>
                <w:spacing w:val="-4"/>
              </w:rPr>
              <w:t xml:space="preserve"> </w:t>
            </w:r>
            <w:r w:rsidR="00B934FA" w:rsidRPr="00C53171">
              <w:rPr>
                <w:rStyle w:val="ad"/>
                <w:rFonts w:ascii="Times New Roman" w:hAnsi="Times New Roman"/>
                <w:i/>
                <w:iCs/>
                <w:spacing w:val="-4"/>
              </w:rPr>
              <w:footnoteReference w:id="337"/>
            </w:r>
            <w:r w:rsidRPr="00C53171">
              <w:rPr>
                <w:rFonts w:ascii="Times New Roman" w:hAnsi="Times New Roman"/>
                <w:i/>
                <w:iCs/>
                <w:spacing w:val="-4"/>
              </w:rPr>
              <w:t xml:space="preserve"> </w:t>
            </w:r>
          </w:p>
        </w:tc>
      </w:tr>
      <w:tr w:rsidR="002F0A6E" w:rsidRPr="00C53171" w14:paraId="441D16BF" w14:textId="77777777" w:rsidTr="00602FC6">
        <w:tc>
          <w:tcPr>
            <w:tcW w:w="964" w:type="dxa"/>
            <w:tcBorders>
              <w:top w:val="single" w:sz="4" w:space="0" w:color="auto"/>
            </w:tcBorders>
            <w:shd w:val="clear" w:color="auto" w:fill="auto"/>
          </w:tcPr>
          <w:p w14:paraId="441D16B7"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4.28А</w:t>
            </w:r>
          </w:p>
        </w:tc>
        <w:tc>
          <w:tcPr>
            <w:tcW w:w="4678" w:type="dxa"/>
            <w:tcBorders>
              <w:top w:val="single" w:sz="4" w:space="0" w:color="auto"/>
            </w:tcBorders>
            <w:shd w:val="clear" w:color="auto" w:fill="auto"/>
          </w:tcPr>
          <w:p w14:paraId="441D16B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определении размера штрафа и пени</w:t>
            </w:r>
          </w:p>
        </w:tc>
        <w:tc>
          <w:tcPr>
            <w:tcW w:w="4111" w:type="dxa"/>
            <w:tcBorders>
              <w:top w:val="single" w:sz="4" w:space="0" w:color="auto"/>
            </w:tcBorders>
            <w:shd w:val="clear" w:color="auto" w:fill="auto"/>
          </w:tcPr>
          <w:p w14:paraId="441D16B9" w14:textId="6FD1EEC2" w:rsidR="002F0A6E" w:rsidRPr="00C53171" w:rsidRDefault="002F0A6E" w:rsidP="00F1380F">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lang w:eastAsia="ru-RU"/>
              </w:rPr>
              <w:t>Правила, утв. ППРФ от 25.11.2013 № 1063</w:t>
            </w:r>
            <w:r w:rsidRPr="00C53171">
              <w:rPr>
                <w:rStyle w:val="ad"/>
                <w:rFonts w:ascii="Times New Roman" w:hAnsi="Times New Roman"/>
              </w:rPr>
              <w:footnoteReference w:id="338"/>
            </w:r>
            <w:r w:rsidR="00B934FA" w:rsidRPr="00C53171">
              <w:rPr>
                <w:rFonts w:ascii="Times New Roman" w:hAnsi="Times New Roman"/>
                <w:spacing w:val="-6"/>
                <w:sz w:val="24"/>
                <w:lang w:eastAsia="ru-RU"/>
              </w:rPr>
              <w:t xml:space="preserve"> (до 09.09.2017)</w:t>
            </w:r>
            <w:r w:rsidR="001D0C14" w:rsidRPr="00C53171">
              <w:rPr>
                <w:rFonts w:ascii="Times New Roman" w:hAnsi="Times New Roman"/>
                <w:spacing w:val="-6"/>
                <w:sz w:val="24"/>
                <w:lang w:eastAsia="ru-RU"/>
              </w:rPr>
              <w:t>;</w:t>
            </w:r>
            <w:r w:rsidR="00B934FA" w:rsidRPr="00C53171">
              <w:rPr>
                <w:rFonts w:ascii="Times New Roman" w:hAnsi="Times New Roman"/>
                <w:spacing w:val="-6"/>
                <w:sz w:val="24"/>
                <w:lang w:eastAsia="ru-RU"/>
              </w:rPr>
              <w:t xml:space="preserve"> Правила, утв. ППРФ от 30.08.2017 № 1042</w:t>
            </w:r>
            <w:r w:rsidR="00B934FA" w:rsidRPr="00C53171">
              <w:rPr>
                <w:rStyle w:val="ad"/>
                <w:rFonts w:ascii="Times New Roman" w:hAnsi="Times New Roman"/>
                <w:spacing w:val="-6"/>
                <w:sz w:val="24"/>
                <w:lang w:eastAsia="ru-RU"/>
              </w:rPr>
              <w:footnoteReference w:id="339"/>
            </w:r>
            <w:r w:rsidR="00B934FA" w:rsidRPr="00C53171">
              <w:rPr>
                <w:rFonts w:ascii="Times New Roman" w:hAnsi="Times New Roman"/>
                <w:spacing w:val="-6"/>
                <w:sz w:val="24"/>
                <w:lang w:eastAsia="ru-RU"/>
              </w:rPr>
              <w:t xml:space="preserve"> (с</w:t>
            </w:r>
            <w:r w:rsidR="00F1380F" w:rsidRPr="00C53171">
              <w:rPr>
                <w:rFonts w:ascii="Times New Roman" w:hAnsi="Times New Roman"/>
                <w:spacing w:val="-6"/>
                <w:sz w:val="24"/>
                <w:lang w:eastAsia="ru-RU"/>
              </w:rPr>
              <w:t> </w:t>
            </w:r>
            <w:r w:rsidR="00B934FA" w:rsidRPr="00C53171">
              <w:rPr>
                <w:rFonts w:ascii="Times New Roman" w:hAnsi="Times New Roman"/>
                <w:spacing w:val="-6"/>
                <w:sz w:val="24"/>
                <w:lang w:eastAsia="ru-RU"/>
              </w:rPr>
              <w:t>09.09.2017)</w:t>
            </w:r>
          </w:p>
        </w:tc>
        <w:tc>
          <w:tcPr>
            <w:tcW w:w="992" w:type="dxa"/>
            <w:tcBorders>
              <w:top w:val="single" w:sz="4" w:space="0" w:color="auto"/>
            </w:tcBorders>
            <w:shd w:val="clear" w:color="auto" w:fill="auto"/>
          </w:tcPr>
          <w:p w14:paraId="441D16B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top w:val="single" w:sz="4" w:space="0" w:color="auto"/>
            </w:tcBorders>
            <w:shd w:val="clear" w:color="auto" w:fill="auto"/>
          </w:tcPr>
          <w:p w14:paraId="441D16B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tcBorders>
              <w:top w:val="single" w:sz="4" w:space="0" w:color="auto"/>
            </w:tcBorders>
            <w:shd w:val="clear" w:color="auto" w:fill="auto"/>
          </w:tcPr>
          <w:p w14:paraId="441D16BC"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6B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r w:rsidRPr="00C53171">
              <w:rPr>
                <w:rStyle w:val="ad"/>
                <w:rFonts w:ascii="Times New Roman" w:hAnsi="Times New Roman"/>
                <w:spacing w:val="-4"/>
                <w:sz w:val="24"/>
                <w:vertAlign w:val="baseline"/>
              </w:rPr>
              <w:t>**</w:t>
            </w:r>
            <w:r w:rsidRPr="00C53171">
              <w:rPr>
                <w:rStyle w:val="ad"/>
                <w:rFonts w:ascii="Times New Roman" w:hAnsi="Times New Roman"/>
              </w:rPr>
              <w:footnoteReference w:id="340"/>
            </w:r>
          </w:p>
        </w:tc>
        <w:tc>
          <w:tcPr>
            <w:tcW w:w="1589" w:type="dxa"/>
            <w:shd w:val="clear" w:color="auto" w:fill="auto"/>
          </w:tcPr>
          <w:p w14:paraId="441D16BE" w14:textId="2E4D71E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Разница между фактическим размером штрафных санкций и рассчитанным в установленном порядке</w:t>
            </w:r>
            <w:r w:rsidRPr="00C53171">
              <w:rPr>
                <w:rStyle w:val="ad"/>
                <w:rFonts w:ascii="Times New Roman" w:hAnsi="Times New Roman"/>
              </w:rPr>
              <w:footnoteReference w:id="341"/>
            </w:r>
            <w:r w:rsidRPr="00C53171">
              <w:rPr>
                <w:rFonts w:ascii="Times New Roman" w:hAnsi="Times New Roman"/>
                <w:i/>
                <w:iCs/>
                <w:spacing w:val="-4"/>
              </w:rPr>
              <w:t xml:space="preserve"> </w:t>
            </w:r>
            <w:r w:rsidR="00B934FA" w:rsidRPr="00C53171">
              <w:rPr>
                <w:rStyle w:val="ad"/>
                <w:rFonts w:ascii="Times New Roman" w:hAnsi="Times New Roman"/>
                <w:i/>
                <w:iCs/>
                <w:spacing w:val="-4"/>
              </w:rPr>
              <w:footnoteReference w:id="342"/>
            </w:r>
          </w:p>
        </w:tc>
      </w:tr>
      <w:tr w:rsidR="002F0A6E" w:rsidRPr="00C53171" w14:paraId="441D16C8" w14:textId="77777777" w:rsidTr="00602FC6">
        <w:tc>
          <w:tcPr>
            <w:tcW w:w="964" w:type="dxa"/>
            <w:tcBorders>
              <w:top w:val="nil"/>
            </w:tcBorders>
            <w:shd w:val="clear" w:color="auto" w:fill="auto"/>
          </w:tcPr>
          <w:p w14:paraId="441D16C0"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4.28Б</w:t>
            </w:r>
          </w:p>
        </w:tc>
        <w:tc>
          <w:tcPr>
            <w:tcW w:w="4678" w:type="dxa"/>
            <w:tcBorders>
              <w:top w:val="nil"/>
            </w:tcBorders>
            <w:shd w:val="clear" w:color="auto" w:fill="auto"/>
          </w:tcPr>
          <w:p w14:paraId="441D16C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Нарушения порядка авансирования при осуществлении закупок </w:t>
            </w:r>
          </w:p>
        </w:tc>
        <w:tc>
          <w:tcPr>
            <w:tcW w:w="4111" w:type="dxa"/>
            <w:tcBorders>
              <w:top w:val="nil"/>
            </w:tcBorders>
            <w:shd w:val="clear" w:color="auto" w:fill="auto"/>
          </w:tcPr>
          <w:p w14:paraId="441D16C2" w14:textId="77777777" w:rsidR="002F0A6E" w:rsidRPr="00C53171" w:rsidRDefault="002F0A6E" w:rsidP="002F0A6E">
            <w:pPr>
              <w:widowControl w:val="0"/>
              <w:spacing w:after="0" w:line="228" w:lineRule="auto"/>
              <w:ind w:left="-57" w:right="-57"/>
              <w:jc w:val="both"/>
              <w:rPr>
                <w:rFonts w:ascii="Times New Roman" w:hAnsi="Times New Roman"/>
                <w:spacing w:val="-6"/>
                <w:sz w:val="24"/>
                <w:szCs w:val="24"/>
                <w:lang w:eastAsia="ru-RU"/>
              </w:rPr>
            </w:pPr>
            <w:r w:rsidRPr="00C53171">
              <w:rPr>
                <w:rFonts w:ascii="Times New Roman" w:hAnsi="Times New Roman"/>
                <w:spacing w:val="-6"/>
                <w:sz w:val="24"/>
                <w:szCs w:val="24"/>
                <w:lang w:eastAsia="ru-RU"/>
              </w:rPr>
              <w:t xml:space="preserve">ППМ </w:t>
            </w:r>
            <w:r w:rsidRPr="00C53171">
              <w:rPr>
                <w:rFonts w:ascii="Times New Roman" w:hAnsi="Times New Roman"/>
                <w:sz w:val="24"/>
                <w:szCs w:val="24"/>
              </w:rPr>
              <w:t>от 30.12.2008 № 1229-ПП</w:t>
            </w:r>
            <w:r w:rsidRPr="00C53171">
              <w:rPr>
                <w:rStyle w:val="ad"/>
                <w:rFonts w:ascii="Times New Roman" w:hAnsi="Times New Roman"/>
              </w:rPr>
              <w:footnoteReference w:id="343"/>
            </w:r>
            <w:r w:rsidRPr="00C53171">
              <w:rPr>
                <w:rFonts w:ascii="Times New Roman" w:hAnsi="Times New Roman"/>
                <w:sz w:val="24"/>
                <w:szCs w:val="24"/>
              </w:rPr>
              <w:t xml:space="preserve"> </w:t>
            </w:r>
          </w:p>
        </w:tc>
        <w:tc>
          <w:tcPr>
            <w:tcW w:w="992" w:type="dxa"/>
            <w:tcBorders>
              <w:top w:val="nil"/>
            </w:tcBorders>
            <w:shd w:val="clear" w:color="auto" w:fill="auto"/>
          </w:tcPr>
          <w:p w14:paraId="441D16C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top w:val="nil"/>
            </w:tcBorders>
            <w:shd w:val="clear" w:color="auto" w:fill="auto"/>
          </w:tcPr>
          <w:p w14:paraId="441D16C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tcBorders>
              <w:top w:val="nil"/>
            </w:tcBorders>
            <w:shd w:val="clear" w:color="auto" w:fill="auto"/>
          </w:tcPr>
          <w:p w14:paraId="441D16C5"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6C6" w14:textId="77777777" w:rsidR="002F0A6E" w:rsidRPr="00C53171" w:rsidRDefault="002F0A6E" w:rsidP="002F0A6E">
            <w:pPr>
              <w:widowControl w:val="0"/>
              <w:spacing w:after="0" w:line="228" w:lineRule="auto"/>
              <w:ind w:left="-57" w:right="-57"/>
              <w:jc w:val="both"/>
              <w:rPr>
                <w:rFonts w:ascii="Times New Roman" w:hAnsi="Times New Roman"/>
                <w:bCs/>
                <w:spacing w:val="-4"/>
                <w:sz w:val="24"/>
              </w:rPr>
            </w:pPr>
            <w:r w:rsidRPr="00C53171">
              <w:rPr>
                <w:rFonts w:ascii="Times New Roman" w:hAnsi="Times New Roman"/>
                <w:spacing w:val="-4"/>
                <w:sz w:val="24"/>
              </w:rPr>
              <w:t>Упущенная выгода</w:t>
            </w:r>
            <w:r w:rsidRPr="00C53171">
              <w:rPr>
                <w:rStyle w:val="ad"/>
                <w:rFonts w:ascii="Times New Roman" w:hAnsi="Times New Roman"/>
              </w:rPr>
              <w:footnoteReference w:id="344"/>
            </w:r>
          </w:p>
        </w:tc>
        <w:tc>
          <w:tcPr>
            <w:tcW w:w="1589" w:type="dxa"/>
            <w:shd w:val="clear" w:color="auto" w:fill="auto"/>
          </w:tcPr>
          <w:p w14:paraId="441D16C7" w14:textId="77777777" w:rsidR="002F0A6E" w:rsidRPr="00C53171" w:rsidRDefault="002F0A6E" w:rsidP="002F0A6E">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Р</w:t>
            </w:r>
            <w:r w:rsidRPr="00C53171">
              <w:rPr>
                <w:rFonts w:ascii="Times New Roman" w:hAnsi="Times New Roman"/>
                <w:i/>
                <w:iCs/>
                <w:spacing w:val="-4"/>
              </w:rPr>
              <w:t xml:space="preserve">азница между фактическим и нормативным размером </w:t>
            </w:r>
            <w:r w:rsidRPr="00C53171">
              <w:rPr>
                <w:rFonts w:ascii="Times New Roman" w:hAnsi="Times New Roman"/>
                <w:i/>
                <w:spacing w:val="-4"/>
              </w:rPr>
              <w:t xml:space="preserve">аванса * ключевая </w:t>
            </w:r>
            <w:proofErr w:type="gramStart"/>
            <w:r w:rsidRPr="00C53171">
              <w:rPr>
                <w:rFonts w:ascii="Times New Roman" w:hAnsi="Times New Roman"/>
                <w:i/>
                <w:spacing w:val="-4"/>
              </w:rPr>
              <w:t>ставка  ЦБ</w:t>
            </w:r>
            <w:proofErr w:type="gramEnd"/>
            <w:r w:rsidRPr="00C53171">
              <w:rPr>
                <w:rFonts w:ascii="Times New Roman" w:hAnsi="Times New Roman"/>
                <w:i/>
                <w:spacing w:val="-4"/>
              </w:rPr>
              <w:t> РФ/365* срок пользования авансом</w:t>
            </w:r>
            <w:r w:rsidRPr="00C53171">
              <w:rPr>
                <w:rStyle w:val="ad"/>
                <w:rFonts w:ascii="Times New Roman" w:hAnsi="Times New Roman"/>
              </w:rPr>
              <w:footnoteReference w:id="345"/>
            </w:r>
            <w:r w:rsidRPr="00C53171">
              <w:rPr>
                <w:rFonts w:ascii="Times New Roman" w:hAnsi="Times New Roman"/>
                <w:i/>
                <w:spacing w:val="-4"/>
              </w:rPr>
              <w:t xml:space="preserve"> </w:t>
            </w:r>
          </w:p>
        </w:tc>
      </w:tr>
      <w:tr w:rsidR="002F0A6E" w:rsidRPr="00C53171" w14:paraId="441D16D2" w14:textId="77777777" w:rsidTr="00602FC6">
        <w:tc>
          <w:tcPr>
            <w:tcW w:w="964" w:type="dxa"/>
            <w:shd w:val="clear" w:color="auto" w:fill="auto"/>
          </w:tcPr>
          <w:p w14:paraId="441D16C9"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4.29</w:t>
            </w:r>
          </w:p>
        </w:tc>
        <w:tc>
          <w:tcPr>
            <w:tcW w:w="4678" w:type="dxa"/>
            <w:shd w:val="clear" w:color="auto" w:fill="auto"/>
          </w:tcPr>
          <w:p w14:paraId="441D16C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формировании порядка оценки заявок и критериев этой оценки</w:t>
            </w:r>
          </w:p>
        </w:tc>
        <w:tc>
          <w:tcPr>
            <w:tcW w:w="4111" w:type="dxa"/>
            <w:shd w:val="clear" w:color="auto" w:fill="auto"/>
          </w:tcPr>
          <w:p w14:paraId="441D16CB"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32 ФЗ от 05.04.2013 № 44-ФЗ;</w:t>
            </w:r>
          </w:p>
          <w:p w14:paraId="441D16CC"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lang w:eastAsia="ru-RU"/>
              </w:rPr>
              <w:t>Правила, утв. ППРФ от 28.11.2013 № 1085</w:t>
            </w:r>
            <w:r w:rsidRPr="00C53171">
              <w:rPr>
                <w:rStyle w:val="ad"/>
                <w:rFonts w:ascii="Times New Roman" w:hAnsi="Times New Roman"/>
              </w:rPr>
              <w:footnoteReference w:id="346"/>
            </w:r>
          </w:p>
        </w:tc>
        <w:tc>
          <w:tcPr>
            <w:tcW w:w="992" w:type="dxa"/>
            <w:shd w:val="clear" w:color="auto" w:fill="auto"/>
          </w:tcPr>
          <w:p w14:paraId="441D16C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C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CF"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4 ст. 7.30 КоАП РФ*</w:t>
            </w:r>
          </w:p>
        </w:tc>
        <w:tc>
          <w:tcPr>
            <w:tcW w:w="1275" w:type="dxa"/>
            <w:shd w:val="clear" w:color="auto" w:fill="auto"/>
          </w:tcPr>
          <w:p w14:paraId="441D16D0"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D1"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DD" w14:textId="77777777" w:rsidTr="00602FC6">
        <w:tc>
          <w:tcPr>
            <w:tcW w:w="964" w:type="dxa"/>
            <w:shd w:val="clear" w:color="auto" w:fill="auto"/>
          </w:tcPr>
          <w:p w14:paraId="441D16D3"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4.30</w:t>
            </w:r>
          </w:p>
        </w:tc>
        <w:tc>
          <w:tcPr>
            <w:tcW w:w="4678" w:type="dxa"/>
            <w:shd w:val="clear" w:color="auto" w:fill="auto"/>
          </w:tcPr>
          <w:p w14:paraId="441D16D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w:t>
            </w:r>
          </w:p>
        </w:tc>
        <w:tc>
          <w:tcPr>
            <w:tcW w:w="4111" w:type="dxa"/>
            <w:shd w:val="clear" w:color="auto" w:fill="auto"/>
          </w:tcPr>
          <w:p w14:paraId="441D16D5" w14:textId="28D68FC6" w:rsidR="002F0A6E" w:rsidRPr="00C53171" w:rsidRDefault="002F0A6E" w:rsidP="002F0A6E">
            <w:pPr>
              <w:widowControl w:val="0"/>
              <w:spacing w:after="0" w:line="228" w:lineRule="auto"/>
              <w:ind w:left="-57" w:right="-57"/>
              <w:jc w:val="both"/>
              <w:rPr>
                <w:rFonts w:ascii="Times New Roman" w:hAnsi="Times New Roman"/>
                <w:spacing w:val="-6"/>
                <w:sz w:val="24"/>
                <w:lang w:eastAsia="ru-RU"/>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28, 29, 30 ФЗ от 05.04.2013 </w:t>
            </w:r>
            <w:r w:rsidR="0043683B" w:rsidRPr="00C53171">
              <w:rPr>
                <w:rFonts w:ascii="Times New Roman" w:hAnsi="Times New Roman"/>
                <w:spacing w:val="-6"/>
                <w:sz w:val="24"/>
              </w:rPr>
              <w:br/>
            </w:r>
            <w:r w:rsidRPr="00C53171">
              <w:rPr>
                <w:rFonts w:ascii="Times New Roman" w:hAnsi="Times New Roman"/>
                <w:spacing w:val="-6"/>
                <w:sz w:val="24"/>
              </w:rPr>
              <w:t xml:space="preserve">№ 44-ФЗ; </w:t>
            </w:r>
            <w:r w:rsidRPr="00C53171">
              <w:rPr>
                <w:rFonts w:ascii="Times New Roman" w:hAnsi="Times New Roman"/>
                <w:spacing w:val="-6"/>
                <w:sz w:val="24"/>
                <w:lang w:eastAsia="ru-RU"/>
              </w:rPr>
              <w:t>ППРФ от 14.07.2014 № 649</w:t>
            </w:r>
            <w:r w:rsidRPr="00C53171">
              <w:rPr>
                <w:rStyle w:val="ad"/>
                <w:rFonts w:ascii="Times New Roman" w:hAnsi="Times New Roman"/>
              </w:rPr>
              <w:footnoteReference w:id="347"/>
            </w:r>
            <w:r w:rsidRPr="00C53171">
              <w:rPr>
                <w:rFonts w:ascii="Times New Roman" w:hAnsi="Times New Roman"/>
                <w:spacing w:val="-6"/>
                <w:sz w:val="24"/>
                <w:lang w:eastAsia="ru-RU"/>
              </w:rPr>
              <w:t>;</w:t>
            </w:r>
          </w:p>
          <w:p w14:paraId="441D16D6" w14:textId="77777777" w:rsidR="002F0A6E" w:rsidRPr="00C53171" w:rsidRDefault="002F0A6E" w:rsidP="002F0A6E">
            <w:pPr>
              <w:widowControl w:val="0"/>
              <w:spacing w:after="0" w:line="228" w:lineRule="auto"/>
              <w:ind w:left="-57" w:right="-57"/>
              <w:jc w:val="both"/>
              <w:rPr>
                <w:rFonts w:ascii="Times New Roman" w:eastAsiaTheme="minorHAnsi" w:hAnsi="Times New Roman"/>
                <w:sz w:val="24"/>
                <w:szCs w:val="24"/>
              </w:rPr>
            </w:pPr>
            <w:r w:rsidRPr="00C53171">
              <w:rPr>
                <w:rFonts w:ascii="Times New Roman" w:hAnsi="Times New Roman"/>
                <w:spacing w:val="-6"/>
                <w:sz w:val="24"/>
                <w:lang w:eastAsia="ru-RU"/>
              </w:rPr>
              <w:t>ППРФ от 15.04.2014 № 341</w:t>
            </w:r>
            <w:r w:rsidRPr="00C53171">
              <w:rPr>
                <w:rStyle w:val="ad"/>
                <w:rFonts w:ascii="Times New Roman" w:hAnsi="Times New Roman"/>
              </w:rPr>
              <w:footnoteReference w:id="348"/>
            </w:r>
            <w:r w:rsidRPr="00C53171">
              <w:rPr>
                <w:rFonts w:ascii="Times New Roman" w:hAnsi="Times New Roman"/>
                <w:spacing w:val="-6"/>
                <w:sz w:val="24"/>
                <w:lang w:eastAsia="ru-RU"/>
              </w:rPr>
              <w:t xml:space="preserve">; </w:t>
            </w:r>
            <w:r w:rsidRPr="00C53171">
              <w:rPr>
                <w:rFonts w:ascii="Times New Roman" w:eastAsiaTheme="minorHAnsi" w:hAnsi="Times New Roman"/>
                <w:sz w:val="24"/>
                <w:szCs w:val="24"/>
              </w:rPr>
              <w:t>ППРФ от 11.12.2014 № 1352</w:t>
            </w:r>
            <w:r w:rsidRPr="00C53171">
              <w:rPr>
                <w:rStyle w:val="ad"/>
                <w:rFonts w:ascii="Times New Roman" w:eastAsiaTheme="minorHAnsi" w:hAnsi="Times New Roman"/>
                <w:sz w:val="24"/>
                <w:szCs w:val="24"/>
              </w:rPr>
              <w:footnoteReference w:id="349"/>
            </w:r>
            <w:r w:rsidRPr="00C53171">
              <w:rPr>
                <w:rFonts w:ascii="Times New Roman" w:eastAsiaTheme="minorHAnsi" w:hAnsi="Times New Roman"/>
                <w:sz w:val="24"/>
                <w:szCs w:val="24"/>
              </w:rPr>
              <w:t>;</w:t>
            </w:r>
          </w:p>
          <w:p w14:paraId="441D16D7" w14:textId="77777777" w:rsidR="002F0A6E" w:rsidRPr="00C53171" w:rsidRDefault="002F0A6E" w:rsidP="002F0A6E">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szCs w:val="24"/>
                <w:lang w:eastAsia="ru-RU"/>
              </w:rPr>
              <w:t>(</w:t>
            </w:r>
            <w:proofErr w:type="spellStart"/>
            <w:r w:rsidRPr="00C53171">
              <w:rPr>
                <w:rFonts w:ascii="Times New Roman" w:hAnsi="Times New Roman"/>
                <w:spacing w:val="-6"/>
                <w:sz w:val="24"/>
                <w:szCs w:val="24"/>
                <w:lang w:eastAsia="ru-RU"/>
              </w:rPr>
              <w:t>справочно</w:t>
            </w:r>
            <w:proofErr w:type="spellEnd"/>
            <w:r w:rsidRPr="00C53171">
              <w:rPr>
                <w:rFonts w:ascii="Times New Roman" w:hAnsi="Times New Roman"/>
                <w:spacing w:val="-6"/>
                <w:sz w:val="24"/>
                <w:szCs w:val="24"/>
                <w:lang w:eastAsia="ru-RU"/>
              </w:rPr>
              <w:t xml:space="preserve"> – Методические рекомендации</w:t>
            </w:r>
            <w:r w:rsidRPr="00C53171">
              <w:rPr>
                <w:rStyle w:val="ad"/>
                <w:rFonts w:ascii="Times New Roman" w:eastAsiaTheme="minorHAnsi" w:hAnsi="Times New Roman"/>
                <w:sz w:val="24"/>
                <w:szCs w:val="24"/>
              </w:rPr>
              <w:footnoteReference w:id="350"/>
            </w:r>
            <w:r w:rsidRPr="00C53171">
              <w:rPr>
                <w:rFonts w:ascii="Times New Roman" w:hAnsi="Times New Roman"/>
                <w:sz w:val="24"/>
                <w:szCs w:val="24"/>
              </w:rPr>
              <w:t>)</w:t>
            </w:r>
          </w:p>
        </w:tc>
        <w:tc>
          <w:tcPr>
            <w:tcW w:w="992" w:type="dxa"/>
            <w:shd w:val="clear" w:color="auto" w:fill="auto"/>
          </w:tcPr>
          <w:p w14:paraId="441D16D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D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DA" w14:textId="77777777" w:rsidR="002F0A6E" w:rsidRPr="00C53171" w:rsidRDefault="002F0A6E" w:rsidP="002F0A6E">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3, 4.2, 11 ст. 7.30 КоАП РФ*</w:t>
            </w:r>
          </w:p>
        </w:tc>
        <w:tc>
          <w:tcPr>
            <w:tcW w:w="1275" w:type="dxa"/>
            <w:shd w:val="clear" w:color="auto" w:fill="auto"/>
          </w:tcPr>
          <w:p w14:paraId="441D16D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DC"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6E7" w14:textId="77777777" w:rsidTr="00602FC6">
        <w:tc>
          <w:tcPr>
            <w:tcW w:w="964" w:type="dxa"/>
            <w:tcBorders>
              <w:bottom w:val="nil"/>
            </w:tcBorders>
            <w:shd w:val="clear" w:color="auto" w:fill="auto"/>
          </w:tcPr>
          <w:p w14:paraId="441D16DE"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4.31</w:t>
            </w:r>
          </w:p>
        </w:tc>
        <w:tc>
          <w:tcPr>
            <w:tcW w:w="4678" w:type="dxa"/>
            <w:tcBorders>
              <w:bottom w:val="nil"/>
            </w:tcBorders>
            <w:shd w:val="clear" w:color="auto" w:fill="auto"/>
          </w:tcPr>
          <w:p w14:paraId="441D16D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Несоответствие контракта (договора) требованиям, предусмотренным документацией (извещением) о закупке, протоколам закупки, заявке участника закупки</w:t>
            </w:r>
          </w:p>
          <w:p w14:paraId="441D16E0" w14:textId="77777777" w:rsidR="002F0A6E" w:rsidRPr="00C53171" w:rsidRDefault="002F0A6E" w:rsidP="002F0A6E">
            <w:pPr>
              <w:widowControl w:val="0"/>
              <w:spacing w:after="0" w:line="228" w:lineRule="auto"/>
              <w:ind w:left="-57" w:right="-57"/>
              <w:jc w:val="both"/>
              <w:rPr>
                <w:rFonts w:ascii="Times New Roman" w:hAnsi="Times New Roman"/>
                <w:i/>
                <w:spacing w:val="-4"/>
              </w:rPr>
            </w:pPr>
            <w:r w:rsidRPr="00C53171">
              <w:rPr>
                <w:rFonts w:ascii="Times New Roman" w:hAnsi="Times New Roman"/>
                <w:i/>
                <w:spacing w:val="-4"/>
              </w:rPr>
              <w:t>(кроме изменения сроков – см. п. 4.41)</w:t>
            </w:r>
          </w:p>
        </w:tc>
        <w:tc>
          <w:tcPr>
            <w:tcW w:w="4111" w:type="dxa"/>
            <w:tcBorders>
              <w:bottom w:val="nil"/>
            </w:tcBorders>
            <w:shd w:val="clear" w:color="auto" w:fill="auto"/>
          </w:tcPr>
          <w:p w14:paraId="441D16E1"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 и 18 ст. 34, ч. 1, 4, 5 ст. 54, ч. 10 ст. 70, ч. 1, 2, 8 ст. 78,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16-17 ст. 83,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4, 8 ст. 90, ст. 95 ФЗ от 05.04.2013 № 44</w:t>
            </w:r>
            <w:r w:rsidRPr="00C53171">
              <w:rPr>
                <w:rFonts w:ascii="Times New Roman" w:hAnsi="Times New Roman"/>
                <w:spacing w:val="-6"/>
                <w:sz w:val="24"/>
              </w:rPr>
              <w:noBreakHyphen/>
              <w:t xml:space="preserve">ФЗ; </w:t>
            </w:r>
            <w:r w:rsidRPr="00C53171">
              <w:rPr>
                <w:rFonts w:ascii="Times New Roman" w:eastAsia="Times New Roman" w:hAnsi="Times New Roman"/>
                <w:spacing w:val="-4"/>
                <w:sz w:val="24"/>
                <w:szCs w:val="24"/>
                <w:lang w:eastAsia="ru-RU"/>
              </w:rPr>
              <w:t>ППРФ от 28.11.2013 № 1090</w:t>
            </w:r>
            <w:r w:rsidRPr="00C53171">
              <w:rPr>
                <w:rStyle w:val="ad"/>
                <w:rFonts w:ascii="Times New Roman" w:eastAsia="Times New Roman" w:hAnsi="Times New Roman"/>
                <w:spacing w:val="-4"/>
                <w:sz w:val="24"/>
                <w:szCs w:val="24"/>
                <w:lang w:eastAsia="ru-RU"/>
              </w:rPr>
              <w:footnoteReference w:id="351"/>
            </w:r>
          </w:p>
        </w:tc>
        <w:tc>
          <w:tcPr>
            <w:tcW w:w="992" w:type="dxa"/>
            <w:tcBorders>
              <w:bottom w:val="nil"/>
            </w:tcBorders>
            <w:shd w:val="clear" w:color="auto" w:fill="auto"/>
          </w:tcPr>
          <w:p w14:paraId="441D16E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tcBorders>
              <w:bottom w:val="nil"/>
            </w:tcBorders>
            <w:shd w:val="clear" w:color="auto" w:fill="auto"/>
          </w:tcPr>
          <w:p w14:paraId="441D16E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tcBorders>
              <w:bottom w:val="nil"/>
            </w:tcBorders>
            <w:shd w:val="clear" w:color="auto" w:fill="auto"/>
          </w:tcPr>
          <w:p w14:paraId="441D16E4" w14:textId="77777777" w:rsidR="002F0A6E" w:rsidRPr="00C53171" w:rsidRDefault="002F0A6E" w:rsidP="002F0A6E">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1-2, 4-5 ст. 7.32 КоАП РФ*</w:t>
            </w:r>
          </w:p>
        </w:tc>
        <w:tc>
          <w:tcPr>
            <w:tcW w:w="1275" w:type="dxa"/>
            <w:shd w:val="clear" w:color="auto" w:fill="auto"/>
          </w:tcPr>
          <w:p w14:paraId="441D16E5"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i/>
                <w:spacing w:val="-4"/>
                <w:sz w:val="24"/>
              </w:rPr>
              <w:t>Избыточные расходы бюджетных средств</w:t>
            </w:r>
            <w:r w:rsidRPr="00C53171">
              <w:rPr>
                <w:rFonts w:ascii="Times New Roman" w:hAnsi="Times New Roman"/>
                <w:spacing w:val="-4"/>
                <w:sz w:val="24"/>
              </w:rPr>
              <w:t>**</w:t>
            </w:r>
            <w:r w:rsidRPr="00C53171">
              <w:rPr>
                <w:rStyle w:val="ad"/>
                <w:rFonts w:ascii="Times New Roman" w:hAnsi="Times New Roman"/>
              </w:rPr>
              <w:footnoteReference w:id="352"/>
            </w:r>
          </w:p>
        </w:tc>
        <w:tc>
          <w:tcPr>
            <w:tcW w:w="1589" w:type="dxa"/>
            <w:shd w:val="clear" w:color="auto" w:fill="auto"/>
          </w:tcPr>
          <w:p w14:paraId="441D16E6" w14:textId="77777777" w:rsidR="002F0A6E" w:rsidRPr="00C53171" w:rsidRDefault="002F0A6E" w:rsidP="002F0A6E">
            <w:pPr>
              <w:widowControl w:val="0"/>
              <w:spacing w:after="0" w:line="228" w:lineRule="auto"/>
              <w:ind w:left="-57" w:right="-57"/>
              <w:jc w:val="both"/>
              <w:rPr>
                <w:rFonts w:ascii="Times New Roman" w:hAnsi="Times New Roman"/>
                <w:i/>
                <w:iCs/>
                <w:spacing w:val="-4"/>
              </w:rPr>
            </w:pPr>
            <w:r w:rsidRPr="00C53171">
              <w:rPr>
                <w:rFonts w:ascii="Times New Roman" w:hAnsi="Times New Roman"/>
                <w:i/>
                <w:iCs/>
                <w:spacing w:val="-4"/>
              </w:rPr>
              <w:t>Разница между фактическими расходами и возможными для получения данного результата</w:t>
            </w:r>
          </w:p>
        </w:tc>
      </w:tr>
      <w:tr w:rsidR="002F0A6E" w:rsidRPr="00C53171" w14:paraId="441D16F0" w14:textId="77777777" w:rsidTr="00602FC6">
        <w:tc>
          <w:tcPr>
            <w:tcW w:w="964" w:type="dxa"/>
            <w:shd w:val="clear" w:color="auto" w:fill="auto"/>
          </w:tcPr>
          <w:p w14:paraId="441D16E8"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4.32</w:t>
            </w:r>
          </w:p>
        </w:tc>
        <w:tc>
          <w:tcPr>
            <w:tcW w:w="4678" w:type="dxa"/>
            <w:shd w:val="clear" w:color="auto" w:fill="auto"/>
          </w:tcPr>
          <w:p w14:paraId="441D16E9"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Нарушение сроков заключения контрактов (договоров)</w:t>
            </w:r>
          </w:p>
        </w:tc>
        <w:tc>
          <w:tcPr>
            <w:tcW w:w="4111" w:type="dxa"/>
            <w:shd w:val="clear" w:color="auto" w:fill="auto"/>
          </w:tcPr>
          <w:p w14:paraId="441D16EA"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2 ст. 54, ч. 9 ст. 70, ч. 13 ст. 78, ч. 17 ст. 83, ч. 2 ст. 91 ФЗ от 05.04.2013 № 44</w:t>
            </w:r>
            <w:r w:rsidRPr="00C53171">
              <w:rPr>
                <w:rFonts w:ascii="Times New Roman" w:hAnsi="Times New Roman"/>
                <w:spacing w:val="-6"/>
                <w:sz w:val="24"/>
              </w:rPr>
              <w:noBreakHyphen/>
              <w:t>ФЗ; п. 4 ст. 528 ГК РФ</w:t>
            </w:r>
          </w:p>
        </w:tc>
        <w:tc>
          <w:tcPr>
            <w:tcW w:w="992" w:type="dxa"/>
            <w:shd w:val="clear" w:color="auto" w:fill="auto"/>
          </w:tcPr>
          <w:p w14:paraId="441D16E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E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ED"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3 ст. 7.32 КоАП РФ*</w:t>
            </w:r>
          </w:p>
        </w:tc>
        <w:tc>
          <w:tcPr>
            <w:tcW w:w="1275" w:type="dxa"/>
            <w:shd w:val="clear" w:color="auto" w:fill="auto"/>
          </w:tcPr>
          <w:p w14:paraId="441D16E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6EF"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6F9" w14:textId="77777777" w:rsidTr="00602FC6">
        <w:tc>
          <w:tcPr>
            <w:tcW w:w="964" w:type="dxa"/>
            <w:shd w:val="clear" w:color="auto" w:fill="auto"/>
          </w:tcPr>
          <w:p w14:paraId="441D16F1"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4.33</w:t>
            </w:r>
          </w:p>
        </w:tc>
        <w:tc>
          <w:tcPr>
            <w:tcW w:w="4678" w:type="dxa"/>
            <w:shd w:val="clear" w:color="auto" w:fill="auto"/>
          </w:tcPr>
          <w:p w14:paraId="441D16F2"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Отсутствие надлежащего обеспечения исполнения контракта (договора) </w:t>
            </w:r>
          </w:p>
        </w:tc>
        <w:tc>
          <w:tcPr>
            <w:tcW w:w="4111" w:type="dxa"/>
            <w:shd w:val="clear" w:color="auto" w:fill="auto"/>
          </w:tcPr>
          <w:p w14:paraId="441D16F3"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2, 5 ст. 54,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3, 7, 12, 15 ст. 70,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1- 5</w:t>
            </w:r>
            <w:r w:rsidRPr="00C53171">
              <w:rPr>
                <w:rStyle w:val="ad"/>
                <w:rFonts w:ascii="Times New Roman" w:hAnsi="Times New Roman"/>
              </w:rPr>
              <w:footnoteReference w:id="353"/>
            </w:r>
            <w:r w:rsidRPr="00C53171">
              <w:rPr>
                <w:rFonts w:ascii="Times New Roman" w:hAnsi="Times New Roman"/>
                <w:spacing w:val="-6"/>
                <w:sz w:val="24"/>
              </w:rPr>
              <w:t xml:space="preserve"> ст. 96 ФЗ от 05.04.2013 № 44-ФЗ</w:t>
            </w:r>
          </w:p>
        </w:tc>
        <w:tc>
          <w:tcPr>
            <w:tcW w:w="992" w:type="dxa"/>
            <w:shd w:val="clear" w:color="auto" w:fill="auto"/>
          </w:tcPr>
          <w:p w14:paraId="441D16F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6F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6F6" w14:textId="77777777" w:rsidR="002F0A6E" w:rsidRPr="00C53171" w:rsidRDefault="002F0A6E" w:rsidP="002F0A6E">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1 и 2 ст. 7.32 КоАП РФ*</w:t>
            </w:r>
          </w:p>
        </w:tc>
        <w:tc>
          <w:tcPr>
            <w:tcW w:w="1275" w:type="dxa"/>
            <w:shd w:val="clear" w:color="auto" w:fill="auto"/>
          </w:tcPr>
          <w:p w14:paraId="441D16F7"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r w:rsidRPr="00C53171">
              <w:rPr>
                <w:rFonts w:ascii="Times New Roman" w:hAnsi="Times New Roman"/>
                <w:spacing w:val="-4"/>
                <w:sz w:val="24"/>
              </w:rPr>
              <w:t>**</w:t>
            </w:r>
            <w:r w:rsidRPr="00C53171">
              <w:rPr>
                <w:rStyle w:val="ad"/>
                <w:rFonts w:ascii="Times New Roman" w:hAnsi="Times New Roman"/>
              </w:rPr>
              <w:footnoteReference w:id="354"/>
            </w:r>
          </w:p>
        </w:tc>
        <w:tc>
          <w:tcPr>
            <w:tcW w:w="1589" w:type="dxa"/>
            <w:shd w:val="clear" w:color="auto" w:fill="auto"/>
          </w:tcPr>
          <w:p w14:paraId="441D16F8"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Размер обеспечения исполнения контракта</w:t>
            </w:r>
            <w:r w:rsidRPr="00C53171">
              <w:rPr>
                <w:rStyle w:val="ad"/>
                <w:rFonts w:ascii="Times New Roman" w:hAnsi="Times New Roman"/>
              </w:rPr>
              <w:footnoteReference w:id="355"/>
            </w:r>
            <w:r w:rsidRPr="00C53171">
              <w:rPr>
                <w:rFonts w:ascii="Times New Roman" w:hAnsi="Times New Roman"/>
                <w:i/>
                <w:iCs/>
                <w:spacing w:val="-4"/>
              </w:rPr>
              <w:t xml:space="preserve"> </w:t>
            </w:r>
          </w:p>
        </w:tc>
      </w:tr>
      <w:tr w:rsidR="002F0A6E" w:rsidRPr="00C53171" w14:paraId="441D1703" w14:textId="77777777" w:rsidTr="00602FC6">
        <w:tc>
          <w:tcPr>
            <w:tcW w:w="964" w:type="dxa"/>
            <w:shd w:val="clear" w:color="auto" w:fill="auto"/>
          </w:tcPr>
          <w:p w14:paraId="441D16FA"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4.34</w:t>
            </w:r>
          </w:p>
        </w:tc>
        <w:tc>
          <w:tcPr>
            <w:tcW w:w="4678" w:type="dxa"/>
            <w:shd w:val="clear" w:color="auto" w:fill="auto"/>
          </w:tcPr>
          <w:p w14:paraId="441D16FB"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при выборе способа определения поставщика (подрядчика, исполнителя) как закупка у единственного поставщика (подрядчика, исполнителя)</w:t>
            </w:r>
          </w:p>
        </w:tc>
        <w:tc>
          <w:tcPr>
            <w:tcW w:w="4111" w:type="dxa"/>
            <w:shd w:val="clear" w:color="auto" w:fill="auto"/>
          </w:tcPr>
          <w:p w14:paraId="441D16FC"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1 ст. 93 ФЗ от 05.04.2013 № 44-ФЗ</w:t>
            </w:r>
          </w:p>
        </w:tc>
        <w:tc>
          <w:tcPr>
            <w:tcW w:w="992" w:type="dxa"/>
            <w:shd w:val="clear" w:color="auto" w:fill="auto"/>
          </w:tcPr>
          <w:p w14:paraId="441D16F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p w14:paraId="441D16FE"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6F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00"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7.29 КоАП РФ*</w:t>
            </w:r>
          </w:p>
        </w:tc>
        <w:tc>
          <w:tcPr>
            <w:tcW w:w="1275" w:type="dxa"/>
            <w:shd w:val="clear" w:color="auto" w:fill="auto"/>
          </w:tcPr>
          <w:p w14:paraId="441D170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02"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70C" w14:textId="77777777" w:rsidTr="00602FC6">
        <w:tc>
          <w:tcPr>
            <w:tcW w:w="964" w:type="dxa"/>
            <w:shd w:val="clear" w:color="auto" w:fill="auto"/>
          </w:tcPr>
          <w:p w14:paraId="441D1704"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4.35</w:t>
            </w:r>
          </w:p>
        </w:tc>
        <w:tc>
          <w:tcPr>
            <w:tcW w:w="4678" w:type="dxa"/>
            <w:shd w:val="clear" w:color="auto" w:fill="auto"/>
          </w:tcPr>
          <w:p w14:paraId="441D1705" w14:textId="77777777" w:rsidR="002F0A6E" w:rsidRPr="00C53171" w:rsidRDefault="002F0A6E" w:rsidP="002F0A6E">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Отсутствие в контракте (договоре) сведений о расчете и обосновании цены контракта (договора)</w:t>
            </w:r>
          </w:p>
        </w:tc>
        <w:tc>
          <w:tcPr>
            <w:tcW w:w="4111" w:type="dxa"/>
            <w:shd w:val="clear" w:color="auto" w:fill="auto"/>
          </w:tcPr>
          <w:p w14:paraId="441D1706"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Ч. 4 ст. 93 ФЗ от 05.04.2013 № 44-ФЗ</w:t>
            </w:r>
          </w:p>
        </w:tc>
        <w:tc>
          <w:tcPr>
            <w:tcW w:w="992" w:type="dxa"/>
            <w:shd w:val="clear" w:color="auto" w:fill="auto"/>
          </w:tcPr>
          <w:p w14:paraId="441D1707"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08"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09"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70A"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0B"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716" w14:textId="77777777" w:rsidTr="00602FC6">
        <w:tc>
          <w:tcPr>
            <w:tcW w:w="964" w:type="dxa"/>
            <w:shd w:val="clear" w:color="auto" w:fill="auto"/>
          </w:tcPr>
          <w:p w14:paraId="441D170D"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4.36</w:t>
            </w:r>
          </w:p>
        </w:tc>
        <w:tc>
          <w:tcPr>
            <w:tcW w:w="4678" w:type="dxa"/>
            <w:shd w:val="clear" w:color="auto" w:fill="auto"/>
          </w:tcPr>
          <w:p w14:paraId="441D170E"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связанные с обеспечением заявок при проведении конкурсов и аукционов</w:t>
            </w:r>
          </w:p>
          <w:p w14:paraId="441D170F" w14:textId="77777777" w:rsidR="002F0A6E" w:rsidRPr="00C53171" w:rsidRDefault="002F0A6E" w:rsidP="002F0A6E">
            <w:pPr>
              <w:widowControl w:val="0"/>
              <w:spacing w:after="0" w:line="228" w:lineRule="auto"/>
              <w:ind w:left="-57" w:right="-57"/>
              <w:jc w:val="both"/>
              <w:rPr>
                <w:rFonts w:ascii="Times New Roman" w:hAnsi="Times New Roman"/>
                <w:i/>
                <w:spacing w:val="-4"/>
              </w:rPr>
            </w:pPr>
          </w:p>
        </w:tc>
        <w:tc>
          <w:tcPr>
            <w:tcW w:w="4111" w:type="dxa"/>
            <w:shd w:val="clear" w:color="auto" w:fill="auto"/>
          </w:tcPr>
          <w:p w14:paraId="441D1710"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44, 45, ч. 4 ст. 49, ч. 6 ст. 50, подп. «е» п. 1 и п. 5 ч. 2 ст. 51, ч. 6 ст. 65 ФЗ от 05.04.2013 № 44-ФЗ</w:t>
            </w:r>
          </w:p>
        </w:tc>
        <w:tc>
          <w:tcPr>
            <w:tcW w:w="992" w:type="dxa"/>
            <w:shd w:val="clear" w:color="auto" w:fill="auto"/>
          </w:tcPr>
          <w:p w14:paraId="441D171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12"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13"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4 ст. 7.30, ст. 7.31.1 КоАП РФ*</w:t>
            </w:r>
          </w:p>
        </w:tc>
        <w:tc>
          <w:tcPr>
            <w:tcW w:w="1275" w:type="dxa"/>
            <w:shd w:val="clear" w:color="auto" w:fill="auto"/>
          </w:tcPr>
          <w:p w14:paraId="441D1714"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15"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71F" w14:textId="77777777" w:rsidTr="00602FC6">
        <w:tc>
          <w:tcPr>
            <w:tcW w:w="964" w:type="dxa"/>
            <w:shd w:val="clear" w:color="auto" w:fill="auto"/>
          </w:tcPr>
          <w:p w14:paraId="441D1717"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4.37</w:t>
            </w:r>
          </w:p>
        </w:tc>
        <w:tc>
          <w:tcPr>
            <w:tcW w:w="4678" w:type="dxa"/>
            <w:shd w:val="clear" w:color="auto" w:fill="auto"/>
          </w:tcPr>
          <w:p w14:paraId="441D1718" w14:textId="77777777" w:rsidR="002F0A6E" w:rsidRPr="00C53171" w:rsidDel="001777FA"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Неприменение антидемпинговых мер при проведении конкурса и аукциона</w:t>
            </w:r>
          </w:p>
        </w:tc>
        <w:tc>
          <w:tcPr>
            <w:tcW w:w="4111" w:type="dxa"/>
            <w:shd w:val="clear" w:color="auto" w:fill="auto"/>
          </w:tcPr>
          <w:p w14:paraId="441D1719" w14:textId="77777777" w:rsidR="002F0A6E" w:rsidRPr="00C53171" w:rsidDel="00A515ED"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37, 96 ФЗ от 05.04.2013 № 44-ФЗ</w:t>
            </w:r>
          </w:p>
        </w:tc>
        <w:tc>
          <w:tcPr>
            <w:tcW w:w="992" w:type="dxa"/>
            <w:shd w:val="clear" w:color="auto" w:fill="auto"/>
          </w:tcPr>
          <w:p w14:paraId="441D171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1B"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1C" w14:textId="77777777" w:rsidR="002F0A6E" w:rsidRPr="00C53171" w:rsidRDefault="002F0A6E" w:rsidP="002F0A6E">
            <w:pPr>
              <w:widowControl w:val="0"/>
              <w:spacing w:after="0" w:line="228" w:lineRule="auto"/>
              <w:ind w:left="-57" w:right="-57"/>
              <w:rPr>
                <w:rFonts w:ascii="Times New Roman" w:hAnsi="Times New Roman"/>
                <w:spacing w:val="-4"/>
                <w:sz w:val="24"/>
              </w:rPr>
            </w:pPr>
          </w:p>
        </w:tc>
        <w:tc>
          <w:tcPr>
            <w:tcW w:w="1275" w:type="dxa"/>
            <w:shd w:val="clear" w:color="auto" w:fill="auto"/>
          </w:tcPr>
          <w:p w14:paraId="441D171D"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1E"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728" w14:textId="77777777" w:rsidTr="00602FC6">
        <w:tc>
          <w:tcPr>
            <w:tcW w:w="964" w:type="dxa"/>
            <w:shd w:val="clear" w:color="auto" w:fill="auto"/>
          </w:tcPr>
          <w:p w14:paraId="441D1720"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4.38</w:t>
            </w:r>
          </w:p>
        </w:tc>
        <w:tc>
          <w:tcPr>
            <w:tcW w:w="4678" w:type="dxa"/>
            <w:shd w:val="clear" w:color="auto" w:fill="auto"/>
          </w:tcPr>
          <w:p w14:paraId="441D1721"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Нарушения при допуске (отказе в допуске) участников закупки, отстранении участника закупки от участия в определении поставщика (подрядчика, исполнителя) или при отказе от заключения контракта (договора) </w:t>
            </w:r>
          </w:p>
        </w:tc>
        <w:tc>
          <w:tcPr>
            <w:tcW w:w="4111" w:type="dxa"/>
            <w:shd w:val="clear" w:color="auto" w:fill="auto"/>
          </w:tcPr>
          <w:p w14:paraId="441D1722" w14:textId="77777777" w:rsidR="002F0A6E" w:rsidRPr="00C53171" w:rsidDel="00A515ED"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8-10 ст. 31, ч. 5 ст. 51,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2-3.1 ст. 53,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1-4ст. 61,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4 и 5 ст. 67,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6 и 7 ст. 69,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4, 7, 8 ст.78, ч. 10 ст.83 ФЗ от 05.04.2013 № 44-ФЗ и др.</w:t>
            </w:r>
            <w:r w:rsidRPr="00C53171">
              <w:rPr>
                <w:rStyle w:val="ad"/>
                <w:rFonts w:ascii="Times New Roman" w:hAnsi="Times New Roman"/>
                <w:spacing w:val="-6"/>
                <w:sz w:val="24"/>
              </w:rPr>
              <w:footnoteReference w:id="356"/>
            </w:r>
          </w:p>
        </w:tc>
        <w:tc>
          <w:tcPr>
            <w:tcW w:w="992" w:type="dxa"/>
            <w:shd w:val="clear" w:color="auto" w:fill="auto"/>
          </w:tcPr>
          <w:p w14:paraId="441D1723"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24"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25" w14:textId="77777777" w:rsidR="002F0A6E" w:rsidRPr="00C53171" w:rsidRDefault="002F0A6E" w:rsidP="002F0A6E">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2, 6 ст. 7.30 КоАП РФ*</w:t>
            </w:r>
          </w:p>
        </w:tc>
        <w:tc>
          <w:tcPr>
            <w:tcW w:w="1275" w:type="dxa"/>
            <w:shd w:val="clear" w:color="auto" w:fill="auto"/>
          </w:tcPr>
          <w:p w14:paraId="441D1726"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27" w14:textId="77777777" w:rsidR="002F0A6E" w:rsidRPr="00C53171" w:rsidRDefault="002F0A6E" w:rsidP="002F0A6E">
            <w:pPr>
              <w:widowControl w:val="0"/>
              <w:spacing w:after="0" w:line="228" w:lineRule="auto"/>
              <w:ind w:left="-57" w:right="-57"/>
              <w:jc w:val="both"/>
              <w:rPr>
                <w:rFonts w:ascii="Times New Roman" w:hAnsi="Times New Roman"/>
                <w:spacing w:val="-4"/>
                <w:sz w:val="24"/>
                <w:szCs w:val="24"/>
              </w:rPr>
            </w:pPr>
          </w:p>
        </w:tc>
      </w:tr>
      <w:tr w:rsidR="002F0A6E" w:rsidRPr="00C53171" w14:paraId="441D1731" w14:textId="77777777" w:rsidTr="00602FC6">
        <w:tc>
          <w:tcPr>
            <w:tcW w:w="964" w:type="dxa"/>
            <w:shd w:val="clear" w:color="auto" w:fill="auto"/>
          </w:tcPr>
          <w:p w14:paraId="441D1729"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4.39</w:t>
            </w:r>
          </w:p>
        </w:tc>
        <w:tc>
          <w:tcPr>
            <w:tcW w:w="4678" w:type="dxa"/>
            <w:shd w:val="clear" w:color="auto" w:fill="auto"/>
          </w:tcPr>
          <w:p w14:paraId="441D172A"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Нарушения при применении порядка оценки заявок, окончательных предложений участников закупки, в том числе критериев этой оценки</w:t>
            </w:r>
          </w:p>
        </w:tc>
        <w:tc>
          <w:tcPr>
            <w:tcW w:w="4111" w:type="dxa"/>
            <w:shd w:val="clear" w:color="auto" w:fill="auto"/>
          </w:tcPr>
          <w:p w14:paraId="441D172B" w14:textId="45EF98D0" w:rsidR="002F0A6E" w:rsidRPr="00C53171" w:rsidDel="003F5576" w:rsidRDefault="002F0A6E" w:rsidP="002F0A6E">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32,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7-12 ст. 53,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6-8 ст. 78,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8-9 ст. 82, ч. 11 ст. 83,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11-13 ст. 85,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8, 9, 11 ст. 108 ФЗ от 05.04.2013 </w:t>
            </w:r>
            <w:r w:rsidR="005403C5" w:rsidRPr="00C53171">
              <w:rPr>
                <w:rFonts w:ascii="Times New Roman" w:hAnsi="Times New Roman"/>
                <w:spacing w:val="-6"/>
                <w:sz w:val="24"/>
              </w:rPr>
              <w:br/>
            </w:r>
            <w:r w:rsidRPr="00C53171">
              <w:rPr>
                <w:rFonts w:ascii="Times New Roman" w:hAnsi="Times New Roman"/>
                <w:spacing w:val="-6"/>
                <w:sz w:val="24"/>
              </w:rPr>
              <w:t xml:space="preserve">№ 44-ФЗ; Правила, утв. </w:t>
            </w:r>
            <w:r w:rsidRPr="00C53171">
              <w:rPr>
                <w:rFonts w:ascii="Times New Roman" w:eastAsiaTheme="minorHAnsi" w:hAnsi="Times New Roman"/>
                <w:sz w:val="24"/>
                <w:szCs w:val="24"/>
              </w:rPr>
              <w:t>ППРФ от 28.11.2013 № 1085</w:t>
            </w:r>
            <w:r w:rsidRPr="00C53171">
              <w:rPr>
                <w:rStyle w:val="ad"/>
                <w:rFonts w:ascii="Times New Roman" w:eastAsiaTheme="minorHAnsi" w:hAnsi="Times New Roman"/>
                <w:sz w:val="24"/>
                <w:szCs w:val="24"/>
              </w:rPr>
              <w:footnoteReference w:id="357"/>
            </w:r>
          </w:p>
        </w:tc>
        <w:tc>
          <w:tcPr>
            <w:tcW w:w="992" w:type="dxa"/>
            <w:shd w:val="clear" w:color="auto" w:fill="auto"/>
          </w:tcPr>
          <w:p w14:paraId="441D172C"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2D"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2E" w14:textId="77777777" w:rsidR="002F0A6E" w:rsidRPr="00C53171" w:rsidRDefault="002F0A6E" w:rsidP="002F0A6E">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2, 4, 7 ст. 7.30    КоАП РФ*</w:t>
            </w:r>
          </w:p>
        </w:tc>
        <w:tc>
          <w:tcPr>
            <w:tcW w:w="1275" w:type="dxa"/>
            <w:shd w:val="clear" w:color="auto" w:fill="auto"/>
          </w:tcPr>
          <w:p w14:paraId="441D172F"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i/>
                <w:spacing w:val="-4"/>
                <w:sz w:val="24"/>
              </w:rPr>
              <w:t>Избыточные расходы бюджетных средств</w:t>
            </w:r>
            <w:r w:rsidRPr="00C53171">
              <w:rPr>
                <w:rFonts w:ascii="Times New Roman" w:hAnsi="Times New Roman"/>
                <w:spacing w:val="-4"/>
                <w:sz w:val="24"/>
              </w:rPr>
              <w:t>**</w:t>
            </w:r>
          </w:p>
        </w:tc>
        <w:tc>
          <w:tcPr>
            <w:tcW w:w="1589" w:type="dxa"/>
            <w:shd w:val="clear" w:color="auto" w:fill="auto"/>
          </w:tcPr>
          <w:p w14:paraId="441D1730" w14:textId="77777777" w:rsidR="002F0A6E" w:rsidRPr="00C53171" w:rsidRDefault="002F0A6E" w:rsidP="002F0A6E">
            <w:pPr>
              <w:widowControl w:val="0"/>
              <w:spacing w:after="0" w:line="228" w:lineRule="auto"/>
              <w:ind w:left="-57" w:right="-57"/>
              <w:jc w:val="both"/>
              <w:rPr>
                <w:rFonts w:ascii="Times New Roman" w:hAnsi="Times New Roman"/>
                <w:i/>
                <w:iCs/>
                <w:spacing w:val="-4"/>
              </w:rPr>
            </w:pPr>
            <w:r w:rsidRPr="00C53171">
              <w:rPr>
                <w:rFonts w:ascii="Times New Roman" w:hAnsi="Times New Roman"/>
                <w:i/>
                <w:iCs/>
                <w:spacing w:val="-4"/>
              </w:rPr>
              <w:t>Разница между фактическими расходами и возможными для получения данного результата</w:t>
            </w:r>
          </w:p>
        </w:tc>
      </w:tr>
      <w:tr w:rsidR="002F0A6E" w:rsidRPr="00C53171" w14:paraId="441D173A" w14:textId="77777777" w:rsidTr="00602FC6">
        <w:trPr>
          <w:trHeight w:val="1241"/>
        </w:trPr>
        <w:tc>
          <w:tcPr>
            <w:tcW w:w="964" w:type="dxa"/>
            <w:shd w:val="clear" w:color="auto" w:fill="auto"/>
          </w:tcPr>
          <w:p w14:paraId="441D1732"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4.40</w:t>
            </w:r>
          </w:p>
        </w:tc>
        <w:tc>
          <w:tcPr>
            <w:tcW w:w="4678" w:type="dxa"/>
            <w:shd w:val="clear" w:color="auto" w:fill="auto"/>
          </w:tcPr>
          <w:p w14:paraId="441D1733"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Нарушения требований к протоколам, составленным в ходе осуществления закупок, их содержанию и размещению в открытом доступе</w:t>
            </w:r>
          </w:p>
        </w:tc>
        <w:tc>
          <w:tcPr>
            <w:tcW w:w="4111" w:type="dxa"/>
            <w:shd w:val="clear" w:color="auto" w:fill="auto"/>
          </w:tcPr>
          <w:p w14:paraId="441D1734" w14:textId="77777777" w:rsidR="002F0A6E" w:rsidRPr="00C53171" w:rsidRDefault="002F0A6E" w:rsidP="002F0A6E">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37, 52, 53, 56, 57, 67, 68, 69, 71, 78, 81, 82, 83, 85, 89, 90 ФЗ от 05.04.2013 № 44-ФЗ</w:t>
            </w:r>
          </w:p>
        </w:tc>
        <w:tc>
          <w:tcPr>
            <w:tcW w:w="992" w:type="dxa"/>
            <w:shd w:val="clear" w:color="auto" w:fill="auto"/>
          </w:tcPr>
          <w:p w14:paraId="441D1735"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36"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37"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Ст. 7.29, </w:t>
            </w: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13-14 ст. 7.30 КоАП РФ*</w:t>
            </w:r>
          </w:p>
        </w:tc>
        <w:tc>
          <w:tcPr>
            <w:tcW w:w="1275" w:type="dxa"/>
            <w:shd w:val="clear" w:color="auto" w:fill="auto"/>
          </w:tcPr>
          <w:p w14:paraId="441D1738"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39"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2F0A6E" w:rsidRPr="00C53171" w14:paraId="441D1745" w14:textId="77777777" w:rsidTr="00602FC6">
        <w:trPr>
          <w:trHeight w:val="1005"/>
        </w:trPr>
        <w:tc>
          <w:tcPr>
            <w:tcW w:w="964" w:type="dxa"/>
            <w:shd w:val="clear" w:color="auto" w:fill="auto"/>
          </w:tcPr>
          <w:p w14:paraId="441D173B"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4.41</w:t>
            </w:r>
          </w:p>
        </w:tc>
        <w:tc>
          <w:tcPr>
            <w:tcW w:w="4678" w:type="dxa"/>
            <w:shd w:val="clear" w:color="auto" w:fill="auto"/>
          </w:tcPr>
          <w:p w14:paraId="441D173C" w14:textId="77777777" w:rsidR="002F0A6E" w:rsidRPr="00C53171"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Неправомерное внесение изменений в контракт (договор) в части сроков исполнения</w:t>
            </w:r>
          </w:p>
          <w:p w14:paraId="441D173D" w14:textId="77777777" w:rsidR="002F0A6E" w:rsidRPr="00C53171" w:rsidDel="00D60DC7"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rPr>
              <w:t>(другие неправомерные изменения – см. п. 4.31)</w:t>
            </w:r>
          </w:p>
        </w:tc>
        <w:tc>
          <w:tcPr>
            <w:tcW w:w="4111" w:type="dxa"/>
            <w:shd w:val="clear" w:color="auto" w:fill="auto"/>
          </w:tcPr>
          <w:p w14:paraId="441D173E" w14:textId="1968C1A3" w:rsidR="002F0A6E" w:rsidRPr="00C53171" w:rsidDel="003F5576"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34, 95 ФЗ от 05.04.2013 № 44-ФЗ;</w:t>
            </w:r>
            <w:r w:rsidRPr="00C53171">
              <w:rPr>
                <w:rFonts w:eastAsia="Times New Roman"/>
                <w:spacing w:val="-4"/>
                <w:sz w:val="24"/>
                <w:szCs w:val="24"/>
                <w:lang w:eastAsia="ru-RU"/>
              </w:rPr>
              <w:t xml:space="preserve"> </w:t>
            </w:r>
            <w:r w:rsidRPr="00C53171">
              <w:rPr>
                <w:rFonts w:ascii="Times New Roman" w:eastAsia="Times New Roman" w:hAnsi="Times New Roman"/>
                <w:spacing w:val="-4"/>
                <w:sz w:val="24"/>
                <w:szCs w:val="24"/>
                <w:lang w:eastAsia="ru-RU"/>
              </w:rPr>
              <w:t>ППРФ от 06.03.2015 № 198</w:t>
            </w:r>
            <w:r w:rsidRPr="00C53171">
              <w:rPr>
                <w:rStyle w:val="ad"/>
                <w:rFonts w:ascii="Times New Roman" w:eastAsia="Times New Roman" w:hAnsi="Times New Roman"/>
                <w:spacing w:val="-4"/>
                <w:sz w:val="24"/>
                <w:szCs w:val="24"/>
                <w:lang w:eastAsia="ru-RU"/>
              </w:rPr>
              <w:footnoteReference w:id="358"/>
            </w:r>
            <w:r w:rsidRPr="00C53171">
              <w:rPr>
                <w:rFonts w:ascii="Times New Roman" w:eastAsia="Times New Roman" w:hAnsi="Times New Roman"/>
                <w:spacing w:val="-4"/>
                <w:sz w:val="24"/>
                <w:szCs w:val="24"/>
                <w:lang w:eastAsia="ru-RU"/>
              </w:rPr>
              <w:t xml:space="preserve"> (до 01.01.2016), ППРФ от 14.03.2016 </w:t>
            </w:r>
            <w:r w:rsidR="00A657EF" w:rsidRPr="00C53171">
              <w:rPr>
                <w:rFonts w:ascii="Times New Roman" w:eastAsia="Times New Roman" w:hAnsi="Times New Roman"/>
                <w:spacing w:val="-4"/>
                <w:sz w:val="24"/>
                <w:szCs w:val="24"/>
                <w:lang w:eastAsia="ru-RU"/>
              </w:rPr>
              <w:br/>
            </w:r>
            <w:r w:rsidRPr="00C53171">
              <w:rPr>
                <w:rFonts w:ascii="Times New Roman" w:eastAsia="Times New Roman" w:hAnsi="Times New Roman"/>
                <w:spacing w:val="-4"/>
                <w:sz w:val="24"/>
                <w:szCs w:val="24"/>
                <w:lang w:eastAsia="ru-RU"/>
              </w:rPr>
              <w:t>№ 191 (до 01.01.2017)</w:t>
            </w:r>
            <w:r w:rsidRPr="00C53171">
              <w:rPr>
                <w:rStyle w:val="ad"/>
                <w:rFonts w:ascii="Times New Roman" w:eastAsia="Times New Roman" w:hAnsi="Times New Roman"/>
                <w:spacing w:val="-4"/>
                <w:sz w:val="24"/>
                <w:szCs w:val="24"/>
                <w:lang w:eastAsia="ru-RU"/>
              </w:rPr>
              <w:footnoteReference w:id="359"/>
            </w:r>
          </w:p>
        </w:tc>
        <w:tc>
          <w:tcPr>
            <w:tcW w:w="992" w:type="dxa"/>
            <w:shd w:val="clear" w:color="auto" w:fill="auto"/>
          </w:tcPr>
          <w:p w14:paraId="441D173F"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740"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741"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42" w14:textId="77777777" w:rsidR="002F0A6E" w:rsidRPr="00C53171" w:rsidRDefault="002F0A6E" w:rsidP="002F0A6E">
            <w:pPr>
              <w:widowControl w:val="0"/>
              <w:spacing w:after="0" w:line="228" w:lineRule="auto"/>
              <w:ind w:left="-57" w:right="-57"/>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4-5 ст. 7.32 КоАП РФ*</w:t>
            </w:r>
          </w:p>
        </w:tc>
        <w:tc>
          <w:tcPr>
            <w:tcW w:w="1275" w:type="dxa"/>
            <w:shd w:val="clear" w:color="auto" w:fill="auto"/>
          </w:tcPr>
          <w:p w14:paraId="441D1743"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i/>
                <w:spacing w:val="-4"/>
                <w:sz w:val="24"/>
              </w:rPr>
              <w:t>Недопоступление</w:t>
            </w:r>
            <w:proofErr w:type="spellEnd"/>
            <w:r w:rsidRPr="00C53171">
              <w:rPr>
                <w:rFonts w:ascii="Times New Roman" w:hAnsi="Times New Roman"/>
                <w:i/>
                <w:spacing w:val="-4"/>
                <w:sz w:val="24"/>
              </w:rPr>
              <w:t xml:space="preserve"> средств в бюджет</w:t>
            </w:r>
            <w:r w:rsidRPr="00C53171">
              <w:rPr>
                <w:rStyle w:val="ad"/>
                <w:rFonts w:ascii="Times New Roman" w:hAnsi="Times New Roman"/>
                <w:spacing w:val="-4"/>
                <w:sz w:val="24"/>
                <w:vertAlign w:val="baseline"/>
              </w:rPr>
              <w:t>**</w:t>
            </w:r>
          </w:p>
        </w:tc>
        <w:tc>
          <w:tcPr>
            <w:tcW w:w="1589" w:type="dxa"/>
            <w:shd w:val="clear" w:color="auto" w:fill="auto"/>
          </w:tcPr>
          <w:p w14:paraId="441D1744" w14:textId="77777777" w:rsidR="002F0A6E" w:rsidRPr="00C53171" w:rsidRDefault="002F0A6E" w:rsidP="002F0A6E">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Сумма штрафных санкций</w:t>
            </w:r>
            <w:r w:rsidRPr="00C53171">
              <w:rPr>
                <w:rStyle w:val="ad"/>
                <w:rFonts w:ascii="Times New Roman" w:hAnsi="Times New Roman"/>
              </w:rPr>
              <w:footnoteReference w:id="360"/>
            </w:r>
            <w:r w:rsidRPr="00C53171">
              <w:rPr>
                <w:rFonts w:ascii="Times New Roman" w:hAnsi="Times New Roman"/>
                <w:i/>
                <w:iCs/>
                <w:spacing w:val="-4"/>
              </w:rPr>
              <w:t xml:space="preserve"> </w:t>
            </w:r>
          </w:p>
        </w:tc>
      </w:tr>
      <w:tr w:rsidR="002F0A6E" w:rsidRPr="00C53171" w14:paraId="441D174E" w14:textId="77777777" w:rsidTr="00602FC6">
        <w:tc>
          <w:tcPr>
            <w:tcW w:w="964" w:type="dxa"/>
            <w:shd w:val="clear" w:color="auto" w:fill="auto"/>
          </w:tcPr>
          <w:p w14:paraId="441D1746" w14:textId="77777777" w:rsidR="002F0A6E" w:rsidRPr="00C53171" w:rsidRDefault="002F0A6E" w:rsidP="002F0A6E">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4.42</w:t>
            </w:r>
          </w:p>
        </w:tc>
        <w:tc>
          <w:tcPr>
            <w:tcW w:w="4678" w:type="dxa"/>
            <w:shd w:val="clear" w:color="auto" w:fill="auto"/>
          </w:tcPr>
          <w:p w14:paraId="441D1747" w14:textId="77777777" w:rsidR="002F0A6E" w:rsidRPr="00C53171" w:rsidDel="00D60DC7" w:rsidRDefault="002F0A6E" w:rsidP="002F0A6E">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порядка расторжения контракта (договора)</w:t>
            </w:r>
          </w:p>
        </w:tc>
        <w:tc>
          <w:tcPr>
            <w:tcW w:w="4111" w:type="dxa"/>
            <w:shd w:val="clear" w:color="auto" w:fill="auto"/>
          </w:tcPr>
          <w:p w14:paraId="441D1748" w14:textId="77777777" w:rsidR="002F0A6E" w:rsidRPr="00C53171" w:rsidDel="003F5576" w:rsidRDefault="002F0A6E" w:rsidP="002F0A6E">
            <w:pPr>
              <w:widowControl w:val="0"/>
              <w:autoSpaceDE w:val="0"/>
              <w:autoSpaceDN w:val="0"/>
              <w:adjustRightInd w:val="0"/>
              <w:spacing w:after="0" w:line="228" w:lineRule="auto"/>
              <w:ind w:left="-57" w:right="-57"/>
              <w:jc w:val="both"/>
              <w:outlineLvl w:val="0"/>
              <w:rPr>
                <w:rFonts w:ascii="Times New Roman" w:hAnsi="Times New Roman"/>
                <w:spacing w:val="-6"/>
                <w:sz w:val="24"/>
              </w:rPr>
            </w:pPr>
            <w:r w:rsidRPr="00C53171">
              <w:rPr>
                <w:rFonts w:ascii="Times New Roman" w:hAnsi="Times New Roman"/>
                <w:spacing w:val="-6"/>
                <w:sz w:val="24"/>
              </w:rPr>
              <w:t>Ст. 95 ФЗ от 05.04.2013 № 44-ФЗ</w:t>
            </w:r>
          </w:p>
        </w:tc>
        <w:tc>
          <w:tcPr>
            <w:tcW w:w="992" w:type="dxa"/>
            <w:shd w:val="clear" w:color="auto" w:fill="auto"/>
          </w:tcPr>
          <w:p w14:paraId="441D1749"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4A" w14:textId="77777777" w:rsidR="002F0A6E" w:rsidRPr="00C53171" w:rsidRDefault="002F0A6E" w:rsidP="002F0A6E">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4B" w14:textId="77777777" w:rsidR="002F0A6E" w:rsidRPr="00C53171" w:rsidRDefault="002F0A6E" w:rsidP="002F0A6E">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6 ст. 7.32 КоАП РФ*</w:t>
            </w:r>
          </w:p>
        </w:tc>
        <w:tc>
          <w:tcPr>
            <w:tcW w:w="1275" w:type="dxa"/>
            <w:shd w:val="clear" w:color="auto" w:fill="auto"/>
          </w:tcPr>
          <w:p w14:paraId="441D174C" w14:textId="77777777" w:rsidR="002F0A6E" w:rsidRPr="00C53171" w:rsidRDefault="002F0A6E" w:rsidP="002F0A6E">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4D" w14:textId="77777777" w:rsidR="002F0A6E" w:rsidRPr="00C53171" w:rsidRDefault="002F0A6E" w:rsidP="002F0A6E">
            <w:pPr>
              <w:widowControl w:val="0"/>
              <w:spacing w:after="0" w:line="228" w:lineRule="auto"/>
              <w:ind w:left="-57" w:right="-57"/>
              <w:jc w:val="both"/>
              <w:rPr>
                <w:rFonts w:ascii="Times New Roman" w:hAnsi="Times New Roman"/>
                <w:spacing w:val="-4"/>
              </w:rPr>
            </w:pPr>
          </w:p>
        </w:tc>
      </w:tr>
      <w:tr w:rsidR="005B5464" w:rsidRPr="00C53171" w14:paraId="441D1757" w14:textId="77777777" w:rsidTr="00602FC6">
        <w:tc>
          <w:tcPr>
            <w:tcW w:w="964" w:type="dxa"/>
            <w:shd w:val="clear" w:color="auto" w:fill="auto"/>
          </w:tcPr>
          <w:p w14:paraId="441D174F"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4.43</w:t>
            </w:r>
          </w:p>
        </w:tc>
        <w:tc>
          <w:tcPr>
            <w:tcW w:w="4678" w:type="dxa"/>
            <w:shd w:val="clear" w:color="auto" w:fill="auto"/>
          </w:tcPr>
          <w:p w14:paraId="441D1750" w14:textId="77777777" w:rsidR="005B5464" w:rsidRPr="00C53171" w:rsidDel="00D60DC7"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Отсутствие экспертизы результатов, предусмотренных контрактом (договором), и отчета о результатах отдельного этапа исполнения контракта (договора), о поставленном товаре, выполненной работе или об оказанной услуге</w:t>
            </w:r>
          </w:p>
        </w:tc>
        <w:tc>
          <w:tcPr>
            <w:tcW w:w="4111" w:type="dxa"/>
            <w:shd w:val="clear" w:color="auto" w:fill="auto"/>
          </w:tcPr>
          <w:p w14:paraId="441D1751" w14:textId="77777777" w:rsidR="005B5464" w:rsidRPr="00C53171" w:rsidDel="003F5576"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94 ФЗ от 05.04.2013 № 44-ФЗ</w:t>
            </w:r>
          </w:p>
        </w:tc>
        <w:tc>
          <w:tcPr>
            <w:tcW w:w="992" w:type="dxa"/>
            <w:shd w:val="clear" w:color="auto" w:fill="auto"/>
          </w:tcPr>
          <w:p w14:paraId="441D1752"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53"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54"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Ч. 8-10 ст. 7.32 КоАП РФ*</w:t>
            </w:r>
          </w:p>
        </w:tc>
        <w:tc>
          <w:tcPr>
            <w:tcW w:w="1275" w:type="dxa"/>
            <w:shd w:val="clear" w:color="auto" w:fill="auto"/>
          </w:tcPr>
          <w:p w14:paraId="441D1755"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i/>
                <w:spacing w:val="-4"/>
                <w:sz w:val="24"/>
              </w:rPr>
              <w:t>Избыточные расходы бюджетных средств**</w:t>
            </w:r>
          </w:p>
        </w:tc>
        <w:tc>
          <w:tcPr>
            <w:tcW w:w="1589" w:type="dxa"/>
            <w:shd w:val="clear" w:color="auto" w:fill="auto"/>
          </w:tcPr>
          <w:p w14:paraId="441D1756" w14:textId="77777777" w:rsidR="005B5464" w:rsidRPr="00C53171" w:rsidRDefault="005B5464" w:rsidP="005B5464">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Разница между фактическими расходами и возможными для получения данного результата</w:t>
            </w:r>
          </w:p>
        </w:tc>
      </w:tr>
      <w:tr w:rsidR="005B5464" w:rsidRPr="00C53171" w14:paraId="441D1761" w14:textId="77777777" w:rsidTr="00602FC6">
        <w:tc>
          <w:tcPr>
            <w:tcW w:w="964" w:type="dxa"/>
            <w:shd w:val="clear" w:color="auto" w:fill="auto"/>
          </w:tcPr>
          <w:p w14:paraId="441D1758"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4.44</w:t>
            </w:r>
          </w:p>
        </w:tc>
        <w:tc>
          <w:tcPr>
            <w:tcW w:w="4678" w:type="dxa"/>
            <w:shd w:val="clear" w:color="auto" w:fill="auto"/>
          </w:tcPr>
          <w:p w14:paraId="441D1759"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Нарушения условий реализации контрактов (договоров), в том числе сроков реализации, включая своевременность расчетов по контракту (договору)</w:t>
            </w:r>
          </w:p>
        </w:tc>
        <w:tc>
          <w:tcPr>
            <w:tcW w:w="4111" w:type="dxa"/>
            <w:shd w:val="clear" w:color="auto" w:fill="auto"/>
          </w:tcPr>
          <w:p w14:paraId="441D175A"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34, 94 ФЗ от 05.04.2013 № 44-ФЗ;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702, 781 ГК РФ</w:t>
            </w:r>
          </w:p>
        </w:tc>
        <w:tc>
          <w:tcPr>
            <w:tcW w:w="992" w:type="dxa"/>
            <w:shd w:val="clear" w:color="auto" w:fill="auto"/>
          </w:tcPr>
          <w:p w14:paraId="441D175B"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75C"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75D"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5E"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75F"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60" w14:textId="77777777" w:rsidR="005B5464" w:rsidRPr="00C53171" w:rsidRDefault="005B5464" w:rsidP="005B5464">
            <w:pPr>
              <w:widowControl w:val="0"/>
              <w:spacing w:after="0" w:line="228" w:lineRule="auto"/>
              <w:ind w:left="-57" w:right="-57"/>
              <w:jc w:val="both"/>
              <w:rPr>
                <w:rFonts w:ascii="Times New Roman" w:hAnsi="Times New Roman"/>
                <w:spacing w:val="-4"/>
              </w:rPr>
            </w:pPr>
          </w:p>
        </w:tc>
      </w:tr>
      <w:tr w:rsidR="005B5464" w:rsidRPr="00C53171" w14:paraId="441D176C" w14:textId="77777777" w:rsidTr="00602FC6">
        <w:tc>
          <w:tcPr>
            <w:tcW w:w="964" w:type="dxa"/>
            <w:shd w:val="clear" w:color="auto" w:fill="auto"/>
          </w:tcPr>
          <w:p w14:paraId="441D1762"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4.45</w:t>
            </w:r>
          </w:p>
        </w:tc>
        <w:tc>
          <w:tcPr>
            <w:tcW w:w="4678" w:type="dxa"/>
            <w:shd w:val="clear" w:color="auto" w:fill="auto"/>
          </w:tcPr>
          <w:p w14:paraId="441D1763" w14:textId="77777777" w:rsidR="005B5464" w:rsidRPr="00C53171" w:rsidDel="00D60DC7" w:rsidRDefault="005B5464" w:rsidP="005B5464">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Несоответствие поставленных товаров, выполненных работ, оказанных услуг требованиям, установленным в контрактах (договорах)</w:t>
            </w:r>
          </w:p>
        </w:tc>
        <w:tc>
          <w:tcPr>
            <w:tcW w:w="4111" w:type="dxa"/>
            <w:shd w:val="clear" w:color="auto" w:fill="auto"/>
          </w:tcPr>
          <w:p w14:paraId="441D1764"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5-8 ст. 94 ФЗ от 05.04.2013 № 44-ФЗ;</w:t>
            </w:r>
          </w:p>
          <w:p w14:paraId="441D1765" w14:textId="77777777" w:rsidR="005B5464" w:rsidRPr="00C53171" w:rsidDel="003F5576"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3 ст. 53, п. 1 ст. 720 ГК РФ</w:t>
            </w:r>
          </w:p>
        </w:tc>
        <w:tc>
          <w:tcPr>
            <w:tcW w:w="992" w:type="dxa"/>
            <w:shd w:val="clear" w:color="auto" w:fill="auto"/>
          </w:tcPr>
          <w:p w14:paraId="441D1766"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p w14:paraId="441D1767"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p>
        </w:tc>
        <w:tc>
          <w:tcPr>
            <w:tcW w:w="1134" w:type="dxa"/>
            <w:shd w:val="clear" w:color="auto" w:fill="auto"/>
          </w:tcPr>
          <w:p w14:paraId="441D1768"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69"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Ч. 7 ст. 7.32 КоАП РФ*</w:t>
            </w:r>
          </w:p>
        </w:tc>
        <w:tc>
          <w:tcPr>
            <w:tcW w:w="1275" w:type="dxa"/>
            <w:shd w:val="clear" w:color="auto" w:fill="auto"/>
          </w:tcPr>
          <w:p w14:paraId="441D176A" w14:textId="77777777" w:rsidR="005B5464" w:rsidRPr="00C53171" w:rsidRDefault="005B5464" w:rsidP="005B5464">
            <w:pPr>
              <w:widowControl w:val="0"/>
              <w:spacing w:after="0" w:line="228" w:lineRule="auto"/>
              <w:ind w:left="-57" w:right="-57"/>
              <w:jc w:val="both"/>
              <w:rPr>
                <w:rFonts w:ascii="Times New Roman" w:hAnsi="Times New Roman"/>
                <w:i/>
                <w:spacing w:val="-4"/>
                <w:sz w:val="24"/>
              </w:rPr>
            </w:pPr>
            <w:r w:rsidRPr="00C53171">
              <w:rPr>
                <w:rFonts w:ascii="Times New Roman" w:hAnsi="Times New Roman"/>
                <w:i/>
                <w:spacing w:val="-4"/>
                <w:sz w:val="24"/>
              </w:rPr>
              <w:t>Избыточные расходы бюджетных средств**</w:t>
            </w:r>
          </w:p>
        </w:tc>
        <w:tc>
          <w:tcPr>
            <w:tcW w:w="1589" w:type="dxa"/>
            <w:shd w:val="clear" w:color="auto" w:fill="auto"/>
          </w:tcPr>
          <w:p w14:paraId="441D176B" w14:textId="77777777" w:rsidR="005B5464" w:rsidRPr="00C53171" w:rsidRDefault="005B5464" w:rsidP="005B5464">
            <w:pPr>
              <w:widowControl w:val="0"/>
              <w:spacing w:after="0" w:line="228" w:lineRule="auto"/>
              <w:ind w:left="-57" w:right="-57"/>
              <w:jc w:val="both"/>
              <w:rPr>
                <w:rFonts w:ascii="Times New Roman" w:hAnsi="Times New Roman"/>
                <w:i/>
                <w:iCs/>
                <w:spacing w:val="-4"/>
              </w:rPr>
            </w:pPr>
            <w:r w:rsidRPr="00C53171">
              <w:rPr>
                <w:rFonts w:ascii="Times New Roman" w:hAnsi="Times New Roman"/>
                <w:i/>
                <w:iCs/>
                <w:spacing w:val="-4"/>
              </w:rPr>
              <w:t>Разница между фактическими расходами и возможными для получения данного результата</w:t>
            </w:r>
          </w:p>
        </w:tc>
      </w:tr>
      <w:tr w:rsidR="005B5464" w:rsidRPr="00C53171" w14:paraId="441D1775" w14:textId="77777777" w:rsidTr="00602FC6">
        <w:tc>
          <w:tcPr>
            <w:tcW w:w="964" w:type="dxa"/>
            <w:shd w:val="clear" w:color="auto" w:fill="auto"/>
          </w:tcPr>
          <w:p w14:paraId="441D176D"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4.46</w:t>
            </w:r>
          </w:p>
        </w:tc>
        <w:tc>
          <w:tcPr>
            <w:tcW w:w="4678" w:type="dxa"/>
            <w:shd w:val="clear" w:color="auto" w:fill="auto"/>
          </w:tcPr>
          <w:p w14:paraId="441D176E"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Неиспользование мер обеспечения исполнения обязательств (с недобросовестного участника закупки, поставщика (подрядчика, исполнителя) не удержаны обеспечение заявки, обеспечение исполнения контракта (договора)</w:t>
            </w:r>
          </w:p>
        </w:tc>
        <w:tc>
          <w:tcPr>
            <w:tcW w:w="4111" w:type="dxa"/>
            <w:shd w:val="clear" w:color="auto" w:fill="auto"/>
          </w:tcPr>
          <w:p w14:paraId="441D176F"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Ч. 13 ст. 44; п. 3 ч. 1 ст. 94 ФЗ от 05.04.2013 № 44-ФЗ </w:t>
            </w:r>
          </w:p>
        </w:tc>
        <w:tc>
          <w:tcPr>
            <w:tcW w:w="992" w:type="dxa"/>
            <w:shd w:val="clear" w:color="auto" w:fill="auto"/>
          </w:tcPr>
          <w:p w14:paraId="441D1770"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771"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72"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275" w:type="dxa"/>
            <w:shd w:val="clear" w:color="auto" w:fill="auto"/>
          </w:tcPr>
          <w:p w14:paraId="441D1773"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1774" w14:textId="77777777" w:rsidR="005B5464" w:rsidRPr="00C53171" w:rsidRDefault="005B5464" w:rsidP="005B5464">
            <w:pPr>
              <w:widowControl w:val="0"/>
              <w:spacing w:after="0" w:line="228" w:lineRule="auto"/>
              <w:ind w:left="-57" w:right="-57"/>
              <w:jc w:val="both"/>
              <w:rPr>
                <w:rFonts w:ascii="Times New Roman" w:hAnsi="Times New Roman"/>
                <w:spacing w:val="-4"/>
              </w:rPr>
            </w:pPr>
            <w:r w:rsidRPr="00C53171">
              <w:rPr>
                <w:rFonts w:ascii="Times New Roman" w:hAnsi="Times New Roman"/>
                <w:iCs/>
                <w:spacing w:val="-4"/>
              </w:rPr>
              <w:t>Размер обеспечения, предусмотренный документацией о закупке</w:t>
            </w:r>
            <w:r w:rsidRPr="00C53171">
              <w:rPr>
                <w:rStyle w:val="ad"/>
                <w:rFonts w:ascii="Times New Roman" w:hAnsi="Times New Roman"/>
                <w:spacing w:val="-4"/>
                <w:lang w:eastAsia="ru-RU"/>
              </w:rPr>
              <w:t xml:space="preserve"> </w:t>
            </w:r>
          </w:p>
        </w:tc>
      </w:tr>
      <w:tr w:rsidR="005B5464" w:rsidRPr="00C53171" w14:paraId="441D177E" w14:textId="77777777" w:rsidTr="00602FC6">
        <w:tc>
          <w:tcPr>
            <w:tcW w:w="964" w:type="dxa"/>
            <w:shd w:val="clear" w:color="auto" w:fill="auto"/>
          </w:tcPr>
          <w:p w14:paraId="441D1776"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4.47</w:t>
            </w:r>
          </w:p>
        </w:tc>
        <w:tc>
          <w:tcPr>
            <w:tcW w:w="4678" w:type="dxa"/>
            <w:shd w:val="clear" w:color="auto" w:fill="auto"/>
          </w:tcPr>
          <w:p w14:paraId="441D1777"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Неприменение мер ответственности по контракту (договору) (отсутствуют взыскания неустойки (пени, штрафы) с недобросовестного поставщика (подрядчика, исполнителя)</w:t>
            </w:r>
          </w:p>
        </w:tc>
        <w:tc>
          <w:tcPr>
            <w:tcW w:w="4111" w:type="dxa"/>
            <w:shd w:val="clear" w:color="auto" w:fill="auto"/>
          </w:tcPr>
          <w:p w14:paraId="441D1778" w14:textId="19762FB4" w:rsidR="005B5464" w:rsidRPr="00C53171" w:rsidRDefault="005B5464" w:rsidP="005B5464">
            <w:pPr>
              <w:spacing w:after="0" w:line="240" w:lineRule="auto"/>
              <w:ind w:left="-57" w:right="-57"/>
              <w:jc w:val="both"/>
              <w:rPr>
                <w:rFonts w:ascii="Times New Roman" w:hAnsi="Times New Roman"/>
                <w:spacing w:val="-6"/>
                <w:sz w:val="24"/>
              </w:rPr>
            </w:pPr>
            <w:r w:rsidRPr="00C53171">
              <w:rPr>
                <w:rFonts w:ascii="Times New Roman" w:hAnsi="Times New Roman"/>
                <w:spacing w:val="-6"/>
                <w:sz w:val="24"/>
              </w:rPr>
              <w:t xml:space="preserve">Ч. 6 ст. 34 (с учетом ч. 9 ст. 34) ФЗ от 05.04.2013 № 44-ФЗ; </w:t>
            </w:r>
            <w:r w:rsidRPr="00C53171">
              <w:rPr>
                <w:rFonts w:ascii="Times New Roman" w:hAnsi="Times New Roman"/>
                <w:spacing w:val="-2"/>
                <w:sz w:val="24"/>
                <w:szCs w:val="24"/>
              </w:rPr>
              <w:t>ППРФ от 25.11.2013 № 1063</w:t>
            </w:r>
            <w:r w:rsidRPr="00C53171">
              <w:rPr>
                <w:rStyle w:val="ad"/>
                <w:rFonts w:ascii="Times New Roman" w:hAnsi="Times New Roman"/>
                <w:sz w:val="24"/>
                <w:szCs w:val="24"/>
              </w:rPr>
              <w:footnoteReference w:id="361"/>
            </w:r>
            <w:r w:rsidR="00A657EF" w:rsidRPr="00C53171">
              <w:rPr>
                <w:rFonts w:ascii="Times New Roman" w:hAnsi="Times New Roman"/>
                <w:spacing w:val="-2"/>
                <w:sz w:val="24"/>
                <w:szCs w:val="24"/>
              </w:rPr>
              <w:t xml:space="preserve"> </w:t>
            </w:r>
            <w:r w:rsidR="00B934FA" w:rsidRPr="00C53171">
              <w:rPr>
                <w:rFonts w:ascii="Times New Roman" w:hAnsi="Times New Roman"/>
                <w:spacing w:val="-6"/>
                <w:sz w:val="24"/>
                <w:lang w:eastAsia="ru-RU"/>
              </w:rPr>
              <w:t>(до 09.09.2017)</w:t>
            </w:r>
            <w:r w:rsidR="00A657EF" w:rsidRPr="00C53171">
              <w:rPr>
                <w:rFonts w:ascii="Times New Roman" w:hAnsi="Times New Roman"/>
                <w:spacing w:val="-6"/>
                <w:sz w:val="24"/>
                <w:lang w:eastAsia="ru-RU"/>
              </w:rPr>
              <w:t>;</w:t>
            </w:r>
            <w:r w:rsidR="00B934FA" w:rsidRPr="00C53171">
              <w:rPr>
                <w:rFonts w:ascii="Times New Roman" w:hAnsi="Times New Roman"/>
                <w:spacing w:val="-6"/>
                <w:sz w:val="24"/>
                <w:lang w:eastAsia="ru-RU"/>
              </w:rPr>
              <w:t xml:space="preserve"> Правила, утв. ППРФ от 30.08.2017 № 1042</w:t>
            </w:r>
            <w:r w:rsidR="00B934FA" w:rsidRPr="00C53171">
              <w:rPr>
                <w:rStyle w:val="ad"/>
                <w:rFonts w:ascii="Times New Roman" w:hAnsi="Times New Roman"/>
                <w:spacing w:val="-6"/>
                <w:sz w:val="24"/>
                <w:lang w:eastAsia="ru-RU"/>
              </w:rPr>
              <w:footnoteReference w:id="362"/>
            </w:r>
            <w:r w:rsidR="00B934FA" w:rsidRPr="00C53171">
              <w:rPr>
                <w:rFonts w:ascii="Times New Roman" w:hAnsi="Times New Roman"/>
                <w:spacing w:val="-6"/>
                <w:sz w:val="24"/>
                <w:lang w:eastAsia="ru-RU"/>
              </w:rPr>
              <w:t xml:space="preserve"> (с 09.09.2017)</w:t>
            </w:r>
            <w:r w:rsidRPr="00C53171">
              <w:rPr>
                <w:rFonts w:ascii="Times New Roman" w:hAnsi="Times New Roman"/>
                <w:spacing w:val="-2"/>
                <w:sz w:val="24"/>
                <w:szCs w:val="24"/>
              </w:rPr>
              <w:t xml:space="preserve">; п. 5.1.6 Положения, утв. ППМ от </w:t>
            </w:r>
            <w:r w:rsidRPr="00C53171">
              <w:rPr>
                <w:rFonts w:ascii="Times New Roman" w:hAnsi="Times New Roman"/>
                <w:spacing w:val="-6"/>
                <w:sz w:val="24"/>
              </w:rPr>
              <w:t>24.02.2012 № 67</w:t>
            </w:r>
            <w:r w:rsidRPr="00C53171">
              <w:rPr>
                <w:rFonts w:ascii="Times New Roman" w:hAnsi="Times New Roman"/>
                <w:spacing w:val="-6"/>
                <w:sz w:val="24"/>
              </w:rPr>
              <w:noBreakHyphen/>
              <w:t>ПП</w:t>
            </w:r>
            <w:r w:rsidRPr="00C53171">
              <w:rPr>
                <w:rStyle w:val="ad"/>
                <w:rFonts w:ascii="Times New Roman" w:hAnsi="Times New Roman"/>
              </w:rPr>
              <w:footnoteReference w:id="363"/>
            </w:r>
          </w:p>
        </w:tc>
        <w:tc>
          <w:tcPr>
            <w:tcW w:w="992" w:type="dxa"/>
            <w:shd w:val="clear" w:color="auto" w:fill="auto"/>
          </w:tcPr>
          <w:p w14:paraId="441D1779"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77A"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7B" w14:textId="77777777" w:rsidR="005B5464" w:rsidRPr="00C53171" w:rsidRDefault="005B5464" w:rsidP="005B5464">
            <w:pPr>
              <w:widowControl w:val="0"/>
              <w:spacing w:after="0" w:line="228" w:lineRule="auto"/>
              <w:ind w:left="-57" w:right="-57"/>
              <w:jc w:val="both"/>
              <w:rPr>
                <w:rFonts w:ascii="Times New Roman" w:hAnsi="Times New Roman"/>
                <w:strike/>
                <w:spacing w:val="-4"/>
                <w:sz w:val="24"/>
              </w:rPr>
            </w:pPr>
          </w:p>
        </w:tc>
        <w:tc>
          <w:tcPr>
            <w:tcW w:w="1275" w:type="dxa"/>
            <w:shd w:val="clear" w:color="auto" w:fill="auto"/>
          </w:tcPr>
          <w:p w14:paraId="441D177C"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roofErr w:type="spellStart"/>
            <w:r w:rsidRPr="00C53171">
              <w:rPr>
                <w:rFonts w:ascii="Times New Roman" w:hAnsi="Times New Roman"/>
                <w:spacing w:val="-4"/>
                <w:sz w:val="24"/>
              </w:rPr>
              <w:t>Недопоступление</w:t>
            </w:r>
            <w:proofErr w:type="spellEnd"/>
            <w:r w:rsidRPr="00C53171">
              <w:rPr>
                <w:rFonts w:ascii="Times New Roman" w:hAnsi="Times New Roman"/>
                <w:spacing w:val="-4"/>
                <w:sz w:val="24"/>
              </w:rPr>
              <w:t xml:space="preserve"> средств в бюджет</w:t>
            </w:r>
          </w:p>
        </w:tc>
        <w:tc>
          <w:tcPr>
            <w:tcW w:w="1589" w:type="dxa"/>
            <w:shd w:val="clear" w:color="auto" w:fill="auto"/>
          </w:tcPr>
          <w:p w14:paraId="441D177D" w14:textId="77777777" w:rsidR="005B5464" w:rsidRPr="00C53171" w:rsidRDefault="005B5464" w:rsidP="005B5464">
            <w:pPr>
              <w:widowControl w:val="0"/>
              <w:spacing w:after="0" w:line="228" w:lineRule="auto"/>
              <w:ind w:left="-57" w:right="-57"/>
              <w:jc w:val="both"/>
              <w:rPr>
                <w:rFonts w:ascii="Times New Roman" w:hAnsi="Times New Roman"/>
                <w:spacing w:val="-4"/>
              </w:rPr>
            </w:pPr>
            <w:r w:rsidRPr="00C53171">
              <w:rPr>
                <w:rFonts w:ascii="Times New Roman" w:hAnsi="Times New Roman"/>
                <w:i/>
                <w:iCs/>
                <w:spacing w:val="-4"/>
              </w:rPr>
              <w:t>Размер неустойки</w:t>
            </w:r>
          </w:p>
        </w:tc>
      </w:tr>
      <w:tr w:rsidR="005B5464" w:rsidRPr="00C53171" w14:paraId="441D1787" w14:textId="77777777" w:rsidTr="00602FC6">
        <w:tc>
          <w:tcPr>
            <w:tcW w:w="964" w:type="dxa"/>
            <w:shd w:val="clear" w:color="auto" w:fill="auto"/>
          </w:tcPr>
          <w:p w14:paraId="441D177F"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4.48</w:t>
            </w:r>
          </w:p>
        </w:tc>
        <w:tc>
          <w:tcPr>
            <w:tcW w:w="4678" w:type="dxa"/>
            <w:shd w:val="clear" w:color="auto" w:fill="auto"/>
          </w:tcPr>
          <w:p w14:paraId="441D1780" w14:textId="77777777" w:rsidR="005B5464" w:rsidRPr="00C53171" w:rsidRDefault="005B5464" w:rsidP="005B5464">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Отсутствие утвержденного акта, регламентирующего правила закупки или его состав, порядок и форму его утверждения</w:t>
            </w:r>
          </w:p>
        </w:tc>
        <w:tc>
          <w:tcPr>
            <w:tcW w:w="4111" w:type="dxa"/>
            <w:shd w:val="clear" w:color="auto" w:fill="auto"/>
          </w:tcPr>
          <w:p w14:paraId="441D1781" w14:textId="77777777" w:rsidR="005B5464" w:rsidRPr="00C53171" w:rsidRDefault="005B5464" w:rsidP="005B5464">
            <w:pPr>
              <w:widowControl w:val="0"/>
              <w:autoSpaceDE w:val="0"/>
              <w:autoSpaceDN w:val="0"/>
              <w:adjustRightInd w:val="0"/>
              <w:spacing w:after="0" w:line="228" w:lineRule="auto"/>
              <w:ind w:left="-57" w:right="-57"/>
              <w:jc w:val="both"/>
              <w:outlineLvl w:val="0"/>
              <w:rPr>
                <w:rFonts w:ascii="Times New Roman" w:hAnsi="Times New Roman"/>
                <w:spacing w:val="-6"/>
                <w:sz w:val="24"/>
              </w:rPr>
            </w:pPr>
            <w:r w:rsidRPr="00C53171">
              <w:rPr>
                <w:rFonts w:ascii="Times New Roman" w:hAnsi="Times New Roman"/>
                <w:spacing w:val="-6"/>
                <w:sz w:val="24"/>
              </w:rPr>
              <w:t>Ст. 2 ФЗ от 18.07.2011 № 223-ФЗ «О закупках товаров, работ, услуг отдельными видами юридических лиц»</w:t>
            </w:r>
          </w:p>
        </w:tc>
        <w:tc>
          <w:tcPr>
            <w:tcW w:w="992" w:type="dxa"/>
            <w:shd w:val="clear" w:color="auto" w:fill="auto"/>
          </w:tcPr>
          <w:p w14:paraId="441D1782" w14:textId="77777777" w:rsidR="005B5464" w:rsidRPr="00C53171" w:rsidRDefault="005B5464" w:rsidP="005B5464">
            <w:pPr>
              <w:widowControl w:val="0"/>
              <w:autoSpaceDE w:val="0"/>
              <w:autoSpaceDN w:val="0"/>
              <w:adjustRightInd w:val="0"/>
              <w:spacing w:after="0" w:line="228" w:lineRule="auto"/>
              <w:ind w:left="-57" w:right="-57"/>
              <w:jc w:val="center"/>
              <w:outlineLvl w:val="0"/>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83"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84"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 6 ст. 7.32.3 КоАП РФ*</w:t>
            </w:r>
          </w:p>
        </w:tc>
        <w:tc>
          <w:tcPr>
            <w:tcW w:w="1275" w:type="dxa"/>
            <w:shd w:val="clear" w:color="auto" w:fill="auto"/>
          </w:tcPr>
          <w:p w14:paraId="441D1785"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86"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90" w14:textId="77777777" w:rsidTr="00602FC6">
        <w:tc>
          <w:tcPr>
            <w:tcW w:w="964" w:type="dxa"/>
            <w:shd w:val="clear" w:color="auto" w:fill="auto"/>
          </w:tcPr>
          <w:p w14:paraId="441D1788"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4.49</w:t>
            </w:r>
          </w:p>
        </w:tc>
        <w:tc>
          <w:tcPr>
            <w:tcW w:w="4678" w:type="dxa"/>
            <w:shd w:val="clear" w:color="auto" w:fill="auto"/>
          </w:tcPr>
          <w:p w14:paraId="441D1789" w14:textId="77777777" w:rsidR="005B5464" w:rsidRPr="00C53171" w:rsidRDefault="005B5464" w:rsidP="005B5464">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Несоблюдение принципов и основных положений о закупке</w:t>
            </w:r>
          </w:p>
        </w:tc>
        <w:tc>
          <w:tcPr>
            <w:tcW w:w="4111" w:type="dxa"/>
            <w:shd w:val="clear" w:color="auto" w:fill="auto"/>
          </w:tcPr>
          <w:p w14:paraId="441D178A" w14:textId="129D33A6" w:rsidR="005B5464" w:rsidRPr="00C53171" w:rsidRDefault="005B5464" w:rsidP="001C3CD3">
            <w:pPr>
              <w:widowControl w:val="0"/>
              <w:autoSpaceDE w:val="0"/>
              <w:autoSpaceDN w:val="0"/>
              <w:adjustRightInd w:val="0"/>
              <w:spacing w:after="0" w:line="228" w:lineRule="auto"/>
              <w:ind w:left="-57" w:right="-57"/>
              <w:jc w:val="both"/>
              <w:outlineLvl w:val="0"/>
              <w:rPr>
                <w:rFonts w:ascii="Times New Roman" w:hAnsi="Times New Roman"/>
                <w:spacing w:val="-6"/>
                <w:sz w:val="24"/>
              </w:rPr>
            </w:pPr>
            <w:r w:rsidRPr="00C53171">
              <w:rPr>
                <w:rFonts w:ascii="Times New Roman" w:hAnsi="Times New Roman"/>
                <w:spacing w:val="-6"/>
                <w:sz w:val="24"/>
              </w:rPr>
              <w:t>Ст. 3 ФЗ от 18.07.2011 № 223-ФЗ «О закупках товаров, работ, услуг отдельными видами юридических лиц»; ППРФ от 16.09.2016 № 925</w:t>
            </w:r>
            <w:r w:rsidRPr="00C53171">
              <w:rPr>
                <w:rStyle w:val="ad"/>
                <w:rFonts w:ascii="Times New Roman" w:hAnsi="Times New Roman"/>
                <w:spacing w:val="-6"/>
                <w:sz w:val="24"/>
              </w:rPr>
              <w:footnoteReference w:id="364"/>
            </w:r>
            <w:r w:rsidRPr="00C53171">
              <w:rPr>
                <w:rFonts w:ascii="Times New Roman" w:hAnsi="Times New Roman"/>
                <w:spacing w:val="-6"/>
                <w:sz w:val="24"/>
              </w:rPr>
              <w:t xml:space="preserve"> (с 01.01.2017)</w:t>
            </w:r>
            <w:r w:rsidR="00432133" w:rsidRPr="00C53171">
              <w:rPr>
                <w:rFonts w:ascii="Times New Roman" w:hAnsi="Times New Roman"/>
                <w:spacing w:val="-6"/>
                <w:sz w:val="24"/>
              </w:rPr>
              <w:t>; ППРФ от 05.09.2017 № 1072</w:t>
            </w:r>
            <w:r w:rsidR="00432133" w:rsidRPr="00C53171">
              <w:rPr>
                <w:rStyle w:val="ad"/>
                <w:rFonts w:ascii="Times New Roman" w:hAnsi="Times New Roman"/>
                <w:spacing w:val="-6"/>
                <w:sz w:val="24"/>
              </w:rPr>
              <w:footnoteReference w:id="365"/>
            </w:r>
            <w:r w:rsidR="00432133" w:rsidRPr="00C53171">
              <w:rPr>
                <w:rFonts w:ascii="Times New Roman" w:hAnsi="Times New Roman"/>
                <w:spacing w:val="-6"/>
                <w:sz w:val="24"/>
              </w:rPr>
              <w:t xml:space="preserve"> (с 01.12.2017 до 01.12.2019)</w:t>
            </w:r>
          </w:p>
        </w:tc>
        <w:tc>
          <w:tcPr>
            <w:tcW w:w="992" w:type="dxa"/>
            <w:shd w:val="clear" w:color="auto" w:fill="auto"/>
          </w:tcPr>
          <w:p w14:paraId="441D178B"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8C"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4</w:t>
            </w:r>
          </w:p>
        </w:tc>
        <w:tc>
          <w:tcPr>
            <w:tcW w:w="1134" w:type="dxa"/>
            <w:shd w:val="clear" w:color="auto" w:fill="auto"/>
          </w:tcPr>
          <w:p w14:paraId="441D178D"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7.32.3 КоАП РФ*</w:t>
            </w:r>
          </w:p>
        </w:tc>
        <w:tc>
          <w:tcPr>
            <w:tcW w:w="1275" w:type="dxa"/>
            <w:shd w:val="clear" w:color="auto" w:fill="auto"/>
          </w:tcPr>
          <w:p w14:paraId="441D178E"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8F"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99" w14:textId="77777777" w:rsidTr="00602FC6">
        <w:tc>
          <w:tcPr>
            <w:tcW w:w="964" w:type="dxa"/>
            <w:shd w:val="clear" w:color="auto" w:fill="auto"/>
          </w:tcPr>
          <w:p w14:paraId="441D1791"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4.49</w:t>
            </w:r>
            <w:r w:rsidRPr="00C53171">
              <w:rPr>
                <w:rFonts w:ascii="Times New Roman" w:hAnsi="Times New Roman"/>
                <w:spacing w:val="-4"/>
                <w:sz w:val="24"/>
                <w:szCs w:val="24"/>
                <w:lang w:val="en-US"/>
              </w:rPr>
              <w:t>A</w:t>
            </w:r>
          </w:p>
        </w:tc>
        <w:tc>
          <w:tcPr>
            <w:tcW w:w="4678" w:type="dxa"/>
            <w:shd w:val="clear" w:color="auto" w:fill="auto"/>
          </w:tcPr>
          <w:p w14:paraId="441D1792" w14:textId="77777777" w:rsidR="005B5464" w:rsidRPr="00C53171" w:rsidRDefault="005B5464" w:rsidP="005B5464">
            <w:pPr>
              <w:widowControl w:val="0"/>
              <w:autoSpaceDE w:val="0"/>
              <w:autoSpaceDN w:val="0"/>
              <w:adjustRightInd w:val="0"/>
              <w:spacing w:after="0" w:line="228" w:lineRule="auto"/>
              <w:ind w:left="-57" w:right="-57"/>
              <w:jc w:val="both"/>
              <w:outlineLvl w:val="0"/>
              <w:rPr>
                <w:rFonts w:ascii="Times New Roman" w:hAnsi="Times New Roman"/>
                <w:spacing w:val="-4"/>
                <w:sz w:val="24"/>
              </w:rPr>
            </w:pPr>
            <w:r w:rsidRPr="00C53171">
              <w:rPr>
                <w:rFonts w:ascii="Times New Roman" w:hAnsi="Times New Roman"/>
                <w:spacing w:val="-4"/>
                <w:sz w:val="24"/>
              </w:rPr>
              <w:t>Нарушения порядка представления информации для ведения реестров контрактов, реестра недобросовестных поставщиков</w:t>
            </w:r>
          </w:p>
        </w:tc>
        <w:tc>
          <w:tcPr>
            <w:tcW w:w="4111" w:type="dxa"/>
            <w:shd w:val="clear" w:color="auto" w:fill="auto"/>
          </w:tcPr>
          <w:p w14:paraId="441D1793" w14:textId="77777777" w:rsidR="005B5464" w:rsidRPr="00C53171" w:rsidRDefault="005B5464" w:rsidP="005B5464">
            <w:pPr>
              <w:pStyle w:val="ConsPlusNormal"/>
              <w:ind w:left="-57" w:right="-57" w:firstLine="0"/>
              <w:jc w:val="both"/>
              <w:rPr>
                <w:rFonts w:ascii="Times New Roman" w:hAnsi="Times New Roman"/>
                <w:spacing w:val="-6"/>
                <w:sz w:val="24"/>
              </w:rPr>
            </w:pP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xml:space="preserve">. 7 и 16 ст. 95,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103, 104 ФЗ от 05.04.2013 № 44</w:t>
            </w:r>
            <w:r w:rsidRPr="00C53171">
              <w:rPr>
                <w:rFonts w:ascii="Times New Roman" w:hAnsi="Times New Roman"/>
                <w:spacing w:val="-6"/>
                <w:sz w:val="24"/>
              </w:rPr>
              <w:noBreakHyphen/>
              <w:t>ФЗ; ч.3 ст.5 ФЗ от 18.07.2011 № 223-ФЗ «О закупках товаров, работ, услуг отдельными видами юридических лиц»; ППРФ от 22.11.2012 № 1211</w:t>
            </w:r>
            <w:r w:rsidRPr="00C53171">
              <w:rPr>
                <w:rStyle w:val="ad"/>
                <w:rFonts w:ascii="Times New Roman" w:hAnsi="Times New Roman"/>
                <w:spacing w:val="-6"/>
                <w:sz w:val="24"/>
              </w:rPr>
              <w:footnoteReference w:id="366"/>
            </w:r>
            <w:r w:rsidRPr="00C53171">
              <w:rPr>
                <w:rFonts w:ascii="Times New Roman" w:eastAsiaTheme="minorHAnsi" w:hAnsi="Times New Roman" w:cs="Times New Roman"/>
                <w:sz w:val="24"/>
                <w:szCs w:val="24"/>
                <w:lang w:eastAsia="en-US"/>
              </w:rPr>
              <w:t xml:space="preserve">; ППРФ от 10.09.2012 </w:t>
            </w:r>
            <w:r w:rsidRPr="00C53171">
              <w:rPr>
                <w:rFonts w:ascii="Times New Roman" w:eastAsiaTheme="minorHAnsi" w:hAnsi="Times New Roman" w:cs="Times New Roman"/>
                <w:sz w:val="24"/>
                <w:szCs w:val="24"/>
                <w:lang w:eastAsia="en-US"/>
              </w:rPr>
              <w:br/>
              <w:t>№ 908</w:t>
            </w:r>
            <w:r w:rsidRPr="00C53171">
              <w:rPr>
                <w:rStyle w:val="ad"/>
                <w:rFonts w:ascii="Times New Roman" w:eastAsiaTheme="minorHAnsi" w:hAnsi="Times New Roman"/>
                <w:sz w:val="24"/>
                <w:szCs w:val="24"/>
                <w:lang w:eastAsia="en-US"/>
              </w:rPr>
              <w:footnoteReference w:id="367"/>
            </w:r>
            <w:r w:rsidRPr="00C53171">
              <w:rPr>
                <w:rFonts w:ascii="Times New Roman" w:eastAsiaTheme="minorHAnsi" w:hAnsi="Times New Roman" w:cs="Times New Roman"/>
                <w:sz w:val="24"/>
                <w:szCs w:val="24"/>
                <w:lang w:eastAsia="en-US"/>
              </w:rPr>
              <w:t xml:space="preserve">; </w:t>
            </w:r>
            <w:r w:rsidRPr="00C53171">
              <w:rPr>
                <w:rFonts w:ascii="Times New Roman" w:hAnsi="Times New Roman"/>
                <w:spacing w:val="-6"/>
                <w:sz w:val="24"/>
              </w:rPr>
              <w:t>Правила, утв. ППРФ от 28.11.2013 № 1084</w:t>
            </w:r>
            <w:r w:rsidRPr="00C53171">
              <w:rPr>
                <w:rStyle w:val="ad"/>
                <w:rFonts w:ascii="Times New Roman" w:hAnsi="Times New Roman"/>
              </w:rPr>
              <w:footnoteReference w:id="368"/>
            </w:r>
            <w:r w:rsidRPr="00C53171">
              <w:rPr>
                <w:rFonts w:ascii="Times New Roman" w:hAnsi="Times New Roman"/>
                <w:spacing w:val="-6"/>
                <w:sz w:val="24"/>
              </w:rPr>
              <w:t>; Единые требования, утв. ППРФ от 28.11.2013 № 1091</w:t>
            </w:r>
            <w:r w:rsidRPr="00C53171">
              <w:rPr>
                <w:rStyle w:val="ad"/>
                <w:rFonts w:ascii="Times New Roman" w:hAnsi="Times New Roman"/>
                <w:spacing w:val="-6"/>
                <w:sz w:val="24"/>
              </w:rPr>
              <w:footnoteReference w:id="369"/>
            </w:r>
            <w:r w:rsidRPr="00C53171">
              <w:rPr>
                <w:rFonts w:ascii="Times New Roman" w:hAnsi="Times New Roman"/>
                <w:spacing w:val="-6"/>
                <w:sz w:val="24"/>
              </w:rPr>
              <w:t>; Приказ Казначейства России от 28.11.2014 № 18н</w:t>
            </w:r>
            <w:r w:rsidRPr="00C53171">
              <w:rPr>
                <w:rStyle w:val="ad"/>
                <w:rFonts w:ascii="Times New Roman" w:hAnsi="Times New Roman"/>
              </w:rPr>
              <w:footnoteReference w:id="370"/>
            </w:r>
            <w:r w:rsidRPr="00C53171">
              <w:rPr>
                <w:rFonts w:ascii="Times New Roman" w:hAnsi="Times New Roman"/>
                <w:spacing w:val="-6"/>
                <w:sz w:val="24"/>
              </w:rPr>
              <w:t>; ППРФ от 25.11.2013 N 1062</w:t>
            </w:r>
            <w:r w:rsidRPr="00C53171">
              <w:rPr>
                <w:rStyle w:val="ad"/>
                <w:rFonts w:ascii="Times New Roman" w:hAnsi="Times New Roman"/>
              </w:rPr>
              <w:footnoteReference w:id="371"/>
            </w:r>
          </w:p>
        </w:tc>
        <w:tc>
          <w:tcPr>
            <w:tcW w:w="992" w:type="dxa"/>
            <w:shd w:val="clear" w:color="auto" w:fill="auto"/>
          </w:tcPr>
          <w:p w14:paraId="441D1794" w14:textId="77777777" w:rsidR="005B5464" w:rsidRPr="00C53171" w:rsidRDefault="005B5464" w:rsidP="005B5464">
            <w:pPr>
              <w:widowControl w:val="0"/>
              <w:autoSpaceDE w:val="0"/>
              <w:autoSpaceDN w:val="0"/>
              <w:adjustRightInd w:val="0"/>
              <w:spacing w:after="0" w:line="228" w:lineRule="auto"/>
              <w:ind w:left="-57" w:right="-57"/>
              <w:jc w:val="center"/>
              <w:outlineLvl w:val="0"/>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95"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eastAsia="Times New Roman" w:hAnsi="Times New Roman"/>
                <w:sz w:val="24"/>
                <w:lang w:eastAsia="ru-RU"/>
              </w:rPr>
              <w:t>4</w:t>
            </w:r>
          </w:p>
        </w:tc>
        <w:tc>
          <w:tcPr>
            <w:tcW w:w="1134" w:type="dxa"/>
            <w:shd w:val="clear" w:color="auto" w:fill="auto"/>
          </w:tcPr>
          <w:p w14:paraId="441D1796"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Ч. 2 ст. 7.31 КоАП РФ* </w:t>
            </w:r>
          </w:p>
        </w:tc>
        <w:tc>
          <w:tcPr>
            <w:tcW w:w="1275" w:type="dxa"/>
            <w:shd w:val="clear" w:color="auto" w:fill="auto"/>
          </w:tcPr>
          <w:p w14:paraId="441D1797"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p>
        </w:tc>
        <w:tc>
          <w:tcPr>
            <w:tcW w:w="1589" w:type="dxa"/>
            <w:shd w:val="clear" w:color="auto" w:fill="auto"/>
          </w:tcPr>
          <w:p w14:paraId="441D1798" w14:textId="77777777" w:rsidR="005B5464" w:rsidRPr="00C53171" w:rsidRDefault="005B5464" w:rsidP="005B5464">
            <w:pPr>
              <w:widowControl w:val="0"/>
              <w:autoSpaceDE w:val="0"/>
              <w:autoSpaceDN w:val="0"/>
              <w:adjustRightInd w:val="0"/>
              <w:spacing w:after="0" w:line="228" w:lineRule="auto"/>
              <w:ind w:left="-57" w:right="-57"/>
              <w:jc w:val="both"/>
              <w:outlineLvl w:val="0"/>
              <w:rPr>
                <w:rFonts w:ascii="Times New Roman" w:hAnsi="Times New Roman"/>
                <w:spacing w:val="-4"/>
                <w:sz w:val="24"/>
                <w:szCs w:val="24"/>
              </w:rPr>
            </w:pPr>
          </w:p>
        </w:tc>
      </w:tr>
      <w:tr w:rsidR="005B5464" w:rsidRPr="00C53171" w14:paraId="441D17A2" w14:textId="77777777" w:rsidTr="00602FC6">
        <w:tc>
          <w:tcPr>
            <w:tcW w:w="964" w:type="dxa"/>
            <w:shd w:val="clear" w:color="auto" w:fill="auto"/>
          </w:tcPr>
          <w:p w14:paraId="441D179A"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4.49Б</w:t>
            </w:r>
          </w:p>
        </w:tc>
        <w:tc>
          <w:tcPr>
            <w:tcW w:w="4678" w:type="dxa"/>
            <w:shd w:val="clear" w:color="auto" w:fill="auto"/>
          </w:tcPr>
          <w:p w14:paraId="441D179B" w14:textId="77777777" w:rsidR="005B5464" w:rsidRPr="00C53171" w:rsidRDefault="005B5464" w:rsidP="005B5464">
            <w:pPr>
              <w:widowControl w:val="0"/>
              <w:spacing w:after="0" w:line="240" w:lineRule="auto"/>
              <w:ind w:left="-57" w:right="-57"/>
              <w:jc w:val="both"/>
              <w:rPr>
                <w:rFonts w:ascii="Times New Roman" w:eastAsia="Times New Roman" w:hAnsi="Times New Roman"/>
                <w:strike/>
                <w:spacing w:val="-4"/>
                <w:sz w:val="24"/>
                <w:lang w:eastAsia="ru-RU"/>
              </w:rPr>
            </w:pPr>
            <w:r w:rsidRPr="00C53171">
              <w:rPr>
                <w:rFonts w:ascii="Times New Roman" w:eastAsia="Times New Roman" w:hAnsi="Times New Roman"/>
                <w:spacing w:val="-4"/>
                <w:sz w:val="24"/>
                <w:lang w:eastAsia="ru-RU"/>
              </w:rPr>
              <w:t>Иные нарушения при организации и осуществлении закупочной деятельности</w:t>
            </w:r>
            <w:r w:rsidRPr="00C53171">
              <w:rPr>
                <w:rStyle w:val="ad"/>
                <w:rFonts w:ascii="Times New Roman" w:eastAsia="Times New Roman" w:hAnsi="Times New Roman"/>
                <w:spacing w:val="-4"/>
                <w:sz w:val="24"/>
                <w:lang w:eastAsia="ru-RU"/>
              </w:rPr>
              <w:footnoteReference w:id="372"/>
            </w:r>
            <w:r w:rsidRPr="00C53171">
              <w:rPr>
                <w:rFonts w:ascii="Times New Roman" w:eastAsia="Times New Roman" w:hAnsi="Times New Roman"/>
                <w:spacing w:val="-4"/>
                <w:sz w:val="24"/>
                <w:lang w:eastAsia="ru-RU"/>
              </w:rPr>
              <w:t xml:space="preserve"> </w:t>
            </w:r>
          </w:p>
        </w:tc>
        <w:tc>
          <w:tcPr>
            <w:tcW w:w="4111" w:type="dxa"/>
            <w:shd w:val="clear" w:color="auto" w:fill="auto"/>
          </w:tcPr>
          <w:p w14:paraId="441D179C" w14:textId="13C62F51" w:rsidR="005B5464" w:rsidRPr="00C53171" w:rsidRDefault="005B5464" w:rsidP="005B5464">
            <w:pPr>
              <w:widowControl w:val="0"/>
              <w:spacing w:after="0" w:line="240" w:lineRule="auto"/>
              <w:ind w:left="-57" w:right="-57"/>
              <w:jc w:val="both"/>
              <w:rPr>
                <w:rFonts w:ascii="Times New Roman" w:eastAsia="Times New Roman" w:hAnsi="Times New Roman"/>
                <w:sz w:val="24"/>
                <w:lang w:eastAsia="ru-RU"/>
              </w:rPr>
            </w:pPr>
            <w:r w:rsidRPr="00C53171">
              <w:rPr>
                <w:rFonts w:ascii="Times New Roman" w:eastAsia="Times New Roman" w:hAnsi="Times New Roman"/>
                <w:sz w:val="24"/>
                <w:lang w:eastAsia="ru-RU"/>
              </w:rPr>
              <w:t>ФЗ от 18.07.2011 № 223-ФЗ</w:t>
            </w:r>
            <w:r w:rsidRPr="00C53171">
              <w:rPr>
                <w:rStyle w:val="ad"/>
                <w:rFonts w:ascii="Times New Roman" w:eastAsia="Times New Roman" w:hAnsi="Times New Roman"/>
                <w:sz w:val="24"/>
                <w:lang w:eastAsia="ru-RU"/>
              </w:rPr>
              <w:footnoteReference w:id="373"/>
            </w:r>
            <w:r w:rsidRPr="00C53171">
              <w:rPr>
                <w:rFonts w:ascii="Times New Roman" w:eastAsia="Times New Roman" w:hAnsi="Times New Roman"/>
                <w:sz w:val="24"/>
                <w:lang w:eastAsia="ru-RU"/>
              </w:rPr>
              <w:t xml:space="preserve">; ФЗ от 05.04.2013 № 44-ФЗ; п. 5.1.3 Положения, утв. ППМ от 24.02.2012 </w:t>
            </w:r>
            <w:r w:rsidR="005403C5" w:rsidRPr="00C53171">
              <w:rPr>
                <w:rFonts w:ascii="Times New Roman" w:eastAsia="Times New Roman" w:hAnsi="Times New Roman"/>
                <w:sz w:val="24"/>
                <w:lang w:eastAsia="ru-RU"/>
              </w:rPr>
              <w:br/>
            </w:r>
            <w:r w:rsidRPr="00C53171">
              <w:rPr>
                <w:rFonts w:ascii="Times New Roman" w:eastAsia="Times New Roman" w:hAnsi="Times New Roman"/>
                <w:sz w:val="24"/>
                <w:lang w:eastAsia="ru-RU"/>
              </w:rPr>
              <w:t>№ 67-ПП</w:t>
            </w:r>
            <w:r w:rsidRPr="00C53171">
              <w:rPr>
                <w:rStyle w:val="ad"/>
                <w:rFonts w:ascii="Times New Roman" w:hAnsi="Times New Roman"/>
                <w:sz w:val="24"/>
                <w:szCs w:val="24"/>
              </w:rPr>
              <w:footnoteReference w:id="374"/>
            </w:r>
            <w:r w:rsidRPr="00C53171">
              <w:rPr>
                <w:rFonts w:ascii="Times New Roman" w:eastAsia="Times New Roman" w:hAnsi="Times New Roman"/>
                <w:sz w:val="24"/>
                <w:lang w:eastAsia="ru-RU"/>
              </w:rPr>
              <w:t xml:space="preserve">; </w:t>
            </w:r>
            <w:r w:rsidR="005E2C8B" w:rsidRPr="00C53171">
              <w:rPr>
                <w:rFonts w:ascii="Times New Roman" w:hAnsi="Times New Roman"/>
                <w:spacing w:val="-6"/>
                <w:sz w:val="24"/>
              </w:rPr>
              <w:t>п.</w:t>
            </w:r>
            <w:r w:rsidRPr="00C53171">
              <w:rPr>
                <w:rFonts w:ascii="Times New Roman" w:hAnsi="Times New Roman"/>
                <w:spacing w:val="-6"/>
                <w:sz w:val="24"/>
              </w:rPr>
              <w:t>2 ППРФ от 16.11.2015 № 1236</w:t>
            </w:r>
            <w:r w:rsidRPr="00C53171">
              <w:rPr>
                <w:rStyle w:val="ad"/>
                <w:rFonts w:ascii="Times New Roman" w:hAnsi="Times New Roman"/>
                <w:spacing w:val="-6"/>
                <w:sz w:val="24"/>
              </w:rPr>
              <w:footnoteReference w:id="375"/>
            </w:r>
            <w:r w:rsidRPr="00C53171">
              <w:rPr>
                <w:rFonts w:ascii="Times New Roman" w:hAnsi="Times New Roman"/>
                <w:spacing w:val="-6"/>
                <w:sz w:val="24"/>
              </w:rPr>
              <w:t xml:space="preserve"> (с 01.01.2016); </w:t>
            </w:r>
            <w:r w:rsidRPr="00C53171">
              <w:rPr>
                <w:rFonts w:ascii="Times New Roman" w:eastAsiaTheme="minorHAnsi" w:hAnsi="Times New Roman"/>
                <w:sz w:val="24"/>
                <w:szCs w:val="24"/>
              </w:rPr>
              <w:t>ППРФ от 30.11.2015 № 1289</w:t>
            </w:r>
            <w:r w:rsidRPr="00C53171">
              <w:rPr>
                <w:rStyle w:val="ad"/>
                <w:rFonts w:ascii="Times New Roman" w:eastAsiaTheme="minorHAnsi" w:hAnsi="Times New Roman"/>
                <w:sz w:val="24"/>
                <w:szCs w:val="24"/>
              </w:rPr>
              <w:footnoteReference w:id="376"/>
            </w:r>
            <w:r w:rsidRPr="00C53171">
              <w:rPr>
                <w:rFonts w:ascii="Times New Roman" w:eastAsiaTheme="minorHAnsi" w:hAnsi="Times New Roman"/>
                <w:sz w:val="24"/>
                <w:szCs w:val="24"/>
              </w:rPr>
              <w:t xml:space="preserve">; </w:t>
            </w:r>
            <w:r w:rsidRPr="00C53171">
              <w:rPr>
                <w:rFonts w:ascii="Times New Roman" w:hAnsi="Times New Roman"/>
                <w:spacing w:val="-6"/>
                <w:sz w:val="24"/>
              </w:rPr>
              <w:t>ППМ</w:t>
            </w:r>
            <w:r w:rsidRPr="00C53171">
              <w:rPr>
                <w:rFonts w:ascii="Times New Roman" w:eastAsiaTheme="minorHAnsi" w:hAnsi="Times New Roman"/>
                <w:sz w:val="24"/>
                <w:szCs w:val="24"/>
              </w:rPr>
              <w:t xml:space="preserve"> от 05.07.2013 № 441-ПП</w:t>
            </w:r>
            <w:r w:rsidRPr="00C53171">
              <w:rPr>
                <w:rStyle w:val="ad"/>
                <w:rFonts w:ascii="Times New Roman" w:eastAsiaTheme="minorHAnsi" w:hAnsi="Times New Roman"/>
                <w:sz w:val="24"/>
                <w:szCs w:val="24"/>
              </w:rPr>
              <w:footnoteReference w:id="377"/>
            </w:r>
          </w:p>
        </w:tc>
        <w:tc>
          <w:tcPr>
            <w:tcW w:w="992" w:type="dxa"/>
            <w:shd w:val="clear" w:color="auto" w:fill="auto"/>
          </w:tcPr>
          <w:p w14:paraId="441D179D" w14:textId="77777777" w:rsidR="005B5464" w:rsidRPr="00C53171" w:rsidRDefault="005B5464" w:rsidP="005B5464">
            <w:pPr>
              <w:widowControl w:val="0"/>
              <w:spacing w:after="0" w:line="240" w:lineRule="auto"/>
              <w:ind w:left="-57" w:right="-57"/>
              <w:jc w:val="center"/>
              <w:rPr>
                <w:rFonts w:ascii="Times New Roman" w:eastAsia="Times New Roman" w:hAnsi="Times New Roman"/>
                <w:sz w:val="24"/>
                <w:lang w:eastAsia="ru-RU"/>
              </w:rPr>
            </w:pPr>
            <w:r w:rsidRPr="00C53171">
              <w:rPr>
                <w:rFonts w:ascii="Times New Roman" w:eastAsia="Times New Roman" w:hAnsi="Times New Roman"/>
                <w:sz w:val="24"/>
                <w:lang w:eastAsia="ru-RU"/>
              </w:rPr>
              <w:t>кол-во</w:t>
            </w:r>
          </w:p>
        </w:tc>
        <w:tc>
          <w:tcPr>
            <w:tcW w:w="1134" w:type="dxa"/>
            <w:shd w:val="clear" w:color="auto" w:fill="auto"/>
          </w:tcPr>
          <w:p w14:paraId="441D179E" w14:textId="77777777" w:rsidR="005B5464" w:rsidRPr="00C53171" w:rsidRDefault="005B5464" w:rsidP="005B5464">
            <w:pPr>
              <w:widowControl w:val="0"/>
              <w:spacing w:after="0" w:line="240" w:lineRule="auto"/>
              <w:ind w:left="-57" w:right="-57"/>
              <w:jc w:val="center"/>
              <w:rPr>
                <w:rFonts w:ascii="Times New Roman" w:eastAsia="Times New Roman" w:hAnsi="Times New Roman"/>
                <w:sz w:val="24"/>
                <w:lang w:eastAsia="ru-RU"/>
              </w:rPr>
            </w:pPr>
            <w:r w:rsidRPr="00C53171">
              <w:rPr>
                <w:rFonts w:ascii="Times New Roman" w:eastAsia="Times New Roman" w:hAnsi="Times New Roman"/>
                <w:sz w:val="24"/>
                <w:lang w:eastAsia="ru-RU"/>
              </w:rPr>
              <w:t>4</w:t>
            </w:r>
          </w:p>
        </w:tc>
        <w:tc>
          <w:tcPr>
            <w:tcW w:w="1134" w:type="dxa"/>
            <w:shd w:val="clear" w:color="auto" w:fill="auto"/>
          </w:tcPr>
          <w:p w14:paraId="441D179F" w14:textId="77777777" w:rsidR="005B5464" w:rsidRPr="00C53171" w:rsidRDefault="005B5464" w:rsidP="005B5464">
            <w:pPr>
              <w:widowControl w:val="0"/>
              <w:spacing w:after="0" w:line="240" w:lineRule="auto"/>
              <w:ind w:left="-57" w:right="-57"/>
              <w:jc w:val="both"/>
              <w:rPr>
                <w:rFonts w:ascii="Times New Roman" w:hAnsi="Times New Roman"/>
                <w:spacing w:val="-4"/>
                <w:sz w:val="24"/>
              </w:rPr>
            </w:pPr>
            <w:proofErr w:type="spellStart"/>
            <w:r w:rsidRPr="00C53171">
              <w:rPr>
                <w:rFonts w:ascii="Times New Roman" w:hAnsi="Times New Roman"/>
                <w:spacing w:val="-4"/>
                <w:sz w:val="24"/>
              </w:rPr>
              <w:t>ч.ч</w:t>
            </w:r>
            <w:proofErr w:type="spellEnd"/>
            <w:r w:rsidRPr="00C53171">
              <w:rPr>
                <w:rFonts w:ascii="Times New Roman" w:hAnsi="Times New Roman"/>
                <w:spacing w:val="-4"/>
                <w:sz w:val="24"/>
              </w:rPr>
              <w:t>. 4-8 ст. 7.32.3 КоАП РФ</w:t>
            </w:r>
          </w:p>
        </w:tc>
        <w:tc>
          <w:tcPr>
            <w:tcW w:w="1275" w:type="dxa"/>
            <w:shd w:val="clear" w:color="auto" w:fill="auto"/>
          </w:tcPr>
          <w:p w14:paraId="441D17A0" w14:textId="77777777" w:rsidR="005B5464" w:rsidRPr="00C53171" w:rsidRDefault="005B5464" w:rsidP="005B5464">
            <w:pPr>
              <w:widowControl w:val="0"/>
              <w:spacing w:after="0" w:line="240" w:lineRule="auto"/>
              <w:ind w:left="-57" w:right="-57"/>
              <w:jc w:val="both"/>
              <w:rPr>
                <w:rFonts w:ascii="Times New Roman" w:eastAsia="Times New Roman" w:hAnsi="Times New Roman"/>
                <w:strike/>
                <w:sz w:val="24"/>
                <w:lang w:eastAsia="ru-RU"/>
              </w:rPr>
            </w:pPr>
          </w:p>
        </w:tc>
        <w:tc>
          <w:tcPr>
            <w:tcW w:w="1589" w:type="dxa"/>
            <w:shd w:val="clear" w:color="auto" w:fill="auto"/>
          </w:tcPr>
          <w:p w14:paraId="441D17A1" w14:textId="77777777" w:rsidR="005B5464" w:rsidRPr="00C53171" w:rsidRDefault="005B5464" w:rsidP="005B5464">
            <w:pPr>
              <w:widowControl w:val="0"/>
              <w:autoSpaceDE w:val="0"/>
              <w:autoSpaceDN w:val="0"/>
              <w:adjustRightInd w:val="0"/>
              <w:spacing w:after="0" w:line="240" w:lineRule="auto"/>
              <w:ind w:left="-57" w:right="-57"/>
              <w:jc w:val="both"/>
              <w:rPr>
                <w:rFonts w:ascii="Times New Roman" w:hAnsi="Times New Roman"/>
                <w:strike/>
                <w:sz w:val="24"/>
                <w:szCs w:val="24"/>
              </w:rPr>
            </w:pPr>
          </w:p>
        </w:tc>
      </w:tr>
      <w:tr w:rsidR="005B5464" w:rsidRPr="00C53171" w14:paraId="441D17AB" w14:textId="77777777" w:rsidTr="00602FC6">
        <w:tc>
          <w:tcPr>
            <w:tcW w:w="964" w:type="dxa"/>
            <w:shd w:val="clear" w:color="auto" w:fill="auto"/>
          </w:tcPr>
          <w:p w14:paraId="441D17A3"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4.49В</w:t>
            </w:r>
          </w:p>
        </w:tc>
        <w:tc>
          <w:tcPr>
            <w:tcW w:w="4678" w:type="dxa"/>
            <w:shd w:val="clear" w:color="auto" w:fill="auto"/>
          </w:tcPr>
          <w:p w14:paraId="441D17A4" w14:textId="77777777" w:rsidR="005B5464" w:rsidRPr="00C53171" w:rsidRDefault="005B5464" w:rsidP="005B5464">
            <w:pPr>
              <w:widowControl w:val="0"/>
              <w:spacing w:after="0" w:line="240" w:lineRule="auto"/>
              <w:ind w:left="-57" w:right="-57"/>
              <w:jc w:val="both"/>
              <w:rPr>
                <w:rFonts w:ascii="Times New Roman" w:eastAsia="Times New Roman" w:hAnsi="Times New Roman"/>
                <w:spacing w:val="-2"/>
                <w:sz w:val="24"/>
                <w:lang w:eastAsia="ru-RU"/>
              </w:rPr>
            </w:pPr>
            <w:r w:rsidRPr="00C53171">
              <w:rPr>
                <w:rFonts w:ascii="Times New Roman" w:hAnsi="Times New Roman"/>
                <w:spacing w:val="-2"/>
                <w:sz w:val="24"/>
              </w:rPr>
              <w:t>Неправомерное осуществление закупки товаров, работ, услуг не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tc>
        <w:tc>
          <w:tcPr>
            <w:tcW w:w="4111" w:type="dxa"/>
            <w:shd w:val="clear" w:color="auto" w:fill="auto"/>
          </w:tcPr>
          <w:p w14:paraId="441D17A5" w14:textId="4ADF7614" w:rsidR="005B5464" w:rsidRPr="00C53171" w:rsidRDefault="005B5464" w:rsidP="009A3098">
            <w:pPr>
              <w:widowControl w:val="0"/>
              <w:spacing w:after="0" w:line="240" w:lineRule="auto"/>
              <w:ind w:left="-57" w:right="-57"/>
              <w:jc w:val="both"/>
              <w:rPr>
                <w:rFonts w:ascii="Times New Roman" w:eastAsia="Times New Roman" w:hAnsi="Times New Roman"/>
                <w:sz w:val="24"/>
                <w:lang w:eastAsia="ru-RU"/>
              </w:rPr>
            </w:pPr>
            <w:r w:rsidRPr="00C53171">
              <w:rPr>
                <w:rFonts w:ascii="Times New Roman" w:eastAsia="Times New Roman" w:hAnsi="Times New Roman"/>
                <w:sz w:val="24"/>
                <w:lang w:eastAsia="ru-RU"/>
              </w:rPr>
              <w:t xml:space="preserve">Ст. 15, ч. 25 ст. 112 </w:t>
            </w:r>
            <w:r w:rsidRPr="00C53171">
              <w:rPr>
                <w:rFonts w:ascii="Times New Roman" w:hAnsi="Times New Roman"/>
                <w:spacing w:val="-6"/>
                <w:sz w:val="24"/>
              </w:rPr>
              <w:t>ФЗ от 05.04.2013 № 44</w:t>
            </w:r>
            <w:r w:rsidRPr="00C53171">
              <w:rPr>
                <w:rFonts w:ascii="Times New Roman" w:hAnsi="Times New Roman"/>
                <w:spacing w:val="-6"/>
                <w:sz w:val="24"/>
              </w:rPr>
              <w:noBreakHyphen/>
              <w:t>ФЗ</w:t>
            </w:r>
          </w:p>
        </w:tc>
        <w:tc>
          <w:tcPr>
            <w:tcW w:w="992" w:type="dxa"/>
            <w:shd w:val="clear" w:color="auto" w:fill="auto"/>
          </w:tcPr>
          <w:p w14:paraId="441D17A6" w14:textId="77777777" w:rsidR="005B5464" w:rsidRPr="00C53171" w:rsidRDefault="005B5464" w:rsidP="005B5464">
            <w:pPr>
              <w:widowControl w:val="0"/>
              <w:spacing w:after="0" w:line="240" w:lineRule="auto"/>
              <w:ind w:left="-57" w:right="-57"/>
              <w:jc w:val="center"/>
              <w:rPr>
                <w:rFonts w:ascii="Times New Roman" w:eastAsia="Times New Roman" w:hAnsi="Times New Roman"/>
                <w:sz w:val="24"/>
                <w:lang w:eastAsia="ru-RU"/>
              </w:rPr>
            </w:pPr>
            <w:r w:rsidRPr="00C53171">
              <w:rPr>
                <w:rFonts w:ascii="Times New Roman" w:eastAsia="Times New Roman" w:hAnsi="Times New Roman"/>
                <w:sz w:val="24"/>
                <w:lang w:eastAsia="ru-RU"/>
              </w:rPr>
              <w:t>кол-во</w:t>
            </w:r>
          </w:p>
        </w:tc>
        <w:tc>
          <w:tcPr>
            <w:tcW w:w="1134" w:type="dxa"/>
            <w:shd w:val="clear" w:color="auto" w:fill="auto"/>
          </w:tcPr>
          <w:p w14:paraId="441D17A7" w14:textId="77777777" w:rsidR="005B5464" w:rsidRPr="00C53171" w:rsidRDefault="005B5464" w:rsidP="005B5464">
            <w:pPr>
              <w:widowControl w:val="0"/>
              <w:spacing w:after="0" w:line="240" w:lineRule="auto"/>
              <w:ind w:left="-57" w:right="-57"/>
              <w:jc w:val="center"/>
              <w:rPr>
                <w:rFonts w:ascii="Times New Roman" w:eastAsia="Times New Roman" w:hAnsi="Times New Roman"/>
                <w:sz w:val="24"/>
                <w:lang w:eastAsia="ru-RU"/>
              </w:rPr>
            </w:pPr>
            <w:r w:rsidRPr="00C53171">
              <w:rPr>
                <w:rFonts w:ascii="Times New Roman" w:eastAsia="Times New Roman" w:hAnsi="Times New Roman"/>
                <w:sz w:val="24"/>
                <w:lang w:eastAsia="ru-RU"/>
              </w:rPr>
              <w:t>4</w:t>
            </w:r>
          </w:p>
        </w:tc>
        <w:tc>
          <w:tcPr>
            <w:tcW w:w="1134" w:type="dxa"/>
            <w:shd w:val="clear" w:color="auto" w:fill="auto"/>
          </w:tcPr>
          <w:p w14:paraId="441D17A8" w14:textId="77777777" w:rsidR="005B5464" w:rsidRPr="00C53171" w:rsidRDefault="005B5464" w:rsidP="005B5464">
            <w:pPr>
              <w:widowControl w:val="0"/>
              <w:spacing w:after="0" w:line="240" w:lineRule="auto"/>
              <w:ind w:left="-57" w:right="-57"/>
              <w:jc w:val="both"/>
              <w:rPr>
                <w:rFonts w:ascii="Times New Roman" w:eastAsia="Times New Roman" w:hAnsi="Times New Roman"/>
                <w:sz w:val="24"/>
                <w:lang w:eastAsia="ru-RU"/>
              </w:rPr>
            </w:pPr>
            <w:r w:rsidRPr="00C53171">
              <w:rPr>
                <w:rFonts w:ascii="Times New Roman" w:eastAsia="Times New Roman" w:hAnsi="Times New Roman"/>
                <w:sz w:val="24"/>
                <w:lang w:eastAsia="ru-RU"/>
              </w:rPr>
              <w:t>Ч. 3 ст. 7.32.3 КоАП РФ*</w:t>
            </w:r>
          </w:p>
        </w:tc>
        <w:tc>
          <w:tcPr>
            <w:tcW w:w="1275" w:type="dxa"/>
            <w:shd w:val="clear" w:color="auto" w:fill="auto"/>
          </w:tcPr>
          <w:p w14:paraId="441D17A9" w14:textId="77777777" w:rsidR="005B5464" w:rsidRPr="00C53171" w:rsidRDefault="005B5464" w:rsidP="005B5464">
            <w:pPr>
              <w:widowControl w:val="0"/>
              <w:spacing w:after="0" w:line="240" w:lineRule="auto"/>
              <w:ind w:left="-57" w:right="-57"/>
              <w:jc w:val="both"/>
              <w:rPr>
                <w:rFonts w:ascii="Times New Roman" w:eastAsia="Times New Roman" w:hAnsi="Times New Roman"/>
                <w:sz w:val="24"/>
                <w:lang w:eastAsia="ru-RU"/>
              </w:rPr>
            </w:pPr>
          </w:p>
        </w:tc>
        <w:tc>
          <w:tcPr>
            <w:tcW w:w="1589" w:type="dxa"/>
            <w:shd w:val="clear" w:color="auto" w:fill="auto"/>
          </w:tcPr>
          <w:p w14:paraId="441D17AA" w14:textId="77777777" w:rsidR="005B5464" w:rsidRPr="00C53171" w:rsidRDefault="005B5464" w:rsidP="005B5464">
            <w:pPr>
              <w:widowControl w:val="0"/>
              <w:autoSpaceDE w:val="0"/>
              <w:autoSpaceDN w:val="0"/>
              <w:adjustRightInd w:val="0"/>
              <w:spacing w:after="0" w:line="240" w:lineRule="auto"/>
              <w:ind w:left="-57" w:right="-57"/>
              <w:jc w:val="both"/>
              <w:rPr>
                <w:rFonts w:ascii="Times New Roman" w:hAnsi="Times New Roman"/>
                <w:sz w:val="24"/>
                <w:szCs w:val="24"/>
              </w:rPr>
            </w:pPr>
          </w:p>
        </w:tc>
      </w:tr>
      <w:tr w:rsidR="005B5464" w:rsidRPr="00C53171" w14:paraId="441D17AF" w14:textId="77777777" w:rsidTr="00602FC6">
        <w:tc>
          <w:tcPr>
            <w:tcW w:w="13013" w:type="dxa"/>
            <w:gridSpan w:val="6"/>
            <w:shd w:val="clear" w:color="auto" w:fill="auto"/>
            <w:vAlign w:val="center"/>
          </w:tcPr>
          <w:p w14:paraId="441D17AC" w14:textId="77777777" w:rsidR="005B5464" w:rsidRPr="00C53171" w:rsidRDefault="005B5464" w:rsidP="005B5464">
            <w:pPr>
              <w:widowControl w:val="0"/>
              <w:spacing w:after="0" w:line="228" w:lineRule="auto"/>
              <w:ind w:left="-57" w:right="-57"/>
              <w:jc w:val="both"/>
              <w:rPr>
                <w:rFonts w:ascii="Times New Roman" w:hAnsi="Times New Roman"/>
                <w:spacing w:val="-6"/>
                <w:sz w:val="24"/>
                <w:szCs w:val="24"/>
              </w:rPr>
            </w:pPr>
            <w:r w:rsidRPr="00C53171">
              <w:rPr>
                <w:rFonts w:ascii="Times New Roman" w:hAnsi="Times New Roman"/>
                <w:spacing w:val="-6"/>
                <w:sz w:val="24"/>
                <w:szCs w:val="24"/>
              </w:rPr>
              <w:t>7. Иные нарушения</w:t>
            </w:r>
          </w:p>
        </w:tc>
        <w:tc>
          <w:tcPr>
            <w:tcW w:w="1275" w:type="dxa"/>
            <w:shd w:val="clear" w:color="auto" w:fill="auto"/>
          </w:tcPr>
          <w:p w14:paraId="441D17AD"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AE"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B8" w14:textId="77777777" w:rsidTr="00602FC6">
        <w:tc>
          <w:tcPr>
            <w:tcW w:w="964" w:type="dxa"/>
            <w:shd w:val="clear" w:color="auto" w:fill="auto"/>
          </w:tcPr>
          <w:p w14:paraId="441D17B0"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w:t>
            </w:r>
          </w:p>
        </w:tc>
        <w:tc>
          <w:tcPr>
            <w:tcW w:w="4678" w:type="dxa"/>
            <w:shd w:val="clear" w:color="auto" w:fill="auto"/>
          </w:tcPr>
          <w:p w14:paraId="441D17B1"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Невыполнение в установленный срок законного предписания органа государственного финансового контроля</w:t>
            </w:r>
          </w:p>
        </w:tc>
        <w:tc>
          <w:tcPr>
            <w:tcW w:w="4111" w:type="dxa"/>
            <w:shd w:val="clear" w:color="auto" w:fill="auto"/>
          </w:tcPr>
          <w:p w14:paraId="441D17B2"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П. 3.1 (с 31.12.2015) ст. 270.2</w:t>
            </w:r>
            <w:r w:rsidRPr="00C53171">
              <w:rPr>
                <w:rFonts w:ascii="Times New Roman" w:hAnsi="Times New Roman"/>
                <w:spacing w:val="-6"/>
                <w:sz w:val="24"/>
                <w:vertAlign w:val="superscript"/>
              </w:rPr>
              <w:t xml:space="preserve"> </w:t>
            </w:r>
            <w:r w:rsidRPr="00C53171">
              <w:rPr>
                <w:rFonts w:ascii="Times New Roman" w:hAnsi="Times New Roman"/>
                <w:spacing w:val="-6"/>
                <w:sz w:val="24"/>
              </w:rPr>
              <w:t xml:space="preserve">БК РФ; </w:t>
            </w:r>
            <w:proofErr w:type="spellStart"/>
            <w:r w:rsidRPr="00C53171">
              <w:rPr>
                <w:rFonts w:ascii="Times New Roman" w:hAnsi="Times New Roman"/>
                <w:spacing w:val="-6"/>
                <w:sz w:val="24"/>
              </w:rPr>
              <w:t>ч.ч</w:t>
            </w:r>
            <w:proofErr w:type="spellEnd"/>
            <w:r w:rsidRPr="00C53171">
              <w:rPr>
                <w:rFonts w:ascii="Times New Roman" w:hAnsi="Times New Roman"/>
                <w:spacing w:val="-6"/>
                <w:sz w:val="24"/>
              </w:rPr>
              <w:t>. 6-7 ст. 16 ФЗ от 07.02.2011 № 6</w:t>
            </w:r>
            <w:r w:rsidRPr="00C53171">
              <w:rPr>
                <w:rFonts w:ascii="Times New Roman" w:hAnsi="Times New Roman"/>
                <w:spacing w:val="-6"/>
                <w:sz w:val="24"/>
              </w:rPr>
              <w:noBreakHyphen/>
              <w:t>ФЗ</w:t>
            </w:r>
            <w:r w:rsidRPr="00C53171">
              <w:rPr>
                <w:rStyle w:val="ad"/>
                <w:rFonts w:ascii="Times New Roman" w:hAnsi="Times New Roman"/>
              </w:rPr>
              <w:footnoteReference w:id="378"/>
            </w:r>
            <w:r w:rsidRPr="00C53171">
              <w:rPr>
                <w:rFonts w:ascii="Times New Roman" w:hAnsi="Times New Roman"/>
                <w:spacing w:val="-6"/>
                <w:sz w:val="24"/>
              </w:rPr>
              <w:t>; ст. 11 ЗГМ от 30.06.2010 № 30</w:t>
            </w:r>
            <w:r w:rsidRPr="00C53171">
              <w:rPr>
                <w:rStyle w:val="ad"/>
                <w:rFonts w:ascii="Times New Roman" w:hAnsi="Times New Roman"/>
              </w:rPr>
              <w:footnoteReference w:id="379"/>
            </w:r>
            <w:r w:rsidRPr="00C53171">
              <w:rPr>
                <w:rFonts w:ascii="Times New Roman" w:hAnsi="Times New Roman"/>
                <w:spacing w:val="-6"/>
                <w:sz w:val="24"/>
              </w:rPr>
              <w:t xml:space="preserve"> </w:t>
            </w:r>
          </w:p>
        </w:tc>
        <w:tc>
          <w:tcPr>
            <w:tcW w:w="992" w:type="dxa"/>
            <w:shd w:val="clear" w:color="auto" w:fill="auto"/>
          </w:tcPr>
          <w:p w14:paraId="441D17B3"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B4"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B5" w14:textId="77777777" w:rsidR="005B5464" w:rsidRPr="00C53171" w:rsidRDefault="00D32357" w:rsidP="00D32357">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Ч.7.3, ч</w:t>
            </w:r>
            <w:r w:rsidR="005B5464" w:rsidRPr="00C53171">
              <w:rPr>
                <w:rFonts w:ascii="Times New Roman" w:hAnsi="Times New Roman"/>
                <w:spacing w:val="-4"/>
                <w:sz w:val="24"/>
              </w:rPr>
              <w:t>.20 ст. 19.5 КоАП РФ*</w:t>
            </w:r>
          </w:p>
        </w:tc>
        <w:tc>
          <w:tcPr>
            <w:tcW w:w="1275" w:type="dxa"/>
            <w:shd w:val="clear" w:color="auto" w:fill="auto"/>
          </w:tcPr>
          <w:p w14:paraId="441D17B6"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B7"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C2" w14:textId="77777777" w:rsidTr="00602FC6">
        <w:tc>
          <w:tcPr>
            <w:tcW w:w="964" w:type="dxa"/>
            <w:shd w:val="clear" w:color="auto" w:fill="auto"/>
          </w:tcPr>
          <w:p w14:paraId="441D17B9"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7.2</w:t>
            </w:r>
          </w:p>
        </w:tc>
        <w:tc>
          <w:tcPr>
            <w:tcW w:w="4678" w:type="dxa"/>
            <w:shd w:val="clear" w:color="auto" w:fill="auto"/>
          </w:tcPr>
          <w:p w14:paraId="441D17BA"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Отказ в предоставлении или уклонение от предоставления информации (документов, материалов) Счетной палате РФ (контрольно-счетным органам субъектов РФ, контрольно-счетным органам муниципальных образований) (их должностным лицам), необходимой для осуществления их деятельности</w:t>
            </w:r>
          </w:p>
        </w:tc>
        <w:tc>
          <w:tcPr>
            <w:tcW w:w="4111" w:type="dxa"/>
            <w:shd w:val="clear" w:color="auto" w:fill="auto"/>
          </w:tcPr>
          <w:p w14:paraId="441D17BB"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Ч. 1 ст. 15 ФЗ от 07.02.2011 № 6-ФЗ; </w:t>
            </w:r>
          </w:p>
          <w:p w14:paraId="441D17BC"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11 ЗГМ от 30.06.2010 № 30</w:t>
            </w:r>
          </w:p>
        </w:tc>
        <w:tc>
          <w:tcPr>
            <w:tcW w:w="992" w:type="dxa"/>
            <w:shd w:val="clear" w:color="auto" w:fill="auto"/>
          </w:tcPr>
          <w:p w14:paraId="441D17BD"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BE"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BF"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19.7 КоАП РФ</w:t>
            </w:r>
            <w:r w:rsidRPr="00C53171">
              <w:rPr>
                <w:rStyle w:val="ad"/>
                <w:rFonts w:ascii="Times New Roman" w:hAnsi="Times New Roman"/>
              </w:rPr>
              <w:footnoteReference w:id="380"/>
            </w:r>
          </w:p>
        </w:tc>
        <w:tc>
          <w:tcPr>
            <w:tcW w:w="1275" w:type="dxa"/>
            <w:shd w:val="clear" w:color="auto" w:fill="auto"/>
          </w:tcPr>
          <w:p w14:paraId="441D17C0"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C1"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CB" w14:textId="77777777" w:rsidTr="00602FC6">
        <w:tc>
          <w:tcPr>
            <w:tcW w:w="964" w:type="dxa"/>
            <w:shd w:val="clear" w:color="auto" w:fill="auto"/>
          </w:tcPr>
          <w:p w14:paraId="441D17C3"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7.3</w:t>
            </w:r>
          </w:p>
        </w:tc>
        <w:tc>
          <w:tcPr>
            <w:tcW w:w="4678" w:type="dxa"/>
            <w:shd w:val="clear" w:color="auto" w:fill="auto"/>
          </w:tcPr>
          <w:p w14:paraId="441D17C4"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Непринятие мер по устранению причин и условий, способствовавших совершению административного правонарушения</w:t>
            </w:r>
          </w:p>
        </w:tc>
        <w:tc>
          <w:tcPr>
            <w:tcW w:w="4111" w:type="dxa"/>
            <w:shd w:val="clear" w:color="auto" w:fill="auto"/>
          </w:tcPr>
          <w:p w14:paraId="441D17C5"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7C6"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C7"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C8"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19.6 КоАП РФ</w:t>
            </w:r>
          </w:p>
        </w:tc>
        <w:tc>
          <w:tcPr>
            <w:tcW w:w="1275" w:type="dxa"/>
            <w:shd w:val="clear" w:color="auto" w:fill="auto"/>
          </w:tcPr>
          <w:p w14:paraId="441D17C9"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CA"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D4" w14:textId="77777777" w:rsidTr="00602FC6">
        <w:tc>
          <w:tcPr>
            <w:tcW w:w="964" w:type="dxa"/>
            <w:shd w:val="clear" w:color="auto" w:fill="auto"/>
          </w:tcPr>
          <w:p w14:paraId="441D17CC"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7.4</w:t>
            </w:r>
          </w:p>
        </w:tc>
        <w:tc>
          <w:tcPr>
            <w:tcW w:w="4678" w:type="dxa"/>
            <w:shd w:val="clear" w:color="auto" w:fill="auto"/>
          </w:tcPr>
          <w:p w14:paraId="441D17CD"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tc>
        <w:tc>
          <w:tcPr>
            <w:tcW w:w="4111" w:type="dxa"/>
            <w:shd w:val="clear" w:color="auto" w:fill="auto"/>
          </w:tcPr>
          <w:p w14:paraId="441D17CE"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7CF"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D0"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D1"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5.21 КоАП РФ</w:t>
            </w:r>
          </w:p>
        </w:tc>
        <w:tc>
          <w:tcPr>
            <w:tcW w:w="1275" w:type="dxa"/>
            <w:shd w:val="clear" w:color="auto" w:fill="auto"/>
          </w:tcPr>
          <w:p w14:paraId="441D17D2"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D3"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DE" w14:textId="77777777" w:rsidTr="00602FC6">
        <w:tc>
          <w:tcPr>
            <w:tcW w:w="964" w:type="dxa"/>
            <w:shd w:val="clear" w:color="auto" w:fill="auto"/>
          </w:tcPr>
          <w:p w14:paraId="441D17D5"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7.5</w:t>
            </w:r>
          </w:p>
        </w:tc>
        <w:tc>
          <w:tcPr>
            <w:tcW w:w="4678" w:type="dxa"/>
            <w:shd w:val="clear" w:color="auto" w:fill="auto"/>
          </w:tcPr>
          <w:p w14:paraId="441D17D6"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Осуществление деятельности без лицензии или с нарушением лицензионных требований</w:t>
            </w:r>
          </w:p>
        </w:tc>
        <w:tc>
          <w:tcPr>
            <w:tcW w:w="4111" w:type="dxa"/>
            <w:shd w:val="clear" w:color="auto" w:fill="auto"/>
          </w:tcPr>
          <w:p w14:paraId="441D17D7"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 12 ФЗ от 04.05.2011 № 99-ФЗ «О лицензировании отдельных видов деятельности»</w:t>
            </w:r>
          </w:p>
        </w:tc>
        <w:tc>
          <w:tcPr>
            <w:tcW w:w="992" w:type="dxa"/>
            <w:shd w:val="clear" w:color="auto" w:fill="auto"/>
          </w:tcPr>
          <w:p w14:paraId="441D17D8"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D9"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DA" w14:textId="77777777" w:rsidR="005B5464" w:rsidRPr="00C53171" w:rsidRDefault="005B5464" w:rsidP="005B5464">
            <w:pPr>
              <w:widowControl w:val="0"/>
              <w:spacing w:after="0" w:line="228" w:lineRule="auto"/>
              <w:ind w:left="-57" w:right="-57"/>
              <w:rPr>
                <w:rFonts w:ascii="Times New Roman" w:hAnsi="Times New Roman"/>
                <w:spacing w:val="-4"/>
                <w:szCs w:val="20"/>
              </w:rPr>
            </w:pPr>
            <w:r w:rsidRPr="00C53171">
              <w:rPr>
                <w:rFonts w:ascii="Times New Roman" w:hAnsi="Times New Roman"/>
                <w:spacing w:val="-4"/>
                <w:szCs w:val="20"/>
              </w:rPr>
              <w:t>Ст. 14.1 КоАП РФ*</w:t>
            </w:r>
          </w:p>
          <w:p w14:paraId="441D17DB"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Cs w:val="20"/>
              </w:rPr>
              <w:t>Ст. 171 УК РФ</w:t>
            </w:r>
            <w:r w:rsidRPr="00C53171">
              <w:rPr>
                <w:rFonts w:ascii="Times New Roman" w:hAnsi="Times New Roman"/>
                <w:spacing w:val="-4"/>
                <w:sz w:val="24"/>
              </w:rPr>
              <w:t xml:space="preserve"> </w:t>
            </w:r>
          </w:p>
        </w:tc>
        <w:tc>
          <w:tcPr>
            <w:tcW w:w="1275" w:type="dxa"/>
            <w:shd w:val="clear" w:color="auto" w:fill="auto"/>
          </w:tcPr>
          <w:p w14:paraId="441D17DC"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DD"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E7" w14:textId="77777777" w:rsidTr="00602FC6">
        <w:tc>
          <w:tcPr>
            <w:tcW w:w="964" w:type="dxa"/>
            <w:shd w:val="clear" w:color="auto" w:fill="auto"/>
          </w:tcPr>
          <w:p w14:paraId="441D17DF"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7.6</w:t>
            </w:r>
          </w:p>
        </w:tc>
        <w:tc>
          <w:tcPr>
            <w:tcW w:w="4678" w:type="dxa"/>
            <w:shd w:val="clear" w:color="auto" w:fill="auto"/>
          </w:tcPr>
          <w:p w14:paraId="441D17E0" w14:textId="77777777" w:rsidR="005B5464" w:rsidRPr="00C53171" w:rsidRDefault="005B5464" w:rsidP="005B5464">
            <w:pPr>
              <w:widowControl w:val="0"/>
              <w:spacing w:after="0" w:line="228" w:lineRule="auto"/>
              <w:ind w:left="-57" w:right="-57"/>
              <w:jc w:val="both"/>
              <w:rPr>
                <w:rFonts w:ascii="Times New Roman" w:hAnsi="Times New Roman"/>
                <w:i/>
                <w:spacing w:val="-4"/>
              </w:rPr>
            </w:pPr>
            <w:r w:rsidRPr="00C53171">
              <w:rPr>
                <w:rFonts w:ascii="Times New Roman" w:hAnsi="Times New Roman"/>
                <w:spacing w:val="-4"/>
                <w:sz w:val="24"/>
              </w:rPr>
              <w:t>Нарушения порядка ведения государственного кадастрового учета недвижимого имущества</w:t>
            </w:r>
          </w:p>
        </w:tc>
        <w:tc>
          <w:tcPr>
            <w:tcW w:w="4111" w:type="dxa"/>
            <w:shd w:val="clear" w:color="auto" w:fill="auto"/>
          </w:tcPr>
          <w:p w14:paraId="441D17E1" w14:textId="3512026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Глава 3 ФЗ от 24.07.2007 № 221-ФЗ </w:t>
            </w:r>
            <w:r w:rsidR="005403C5" w:rsidRPr="00C53171">
              <w:rPr>
                <w:rFonts w:ascii="Times New Roman" w:hAnsi="Times New Roman"/>
                <w:spacing w:val="-6"/>
                <w:sz w:val="24"/>
              </w:rPr>
              <w:br/>
            </w:r>
            <w:r w:rsidRPr="00C53171">
              <w:rPr>
                <w:rFonts w:ascii="Times New Roman" w:hAnsi="Times New Roman"/>
                <w:spacing w:val="-6"/>
                <w:sz w:val="24"/>
              </w:rPr>
              <w:t>«О государственном кадастре недвижимости»; ППМ от 21.12.2016 № 910-ПП</w:t>
            </w:r>
            <w:r w:rsidRPr="00C53171">
              <w:rPr>
                <w:rStyle w:val="ad"/>
                <w:rFonts w:ascii="Times New Roman" w:hAnsi="Times New Roman"/>
                <w:spacing w:val="-6"/>
                <w:sz w:val="24"/>
              </w:rPr>
              <w:footnoteReference w:id="381"/>
            </w:r>
          </w:p>
        </w:tc>
        <w:tc>
          <w:tcPr>
            <w:tcW w:w="992" w:type="dxa"/>
            <w:shd w:val="clear" w:color="auto" w:fill="auto"/>
          </w:tcPr>
          <w:p w14:paraId="441D17E2"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E3"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E4"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5.63 КоАП РФ*</w:t>
            </w:r>
          </w:p>
        </w:tc>
        <w:tc>
          <w:tcPr>
            <w:tcW w:w="1275" w:type="dxa"/>
            <w:shd w:val="clear" w:color="auto" w:fill="auto"/>
          </w:tcPr>
          <w:p w14:paraId="441D17E5"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E6"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F0" w14:textId="77777777" w:rsidTr="00602FC6">
        <w:tc>
          <w:tcPr>
            <w:tcW w:w="964" w:type="dxa"/>
            <w:shd w:val="clear" w:color="auto" w:fill="auto"/>
          </w:tcPr>
          <w:p w14:paraId="441D17E8"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7.7</w:t>
            </w:r>
          </w:p>
        </w:tc>
        <w:tc>
          <w:tcPr>
            <w:tcW w:w="4678" w:type="dxa"/>
            <w:shd w:val="clear" w:color="auto" w:fill="auto"/>
          </w:tcPr>
          <w:p w14:paraId="441D17E9"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Непредставление или несвоевременное представление юридическими лицами и (или) индивидуальными предпринимателями необходимых для включения в государственные реестры сведений, а также предоставление недостоверных сведений</w:t>
            </w:r>
          </w:p>
        </w:tc>
        <w:tc>
          <w:tcPr>
            <w:tcW w:w="4111" w:type="dxa"/>
            <w:shd w:val="clear" w:color="auto" w:fill="auto"/>
          </w:tcPr>
          <w:p w14:paraId="441D17EA" w14:textId="0EF30A4E"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25 ФЗ от 08.08.2001 № 129-ФЗ </w:t>
            </w:r>
            <w:r w:rsidR="005403C5" w:rsidRPr="00C53171">
              <w:rPr>
                <w:rFonts w:ascii="Times New Roman" w:hAnsi="Times New Roman"/>
                <w:spacing w:val="-6"/>
                <w:sz w:val="24"/>
              </w:rPr>
              <w:br/>
            </w:r>
            <w:r w:rsidRPr="00C53171">
              <w:rPr>
                <w:rFonts w:ascii="Times New Roman" w:hAnsi="Times New Roman"/>
                <w:spacing w:val="-6"/>
                <w:sz w:val="24"/>
              </w:rPr>
              <w:t>«О государственной регистрации юридических лиц и индивидуальных предпринимателей»</w:t>
            </w:r>
          </w:p>
        </w:tc>
        <w:tc>
          <w:tcPr>
            <w:tcW w:w="992" w:type="dxa"/>
            <w:shd w:val="clear" w:color="auto" w:fill="auto"/>
          </w:tcPr>
          <w:p w14:paraId="441D17EB"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EC"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ED"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Ст. 14.25 КоАП РФ* </w:t>
            </w:r>
          </w:p>
        </w:tc>
        <w:tc>
          <w:tcPr>
            <w:tcW w:w="1275" w:type="dxa"/>
            <w:shd w:val="clear" w:color="auto" w:fill="auto"/>
          </w:tcPr>
          <w:p w14:paraId="441D17EE"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EF"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7FB" w14:textId="77777777" w:rsidTr="00602FC6">
        <w:tc>
          <w:tcPr>
            <w:tcW w:w="964" w:type="dxa"/>
            <w:shd w:val="clear" w:color="auto" w:fill="auto"/>
          </w:tcPr>
          <w:p w14:paraId="441D17F1"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7.8</w:t>
            </w:r>
          </w:p>
        </w:tc>
        <w:tc>
          <w:tcPr>
            <w:tcW w:w="4678" w:type="dxa"/>
            <w:shd w:val="clear" w:color="auto" w:fill="auto"/>
          </w:tcPr>
          <w:p w14:paraId="441D17F2"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Нарушение порядка государственной регистрации (необоснованный отказ в государственной регистрации, неосуществление государственной регистрации в установленные сроки, незаконный отказ в предоставлении, несвоевременное предоставление содержащихся в государственных реестрах сведений, внесение должностным лицом в единые государственные реестры недостоверных сведений, умышленное уничтожение или подлог документов, на основании которых были внесены запись или изменение в единые государственные реестры)</w:t>
            </w:r>
          </w:p>
        </w:tc>
        <w:tc>
          <w:tcPr>
            <w:tcW w:w="4111" w:type="dxa"/>
            <w:shd w:val="clear" w:color="auto" w:fill="auto"/>
          </w:tcPr>
          <w:p w14:paraId="441D17F3" w14:textId="77777777" w:rsidR="005B5464" w:rsidRPr="00C53171" w:rsidRDefault="005B5464" w:rsidP="005B5464">
            <w:pPr>
              <w:widowControl w:val="0"/>
              <w:spacing w:after="0" w:line="228" w:lineRule="auto"/>
              <w:ind w:left="-57" w:right="-57"/>
              <w:jc w:val="both"/>
              <w:rPr>
                <w:rFonts w:ascii="Times New Roman" w:hAnsi="Times New Roman"/>
                <w:strike/>
                <w:spacing w:val="-6"/>
                <w:sz w:val="24"/>
              </w:rPr>
            </w:pPr>
            <w:r w:rsidRPr="00C53171">
              <w:rPr>
                <w:rFonts w:ascii="Times New Roman" w:hAnsi="Times New Roman"/>
                <w:spacing w:val="-6"/>
                <w:sz w:val="24"/>
              </w:rPr>
              <w:t xml:space="preserve">Главы 3, 4, ст.31 гл.5 ФЗ от 21.07.1997 </w:t>
            </w:r>
            <w:r w:rsidRPr="00C53171">
              <w:rPr>
                <w:rFonts w:ascii="Times New Roman" w:hAnsi="Times New Roman"/>
                <w:spacing w:val="-6"/>
                <w:sz w:val="24"/>
              </w:rPr>
              <w:br/>
              <w:t>№ 122-ФЗ «</w:t>
            </w:r>
            <w:r w:rsidRPr="00C53171">
              <w:rPr>
                <w:rFonts w:ascii="Times New Roman" w:hAnsi="Times New Roman"/>
                <w:sz w:val="24"/>
                <w:szCs w:val="24"/>
              </w:rPr>
              <w:t xml:space="preserve">О государственной регистрации прав на недвижимое имущество и сделок с ним»; </w:t>
            </w:r>
            <w:r w:rsidRPr="00C53171">
              <w:rPr>
                <w:rFonts w:ascii="Times New Roman" w:hAnsi="Times New Roman"/>
                <w:spacing w:val="-6"/>
                <w:sz w:val="24"/>
              </w:rPr>
              <w:t>ст. 24 ФЗ от 08.08.2001 № 129-ФЗ «О государственной регистрации юридических лиц и индивидуальных предпринимателей»; главы 3 и 4, ст. 31 ФЗ от 21.07.1997 № 122</w:t>
            </w:r>
            <w:r w:rsidRPr="00C53171">
              <w:rPr>
                <w:rFonts w:ascii="Times New Roman" w:hAnsi="Times New Roman"/>
                <w:spacing w:val="-6"/>
                <w:sz w:val="24"/>
              </w:rPr>
              <w:noBreakHyphen/>
              <w:t>ФЗ</w:t>
            </w:r>
            <w:r w:rsidRPr="00C53171">
              <w:rPr>
                <w:rStyle w:val="ad"/>
                <w:rFonts w:ascii="Times New Roman" w:hAnsi="Times New Roman"/>
              </w:rPr>
              <w:footnoteReference w:id="382"/>
            </w:r>
            <w:r w:rsidRPr="00C53171">
              <w:rPr>
                <w:rFonts w:ascii="Times New Roman" w:hAnsi="Times New Roman"/>
                <w:spacing w:val="-6"/>
                <w:sz w:val="24"/>
              </w:rPr>
              <w:t xml:space="preserve">; </w:t>
            </w:r>
            <w:proofErr w:type="spellStart"/>
            <w:r w:rsidRPr="00C53171">
              <w:rPr>
                <w:rFonts w:ascii="Times New Roman" w:hAnsi="Times New Roman"/>
                <w:spacing w:val="-6"/>
                <w:sz w:val="24"/>
              </w:rPr>
              <w:t>ст.ст</w:t>
            </w:r>
            <w:proofErr w:type="spellEnd"/>
            <w:r w:rsidRPr="00C53171">
              <w:rPr>
                <w:rFonts w:ascii="Times New Roman" w:hAnsi="Times New Roman"/>
                <w:spacing w:val="-6"/>
                <w:sz w:val="24"/>
              </w:rPr>
              <w:t xml:space="preserve">. 131, п. 2 ст. 164 ГК РФ; </w:t>
            </w:r>
            <w:proofErr w:type="spellStart"/>
            <w:r w:rsidRPr="00C53171">
              <w:rPr>
                <w:rFonts w:ascii="Times New Roman" w:hAnsi="Times New Roman"/>
                <w:spacing w:val="-6"/>
                <w:sz w:val="24"/>
              </w:rPr>
              <w:t>абз</w:t>
            </w:r>
            <w:proofErr w:type="spellEnd"/>
            <w:r w:rsidRPr="00C53171">
              <w:rPr>
                <w:rFonts w:ascii="Times New Roman" w:hAnsi="Times New Roman"/>
                <w:spacing w:val="-6"/>
                <w:sz w:val="24"/>
              </w:rPr>
              <w:t>. 10 п. 3.2, подп. «а» п. 4.1.3 Положения, утв. ППМ от 29.06.2010 № 540</w:t>
            </w:r>
            <w:r w:rsidRPr="00C53171">
              <w:rPr>
                <w:rFonts w:ascii="Times New Roman" w:hAnsi="Times New Roman"/>
                <w:spacing w:val="-6"/>
                <w:sz w:val="24"/>
              </w:rPr>
              <w:noBreakHyphen/>
              <w:t>ПП</w:t>
            </w:r>
          </w:p>
        </w:tc>
        <w:tc>
          <w:tcPr>
            <w:tcW w:w="992" w:type="dxa"/>
            <w:shd w:val="clear" w:color="auto" w:fill="auto"/>
          </w:tcPr>
          <w:p w14:paraId="441D17F4"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7F5"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7F6"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14.25 КоАП РФ*</w:t>
            </w:r>
          </w:p>
          <w:p w14:paraId="441D17F7"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Статьи 169, 170.1, 285.3 УК РФ </w:t>
            </w:r>
          </w:p>
          <w:p w14:paraId="441D17F8" w14:textId="77777777" w:rsidR="005B5464" w:rsidRPr="00C53171" w:rsidRDefault="005B5464" w:rsidP="005B5464">
            <w:pPr>
              <w:widowControl w:val="0"/>
              <w:spacing w:after="0" w:line="228" w:lineRule="auto"/>
              <w:ind w:left="-57" w:right="-57"/>
              <w:rPr>
                <w:rFonts w:ascii="Times New Roman" w:hAnsi="Times New Roman"/>
                <w:spacing w:val="-4"/>
                <w:sz w:val="24"/>
              </w:rPr>
            </w:pPr>
          </w:p>
        </w:tc>
        <w:tc>
          <w:tcPr>
            <w:tcW w:w="1275" w:type="dxa"/>
            <w:shd w:val="clear" w:color="auto" w:fill="auto"/>
          </w:tcPr>
          <w:p w14:paraId="441D17F9"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7FA"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05" w14:textId="77777777" w:rsidTr="00602FC6">
        <w:tc>
          <w:tcPr>
            <w:tcW w:w="964" w:type="dxa"/>
            <w:shd w:val="clear" w:color="auto" w:fill="auto"/>
          </w:tcPr>
          <w:p w14:paraId="441D17FC"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7.9</w:t>
            </w:r>
          </w:p>
        </w:tc>
        <w:tc>
          <w:tcPr>
            <w:tcW w:w="4678" w:type="dxa"/>
            <w:shd w:val="clear" w:color="auto" w:fill="auto"/>
          </w:tcPr>
          <w:p w14:paraId="441D17FD"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Несоблюдение порядка реорганизации, ликвидации юридического лица </w:t>
            </w:r>
          </w:p>
        </w:tc>
        <w:tc>
          <w:tcPr>
            <w:tcW w:w="4111" w:type="dxa"/>
            <w:shd w:val="clear" w:color="auto" w:fill="auto"/>
          </w:tcPr>
          <w:p w14:paraId="441D17FE"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Ст.ст.1.2.95 57-64 ГК РФ</w:t>
            </w:r>
          </w:p>
          <w:p w14:paraId="441D17FF"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800"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801"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802"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Ст. 173.1 УК РФ </w:t>
            </w:r>
          </w:p>
        </w:tc>
        <w:tc>
          <w:tcPr>
            <w:tcW w:w="1275" w:type="dxa"/>
            <w:shd w:val="clear" w:color="auto" w:fill="auto"/>
          </w:tcPr>
          <w:p w14:paraId="441D1803"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804"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0F" w14:textId="77777777" w:rsidTr="00602FC6">
        <w:tc>
          <w:tcPr>
            <w:tcW w:w="964" w:type="dxa"/>
            <w:shd w:val="clear" w:color="auto" w:fill="auto"/>
          </w:tcPr>
          <w:p w14:paraId="441D1806"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7.10</w:t>
            </w:r>
          </w:p>
        </w:tc>
        <w:tc>
          <w:tcPr>
            <w:tcW w:w="4678" w:type="dxa"/>
            <w:shd w:val="clear" w:color="auto" w:fill="auto"/>
          </w:tcPr>
          <w:p w14:paraId="441D1807"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 xml:space="preserve">Неправомерные действия при банкротстве </w:t>
            </w:r>
          </w:p>
          <w:p w14:paraId="441D1808"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i/>
                <w:spacing w:val="-4"/>
              </w:rPr>
            </w:pPr>
          </w:p>
        </w:tc>
        <w:tc>
          <w:tcPr>
            <w:tcW w:w="4111" w:type="dxa"/>
            <w:shd w:val="clear" w:color="auto" w:fill="auto"/>
          </w:tcPr>
          <w:p w14:paraId="441D1809"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П. 2 ст. 20.3, ст. 67, п. 2 ст. 99, п. 2 ст. 129 ФЗ от 26.10.2002 № 127-ФЗ «О несостоятельности (банкротстве)» </w:t>
            </w:r>
          </w:p>
        </w:tc>
        <w:tc>
          <w:tcPr>
            <w:tcW w:w="992" w:type="dxa"/>
            <w:shd w:val="clear" w:color="auto" w:fill="auto"/>
          </w:tcPr>
          <w:p w14:paraId="441D180A"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80B"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80C"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 xml:space="preserve">Ст. 195 УК РФ </w:t>
            </w:r>
          </w:p>
        </w:tc>
        <w:tc>
          <w:tcPr>
            <w:tcW w:w="1275" w:type="dxa"/>
            <w:shd w:val="clear" w:color="auto" w:fill="auto"/>
          </w:tcPr>
          <w:p w14:paraId="441D180D"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80E"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1A" w14:textId="77777777" w:rsidTr="00602FC6">
        <w:tc>
          <w:tcPr>
            <w:tcW w:w="964" w:type="dxa"/>
            <w:shd w:val="clear" w:color="auto" w:fill="auto"/>
          </w:tcPr>
          <w:p w14:paraId="441D1810"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7.11</w:t>
            </w:r>
          </w:p>
        </w:tc>
        <w:tc>
          <w:tcPr>
            <w:tcW w:w="4678" w:type="dxa"/>
            <w:shd w:val="clear" w:color="auto" w:fill="auto"/>
          </w:tcPr>
          <w:p w14:paraId="441D1811"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Преднамеренное банкротство</w:t>
            </w:r>
          </w:p>
          <w:p w14:paraId="441D1812"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shd w:val="clear" w:color="auto" w:fill="auto"/>
          </w:tcPr>
          <w:p w14:paraId="441D1813" w14:textId="39230263"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10 ФЗ от 26.10.2002 № 127-ФЗ </w:t>
            </w:r>
            <w:r w:rsidR="00E24358" w:rsidRPr="00C53171">
              <w:rPr>
                <w:rFonts w:ascii="Times New Roman" w:hAnsi="Times New Roman"/>
                <w:spacing w:val="-6"/>
                <w:sz w:val="24"/>
              </w:rPr>
              <w:br/>
            </w:r>
            <w:r w:rsidRPr="00C53171">
              <w:rPr>
                <w:rFonts w:ascii="Times New Roman" w:hAnsi="Times New Roman"/>
                <w:spacing w:val="-6"/>
                <w:sz w:val="24"/>
              </w:rPr>
              <w:t xml:space="preserve">«О несостоятельности (банкротстве)» </w:t>
            </w:r>
          </w:p>
          <w:p w14:paraId="441D1814"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815"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816"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817"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196 УК РФ</w:t>
            </w:r>
          </w:p>
        </w:tc>
        <w:tc>
          <w:tcPr>
            <w:tcW w:w="1275" w:type="dxa"/>
            <w:shd w:val="clear" w:color="auto" w:fill="auto"/>
          </w:tcPr>
          <w:p w14:paraId="441D1818"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819"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25" w14:textId="77777777" w:rsidTr="00602FC6">
        <w:tc>
          <w:tcPr>
            <w:tcW w:w="964" w:type="dxa"/>
            <w:shd w:val="clear" w:color="auto" w:fill="auto"/>
          </w:tcPr>
          <w:p w14:paraId="441D181B"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7.12</w:t>
            </w:r>
          </w:p>
        </w:tc>
        <w:tc>
          <w:tcPr>
            <w:tcW w:w="4678" w:type="dxa"/>
            <w:shd w:val="clear" w:color="auto" w:fill="auto"/>
          </w:tcPr>
          <w:p w14:paraId="441D181C"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Фиктивное банкротство</w:t>
            </w:r>
          </w:p>
          <w:p w14:paraId="441D181D" w14:textId="77777777" w:rsidR="005B5464" w:rsidRPr="00C53171" w:rsidRDefault="005B5464" w:rsidP="005B5464">
            <w:pPr>
              <w:widowControl w:val="0"/>
              <w:autoSpaceDE w:val="0"/>
              <w:autoSpaceDN w:val="0"/>
              <w:adjustRightInd w:val="0"/>
              <w:spacing w:after="0" w:line="228" w:lineRule="auto"/>
              <w:ind w:left="-57" w:right="-57"/>
              <w:jc w:val="both"/>
              <w:rPr>
                <w:rFonts w:ascii="Times New Roman" w:hAnsi="Times New Roman"/>
                <w:spacing w:val="-4"/>
                <w:sz w:val="24"/>
              </w:rPr>
            </w:pPr>
          </w:p>
        </w:tc>
        <w:tc>
          <w:tcPr>
            <w:tcW w:w="4111" w:type="dxa"/>
            <w:shd w:val="clear" w:color="auto" w:fill="auto"/>
          </w:tcPr>
          <w:p w14:paraId="441D181E" w14:textId="0F1F6815" w:rsidR="005B5464" w:rsidRPr="00C53171" w:rsidRDefault="005B5464" w:rsidP="005B5464">
            <w:pPr>
              <w:widowControl w:val="0"/>
              <w:spacing w:after="0" w:line="228" w:lineRule="auto"/>
              <w:ind w:left="-57" w:right="-57"/>
              <w:jc w:val="both"/>
              <w:rPr>
                <w:rFonts w:ascii="Times New Roman" w:hAnsi="Times New Roman"/>
                <w:spacing w:val="-6"/>
                <w:sz w:val="24"/>
              </w:rPr>
            </w:pPr>
            <w:r w:rsidRPr="00C53171">
              <w:rPr>
                <w:rFonts w:ascii="Times New Roman" w:hAnsi="Times New Roman"/>
                <w:spacing w:val="-6"/>
                <w:sz w:val="24"/>
              </w:rPr>
              <w:t xml:space="preserve">Ст. 10 ФЗ от 26.10.2002 № 127-ФЗ </w:t>
            </w:r>
            <w:r w:rsidR="00E24358" w:rsidRPr="00C53171">
              <w:rPr>
                <w:rFonts w:ascii="Times New Roman" w:hAnsi="Times New Roman"/>
                <w:spacing w:val="-6"/>
                <w:sz w:val="24"/>
              </w:rPr>
              <w:br/>
            </w:r>
            <w:r w:rsidRPr="00C53171">
              <w:rPr>
                <w:rFonts w:ascii="Times New Roman" w:hAnsi="Times New Roman"/>
                <w:spacing w:val="-6"/>
                <w:sz w:val="24"/>
              </w:rPr>
              <w:t xml:space="preserve">«О несостоятельности (банкротстве)» </w:t>
            </w:r>
          </w:p>
          <w:p w14:paraId="441D181F" w14:textId="77777777" w:rsidR="005B5464" w:rsidRPr="00C53171" w:rsidRDefault="005B5464" w:rsidP="005B5464">
            <w:pPr>
              <w:widowControl w:val="0"/>
              <w:spacing w:after="0" w:line="228" w:lineRule="auto"/>
              <w:ind w:left="-57" w:right="-57"/>
              <w:jc w:val="both"/>
              <w:rPr>
                <w:rFonts w:ascii="Times New Roman" w:hAnsi="Times New Roman"/>
                <w:spacing w:val="-6"/>
                <w:sz w:val="24"/>
              </w:rPr>
            </w:pPr>
          </w:p>
        </w:tc>
        <w:tc>
          <w:tcPr>
            <w:tcW w:w="992" w:type="dxa"/>
            <w:shd w:val="clear" w:color="auto" w:fill="auto"/>
          </w:tcPr>
          <w:p w14:paraId="441D1820"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821"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7</w:t>
            </w:r>
          </w:p>
        </w:tc>
        <w:tc>
          <w:tcPr>
            <w:tcW w:w="1134" w:type="dxa"/>
            <w:shd w:val="clear" w:color="auto" w:fill="auto"/>
          </w:tcPr>
          <w:p w14:paraId="441D1822" w14:textId="77777777" w:rsidR="005B5464" w:rsidRPr="00C53171" w:rsidRDefault="005B5464" w:rsidP="005B5464">
            <w:pPr>
              <w:widowControl w:val="0"/>
              <w:spacing w:after="0" w:line="228" w:lineRule="auto"/>
              <w:ind w:left="-57" w:right="-57"/>
              <w:rPr>
                <w:rFonts w:ascii="Times New Roman" w:hAnsi="Times New Roman"/>
                <w:spacing w:val="-4"/>
                <w:sz w:val="24"/>
              </w:rPr>
            </w:pPr>
            <w:r w:rsidRPr="00C53171">
              <w:rPr>
                <w:rFonts w:ascii="Times New Roman" w:hAnsi="Times New Roman"/>
                <w:spacing w:val="-4"/>
                <w:sz w:val="24"/>
              </w:rPr>
              <w:t>Ст. 197 УК РФ</w:t>
            </w:r>
          </w:p>
        </w:tc>
        <w:tc>
          <w:tcPr>
            <w:tcW w:w="1275" w:type="dxa"/>
            <w:shd w:val="clear" w:color="auto" w:fill="auto"/>
          </w:tcPr>
          <w:p w14:paraId="441D1823"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824"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2E" w14:textId="77777777" w:rsidTr="00602FC6">
        <w:tc>
          <w:tcPr>
            <w:tcW w:w="964" w:type="dxa"/>
            <w:shd w:val="clear" w:color="auto" w:fill="auto"/>
          </w:tcPr>
          <w:p w14:paraId="441D1826"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7.13А</w:t>
            </w:r>
          </w:p>
        </w:tc>
        <w:tc>
          <w:tcPr>
            <w:tcW w:w="4678" w:type="dxa"/>
            <w:shd w:val="clear" w:color="auto" w:fill="auto"/>
          </w:tcPr>
          <w:p w14:paraId="441D1827"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Неподтвержденные расходы бюджетных средств, проверка которых невозможна без проведения следственных действий</w:t>
            </w:r>
            <w:r w:rsidRPr="00C53171">
              <w:rPr>
                <w:rStyle w:val="ad"/>
                <w:rFonts w:ascii="Times New Roman" w:hAnsi="Times New Roman"/>
              </w:rPr>
              <w:footnoteReference w:id="383"/>
            </w:r>
          </w:p>
        </w:tc>
        <w:tc>
          <w:tcPr>
            <w:tcW w:w="4111" w:type="dxa"/>
            <w:shd w:val="clear" w:color="auto" w:fill="auto"/>
          </w:tcPr>
          <w:p w14:paraId="441D1828"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 xml:space="preserve">Ст. 9 ФЗ от 06.12.2011 № 402-ФЗ </w:t>
            </w:r>
          </w:p>
        </w:tc>
        <w:tc>
          <w:tcPr>
            <w:tcW w:w="992" w:type="dxa"/>
            <w:shd w:val="clear" w:color="auto" w:fill="auto"/>
          </w:tcPr>
          <w:p w14:paraId="441D1829"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 w:val="24"/>
              </w:rPr>
              <w:t>кол-во и тыс. рублей</w:t>
            </w:r>
          </w:p>
        </w:tc>
        <w:tc>
          <w:tcPr>
            <w:tcW w:w="1134" w:type="dxa"/>
            <w:shd w:val="clear" w:color="auto" w:fill="auto"/>
          </w:tcPr>
          <w:p w14:paraId="441D182A"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7</w:t>
            </w:r>
          </w:p>
        </w:tc>
        <w:tc>
          <w:tcPr>
            <w:tcW w:w="1134" w:type="dxa"/>
            <w:shd w:val="clear" w:color="auto" w:fill="auto"/>
          </w:tcPr>
          <w:p w14:paraId="441D182B" w14:textId="77777777" w:rsidR="005B5464" w:rsidRPr="00C53171" w:rsidRDefault="005B5464" w:rsidP="005B5464">
            <w:pPr>
              <w:widowControl w:val="0"/>
              <w:spacing w:after="0" w:line="228" w:lineRule="auto"/>
              <w:ind w:left="-57" w:right="-57"/>
              <w:rPr>
                <w:rFonts w:ascii="Times New Roman" w:hAnsi="Times New Roman"/>
                <w:spacing w:val="-4"/>
                <w:szCs w:val="20"/>
              </w:rPr>
            </w:pPr>
          </w:p>
        </w:tc>
        <w:tc>
          <w:tcPr>
            <w:tcW w:w="1275" w:type="dxa"/>
            <w:shd w:val="clear" w:color="auto" w:fill="auto"/>
          </w:tcPr>
          <w:p w14:paraId="441D182C" w14:textId="77777777" w:rsidR="005B5464" w:rsidRPr="00C53171" w:rsidRDefault="005B5464" w:rsidP="005B5464">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14:paraId="441D182D"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38" w14:textId="77777777" w:rsidTr="00602FC6">
        <w:tc>
          <w:tcPr>
            <w:tcW w:w="964" w:type="dxa"/>
            <w:shd w:val="clear" w:color="auto" w:fill="auto"/>
          </w:tcPr>
          <w:p w14:paraId="441D182F"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7.13Б</w:t>
            </w:r>
          </w:p>
        </w:tc>
        <w:tc>
          <w:tcPr>
            <w:tcW w:w="4678" w:type="dxa"/>
            <w:shd w:val="clear" w:color="auto" w:fill="auto"/>
          </w:tcPr>
          <w:p w14:paraId="441D1830"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Нарушения правил формирования и ведения плана финансово-хозяйственной деятельности государственного (муниципального) учреждения</w:t>
            </w:r>
          </w:p>
        </w:tc>
        <w:tc>
          <w:tcPr>
            <w:tcW w:w="4111" w:type="dxa"/>
            <w:shd w:val="clear" w:color="auto" w:fill="auto"/>
          </w:tcPr>
          <w:p w14:paraId="441D1831"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Требования, утв. приказом Минфина России от 28.07.2010 № 81н</w:t>
            </w:r>
            <w:r w:rsidRPr="00C53171">
              <w:rPr>
                <w:rStyle w:val="ad"/>
                <w:rFonts w:ascii="Times New Roman" w:hAnsi="Times New Roman"/>
              </w:rPr>
              <w:footnoteReference w:id="384"/>
            </w:r>
            <w:r w:rsidRPr="00C53171">
              <w:rPr>
                <w:rFonts w:ascii="Times New Roman" w:hAnsi="Times New Roman"/>
                <w:spacing w:val="-4"/>
                <w:sz w:val="24"/>
              </w:rPr>
              <w:t xml:space="preserve">; </w:t>
            </w:r>
          </w:p>
          <w:p w14:paraId="441D1832" w14:textId="06CC9546" w:rsidR="005B5464" w:rsidRPr="00C53171" w:rsidRDefault="005B5464" w:rsidP="00473268">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Инструкция, утв. приказом Минфина России от 25.03.2011 № 33н</w:t>
            </w:r>
            <w:r w:rsidRPr="00C53171">
              <w:rPr>
                <w:rStyle w:val="ad"/>
                <w:rFonts w:ascii="Times New Roman" w:hAnsi="Times New Roman"/>
              </w:rPr>
              <w:footnoteReference w:id="385"/>
            </w:r>
          </w:p>
        </w:tc>
        <w:tc>
          <w:tcPr>
            <w:tcW w:w="992" w:type="dxa"/>
            <w:shd w:val="clear" w:color="auto" w:fill="auto"/>
          </w:tcPr>
          <w:p w14:paraId="441D1833"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 w:val="24"/>
              </w:rPr>
              <w:t>кол-во</w:t>
            </w:r>
          </w:p>
        </w:tc>
        <w:tc>
          <w:tcPr>
            <w:tcW w:w="1134" w:type="dxa"/>
            <w:shd w:val="clear" w:color="auto" w:fill="auto"/>
          </w:tcPr>
          <w:p w14:paraId="441D1834"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7</w:t>
            </w:r>
          </w:p>
        </w:tc>
        <w:tc>
          <w:tcPr>
            <w:tcW w:w="1134" w:type="dxa"/>
            <w:shd w:val="clear" w:color="auto" w:fill="auto"/>
          </w:tcPr>
          <w:p w14:paraId="441D1835" w14:textId="77777777" w:rsidR="005B5464" w:rsidRPr="00C53171" w:rsidRDefault="005B5464" w:rsidP="005B5464">
            <w:pPr>
              <w:widowControl w:val="0"/>
              <w:spacing w:after="0" w:line="228" w:lineRule="auto"/>
              <w:ind w:left="-57" w:right="-57"/>
              <w:rPr>
                <w:rFonts w:ascii="Times New Roman" w:hAnsi="Times New Roman"/>
                <w:spacing w:val="-4"/>
                <w:szCs w:val="20"/>
              </w:rPr>
            </w:pPr>
          </w:p>
        </w:tc>
        <w:tc>
          <w:tcPr>
            <w:tcW w:w="1275" w:type="dxa"/>
            <w:shd w:val="clear" w:color="auto" w:fill="auto"/>
          </w:tcPr>
          <w:p w14:paraId="441D1836" w14:textId="77777777" w:rsidR="005B5464" w:rsidRPr="00C53171" w:rsidRDefault="005B5464" w:rsidP="005B5464">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14:paraId="441D1837"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44" w14:textId="77777777" w:rsidTr="00602FC6">
        <w:tc>
          <w:tcPr>
            <w:tcW w:w="964" w:type="dxa"/>
            <w:shd w:val="clear" w:color="auto" w:fill="auto"/>
          </w:tcPr>
          <w:p w14:paraId="441D1839"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7.13В</w:t>
            </w:r>
          </w:p>
        </w:tc>
        <w:tc>
          <w:tcPr>
            <w:tcW w:w="4678" w:type="dxa"/>
            <w:shd w:val="clear" w:color="auto" w:fill="auto"/>
          </w:tcPr>
          <w:p w14:paraId="441D183A"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Нарушения при утверждении и реализации Региональной программы капитального ремонта общего имущества в многоквартирных домах, формировании и использовании денежных средств, сформированных за счет взносов на капитальный ремонт</w:t>
            </w:r>
          </w:p>
          <w:p w14:paraId="441D183B"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Cs w:val="20"/>
              </w:rPr>
            </w:pPr>
            <w:r w:rsidRPr="00C53171">
              <w:rPr>
                <w:rFonts w:ascii="Times New Roman" w:hAnsi="Times New Roman"/>
                <w:spacing w:val="-4"/>
                <w:szCs w:val="20"/>
              </w:rPr>
              <w:t>(кроме нарушений по п. 7.13 Г)</w:t>
            </w:r>
          </w:p>
        </w:tc>
        <w:tc>
          <w:tcPr>
            <w:tcW w:w="4111" w:type="dxa"/>
            <w:shd w:val="clear" w:color="auto" w:fill="auto"/>
          </w:tcPr>
          <w:p w14:paraId="441D183E" w14:textId="64B26865" w:rsidR="005B5464" w:rsidRPr="00C53171" w:rsidRDefault="005B5464" w:rsidP="009E3AA5">
            <w:pPr>
              <w:widowControl w:val="0"/>
              <w:tabs>
                <w:tab w:val="left" w:pos="10620"/>
              </w:tabs>
              <w:spacing w:after="0" w:line="240" w:lineRule="auto"/>
              <w:ind w:left="-57" w:right="-57"/>
              <w:jc w:val="both"/>
              <w:rPr>
                <w:rFonts w:ascii="Times New Roman" w:hAnsi="Times New Roman"/>
                <w:spacing w:val="-4"/>
                <w:sz w:val="24"/>
              </w:rPr>
            </w:pPr>
            <w:proofErr w:type="spellStart"/>
            <w:r w:rsidRPr="00C53171">
              <w:rPr>
                <w:rFonts w:ascii="Times New Roman" w:hAnsi="Times New Roman"/>
                <w:spacing w:val="-4"/>
                <w:sz w:val="24"/>
              </w:rPr>
              <w:t>Ст.ст</w:t>
            </w:r>
            <w:proofErr w:type="spellEnd"/>
            <w:r w:rsidRPr="00C53171">
              <w:rPr>
                <w:rFonts w:ascii="Times New Roman" w:hAnsi="Times New Roman"/>
                <w:spacing w:val="-4"/>
                <w:sz w:val="24"/>
              </w:rPr>
              <w:t>. 168-173, 175-187 Жилищного кодекса РФ;</w:t>
            </w:r>
            <w:r w:rsidR="005F4DF2" w:rsidRPr="00C53171">
              <w:rPr>
                <w:rFonts w:ascii="Times New Roman" w:hAnsi="Times New Roman"/>
                <w:spacing w:val="-4"/>
                <w:sz w:val="24"/>
              </w:rPr>
              <w:t xml:space="preserve"> </w:t>
            </w:r>
            <w:r w:rsidRPr="00C53171">
              <w:rPr>
                <w:rFonts w:ascii="Times New Roman" w:hAnsi="Times New Roman"/>
                <w:spacing w:val="-4"/>
                <w:sz w:val="24"/>
              </w:rPr>
              <w:t>Порядок утв. ППМ от 26.08.2015 № 528-ПП</w:t>
            </w:r>
            <w:r w:rsidRPr="00C53171">
              <w:rPr>
                <w:rStyle w:val="ad"/>
                <w:rFonts w:ascii="Times New Roman" w:hAnsi="Times New Roman"/>
                <w:spacing w:val="-4"/>
                <w:sz w:val="24"/>
              </w:rPr>
              <w:footnoteReference w:id="386"/>
            </w:r>
            <w:r w:rsidRPr="00C53171">
              <w:rPr>
                <w:rFonts w:ascii="Times New Roman" w:hAnsi="Times New Roman"/>
                <w:spacing w:val="-4"/>
                <w:sz w:val="24"/>
              </w:rPr>
              <w:t>; Порядок, утв. ППМ от 17.02.2015 № 65-ПП</w:t>
            </w:r>
            <w:r w:rsidRPr="00C53171">
              <w:rPr>
                <w:rStyle w:val="ad"/>
                <w:rFonts w:ascii="Times New Roman" w:hAnsi="Times New Roman"/>
                <w:spacing w:val="-4"/>
                <w:sz w:val="24"/>
              </w:rPr>
              <w:footnoteReference w:id="387"/>
            </w:r>
            <w:r w:rsidRPr="00C53171">
              <w:rPr>
                <w:rFonts w:ascii="Times New Roman" w:hAnsi="Times New Roman"/>
                <w:spacing w:val="-4"/>
                <w:sz w:val="24"/>
              </w:rPr>
              <w:t xml:space="preserve">, Программа, утв. ППМ от 29.12.2014 </w:t>
            </w:r>
            <w:r w:rsidR="009E3AA5" w:rsidRPr="00C53171">
              <w:rPr>
                <w:rFonts w:ascii="Times New Roman" w:hAnsi="Times New Roman"/>
                <w:spacing w:val="-4"/>
                <w:sz w:val="24"/>
              </w:rPr>
              <w:br/>
            </w:r>
            <w:r w:rsidRPr="00C53171">
              <w:rPr>
                <w:rFonts w:ascii="Times New Roman" w:hAnsi="Times New Roman"/>
                <w:spacing w:val="-4"/>
                <w:sz w:val="24"/>
              </w:rPr>
              <w:t>№</w:t>
            </w:r>
            <w:r w:rsidR="009E3AA5" w:rsidRPr="00C53171">
              <w:rPr>
                <w:rFonts w:ascii="Times New Roman" w:hAnsi="Times New Roman"/>
                <w:spacing w:val="-4"/>
                <w:sz w:val="24"/>
              </w:rPr>
              <w:t> </w:t>
            </w:r>
            <w:r w:rsidRPr="00C53171">
              <w:rPr>
                <w:rFonts w:ascii="Times New Roman" w:hAnsi="Times New Roman"/>
                <w:spacing w:val="-4"/>
                <w:sz w:val="24"/>
              </w:rPr>
              <w:t>832-ПП</w:t>
            </w:r>
            <w:r w:rsidRPr="00C53171">
              <w:rPr>
                <w:rStyle w:val="ad"/>
                <w:rFonts w:ascii="Times New Roman" w:hAnsi="Times New Roman"/>
                <w:spacing w:val="-4"/>
                <w:sz w:val="24"/>
              </w:rPr>
              <w:footnoteReference w:id="388"/>
            </w:r>
            <w:r w:rsidR="005F4DF2" w:rsidRPr="00C53171">
              <w:rPr>
                <w:rFonts w:ascii="Times New Roman" w:hAnsi="Times New Roman"/>
                <w:spacing w:val="-4"/>
                <w:sz w:val="24"/>
              </w:rPr>
              <w:t>; ППМ от 22.03.2018 № 223-ПП</w:t>
            </w:r>
            <w:r w:rsidR="005F4DF2" w:rsidRPr="00C53171">
              <w:rPr>
                <w:rStyle w:val="ad"/>
                <w:rFonts w:ascii="Times New Roman" w:hAnsi="Times New Roman"/>
                <w:spacing w:val="-4"/>
                <w:sz w:val="24"/>
              </w:rPr>
              <w:footnoteReference w:id="389"/>
            </w:r>
          </w:p>
        </w:tc>
        <w:tc>
          <w:tcPr>
            <w:tcW w:w="992" w:type="dxa"/>
            <w:shd w:val="clear" w:color="auto" w:fill="auto"/>
          </w:tcPr>
          <w:p w14:paraId="441D183F"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840"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7</w:t>
            </w:r>
          </w:p>
        </w:tc>
        <w:tc>
          <w:tcPr>
            <w:tcW w:w="1134" w:type="dxa"/>
            <w:shd w:val="clear" w:color="auto" w:fill="auto"/>
          </w:tcPr>
          <w:p w14:paraId="441D1841" w14:textId="77777777" w:rsidR="005B5464" w:rsidRPr="00C53171" w:rsidRDefault="005B5464" w:rsidP="005B5464">
            <w:pPr>
              <w:widowControl w:val="0"/>
              <w:spacing w:after="0" w:line="228" w:lineRule="auto"/>
              <w:ind w:left="-57" w:right="-57"/>
              <w:rPr>
                <w:rFonts w:ascii="Times New Roman" w:hAnsi="Times New Roman"/>
                <w:spacing w:val="-4"/>
                <w:szCs w:val="20"/>
              </w:rPr>
            </w:pPr>
          </w:p>
        </w:tc>
        <w:tc>
          <w:tcPr>
            <w:tcW w:w="1275" w:type="dxa"/>
            <w:shd w:val="clear" w:color="auto" w:fill="auto"/>
          </w:tcPr>
          <w:p w14:paraId="441D1842" w14:textId="77777777" w:rsidR="005B5464" w:rsidRPr="00C53171" w:rsidRDefault="005B5464" w:rsidP="005B5464">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14:paraId="441D1843"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4D" w14:textId="77777777" w:rsidTr="00602FC6">
        <w:tc>
          <w:tcPr>
            <w:tcW w:w="964" w:type="dxa"/>
            <w:shd w:val="clear" w:color="auto" w:fill="auto"/>
          </w:tcPr>
          <w:p w14:paraId="441D1845"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7.13Г</w:t>
            </w:r>
          </w:p>
        </w:tc>
        <w:tc>
          <w:tcPr>
            <w:tcW w:w="4678" w:type="dxa"/>
            <w:shd w:val="clear" w:color="auto" w:fill="auto"/>
          </w:tcPr>
          <w:p w14:paraId="441D1846"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Нецелевое использование денежных средств, сформированных за счет взносов на капитальный ремонт</w:t>
            </w:r>
          </w:p>
        </w:tc>
        <w:tc>
          <w:tcPr>
            <w:tcW w:w="4111" w:type="dxa"/>
            <w:shd w:val="clear" w:color="auto" w:fill="auto"/>
          </w:tcPr>
          <w:p w14:paraId="441D1847"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 xml:space="preserve">Ст. 174 Жилищного кодекса РФ </w:t>
            </w:r>
          </w:p>
        </w:tc>
        <w:tc>
          <w:tcPr>
            <w:tcW w:w="992" w:type="dxa"/>
            <w:shd w:val="clear" w:color="auto" w:fill="auto"/>
          </w:tcPr>
          <w:p w14:paraId="441D1848"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849"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7</w:t>
            </w:r>
          </w:p>
        </w:tc>
        <w:tc>
          <w:tcPr>
            <w:tcW w:w="1134" w:type="dxa"/>
            <w:shd w:val="clear" w:color="auto" w:fill="auto"/>
          </w:tcPr>
          <w:p w14:paraId="441D184A" w14:textId="77777777" w:rsidR="005B5464" w:rsidRPr="00C53171" w:rsidRDefault="005B5464" w:rsidP="005B5464">
            <w:pPr>
              <w:widowControl w:val="0"/>
              <w:spacing w:after="0" w:line="228" w:lineRule="auto"/>
              <w:ind w:left="-57" w:right="-57"/>
              <w:rPr>
                <w:rFonts w:ascii="Times New Roman" w:hAnsi="Times New Roman"/>
                <w:spacing w:val="-4"/>
                <w:szCs w:val="20"/>
              </w:rPr>
            </w:pPr>
          </w:p>
        </w:tc>
        <w:tc>
          <w:tcPr>
            <w:tcW w:w="1275" w:type="dxa"/>
            <w:shd w:val="clear" w:color="auto" w:fill="auto"/>
          </w:tcPr>
          <w:p w14:paraId="441D184B" w14:textId="77777777" w:rsidR="005B5464" w:rsidRPr="00C53171" w:rsidRDefault="005B5464" w:rsidP="005B5464">
            <w:pPr>
              <w:widowControl w:val="0"/>
              <w:spacing w:after="0" w:line="228" w:lineRule="auto"/>
              <w:ind w:left="-57" w:right="-57"/>
              <w:jc w:val="both"/>
              <w:rPr>
                <w:rFonts w:ascii="Times New Roman" w:hAnsi="Times New Roman"/>
                <w:spacing w:val="-4"/>
                <w:szCs w:val="20"/>
              </w:rPr>
            </w:pPr>
          </w:p>
        </w:tc>
        <w:tc>
          <w:tcPr>
            <w:tcW w:w="1589" w:type="dxa"/>
            <w:shd w:val="clear" w:color="auto" w:fill="auto"/>
          </w:tcPr>
          <w:p w14:paraId="441D184C" w14:textId="77777777" w:rsidR="005B5464" w:rsidRPr="00C53171" w:rsidRDefault="005B5464" w:rsidP="005B5464">
            <w:pPr>
              <w:widowControl w:val="0"/>
              <w:spacing w:after="0" w:line="228" w:lineRule="auto"/>
              <w:ind w:left="-57" w:right="-57"/>
              <w:jc w:val="both"/>
              <w:rPr>
                <w:rFonts w:ascii="Times New Roman" w:hAnsi="Times New Roman"/>
                <w:spacing w:val="-4"/>
                <w:sz w:val="24"/>
                <w:szCs w:val="24"/>
              </w:rPr>
            </w:pPr>
          </w:p>
        </w:tc>
      </w:tr>
      <w:tr w:rsidR="005B5464" w:rsidRPr="00C53171" w14:paraId="441D1859" w14:textId="77777777" w:rsidTr="00602FC6">
        <w:tc>
          <w:tcPr>
            <w:tcW w:w="964" w:type="dxa"/>
            <w:shd w:val="clear" w:color="auto" w:fill="auto"/>
          </w:tcPr>
          <w:p w14:paraId="441D184E"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7.13Д</w:t>
            </w:r>
          </w:p>
        </w:tc>
        <w:tc>
          <w:tcPr>
            <w:tcW w:w="4678" w:type="dxa"/>
            <w:shd w:val="clear" w:color="auto" w:fill="auto"/>
          </w:tcPr>
          <w:p w14:paraId="441D184F"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Переплаты и неположенные выплаты гражданам по публичным нормативным обязательствам</w:t>
            </w:r>
          </w:p>
        </w:tc>
        <w:tc>
          <w:tcPr>
            <w:tcW w:w="4111" w:type="dxa"/>
            <w:shd w:val="clear" w:color="auto" w:fill="auto"/>
          </w:tcPr>
          <w:p w14:paraId="441D1850" w14:textId="77777777" w:rsidR="005B5464" w:rsidRPr="00C53171" w:rsidRDefault="005B5464" w:rsidP="005B5464">
            <w:pPr>
              <w:autoSpaceDE w:val="0"/>
              <w:autoSpaceDN w:val="0"/>
              <w:adjustRightInd w:val="0"/>
              <w:spacing w:after="0" w:line="240" w:lineRule="auto"/>
              <w:jc w:val="both"/>
              <w:outlineLvl w:val="0"/>
              <w:rPr>
                <w:rFonts w:ascii="Times New Roman" w:hAnsi="Times New Roman"/>
                <w:sz w:val="24"/>
                <w:szCs w:val="24"/>
                <w:lang w:eastAsia="ru-RU"/>
              </w:rPr>
            </w:pPr>
            <w:r w:rsidRPr="00C53171">
              <w:rPr>
                <w:rFonts w:ascii="Times New Roman" w:hAnsi="Times New Roman"/>
                <w:sz w:val="24"/>
                <w:szCs w:val="24"/>
                <w:lang w:eastAsia="ru-RU"/>
              </w:rPr>
              <w:t>ЗГМ от 15.12.2004 № 87</w:t>
            </w:r>
            <w:r w:rsidRPr="00C53171">
              <w:rPr>
                <w:rStyle w:val="ad"/>
                <w:rFonts w:ascii="Times New Roman" w:hAnsi="Times New Roman"/>
                <w:sz w:val="24"/>
                <w:szCs w:val="24"/>
                <w:lang w:eastAsia="ru-RU"/>
              </w:rPr>
              <w:footnoteReference w:id="390"/>
            </w:r>
            <w:r w:rsidRPr="00C53171">
              <w:rPr>
                <w:rFonts w:ascii="Times New Roman" w:hAnsi="Times New Roman"/>
                <w:sz w:val="24"/>
                <w:szCs w:val="24"/>
                <w:lang w:eastAsia="ru-RU"/>
              </w:rPr>
              <w:t>;</w:t>
            </w:r>
          </w:p>
          <w:p w14:paraId="441D1851" w14:textId="77777777" w:rsidR="005B5464" w:rsidRPr="00C53171" w:rsidRDefault="00B36F53" w:rsidP="005B5464">
            <w:pPr>
              <w:autoSpaceDE w:val="0"/>
              <w:autoSpaceDN w:val="0"/>
              <w:adjustRightInd w:val="0"/>
              <w:spacing w:after="0" w:line="240" w:lineRule="auto"/>
              <w:jc w:val="both"/>
              <w:outlineLvl w:val="0"/>
              <w:rPr>
                <w:rFonts w:ascii="Times New Roman" w:hAnsi="Times New Roman"/>
                <w:sz w:val="24"/>
                <w:szCs w:val="24"/>
                <w:lang w:eastAsia="ru-RU"/>
              </w:rPr>
            </w:pPr>
            <w:hyperlink r:id="rId13" w:history="1">
              <w:r w:rsidR="005B5464" w:rsidRPr="00C53171">
                <w:rPr>
                  <w:rFonts w:ascii="Times New Roman" w:hAnsi="Times New Roman"/>
                  <w:sz w:val="24"/>
                  <w:szCs w:val="24"/>
                  <w:lang w:eastAsia="ru-RU"/>
                </w:rPr>
                <w:t>З</w:t>
              </w:r>
            </w:hyperlink>
            <w:r w:rsidR="005B5464" w:rsidRPr="00C53171">
              <w:rPr>
                <w:rFonts w:ascii="Times New Roman" w:hAnsi="Times New Roman"/>
                <w:sz w:val="24"/>
                <w:szCs w:val="24"/>
                <w:lang w:eastAsia="ru-RU"/>
              </w:rPr>
              <w:t>ГМ 23.11.2005 № 60</w:t>
            </w:r>
            <w:r w:rsidR="005B5464" w:rsidRPr="00C53171">
              <w:rPr>
                <w:rStyle w:val="ad"/>
                <w:rFonts w:ascii="Times New Roman" w:hAnsi="Times New Roman"/>
                <w:sz w:val="24"/>
                <w:szCs w:val="24"/>
                <w:lang w:eastAsia="ru-RU"/>
              </w:rPr>
              <w:footnoteReference w:id="391"/>
            </w:r>
            <w:r w:rsidR="005B5464" w:rsidRPr="00C53171">
              <w:rPr>
                <w:rFonts w:ascii="Times New Roman" w:hAnsi="Times New Roman"/>
                <w:sz w:val="24"/>
                <w:szCs w:val="24"/>
                <w:lang w:eastAsia="ru-RU"/>
              </w:rPr>
              <w:t xml:space="preserve">; </w:t>
            </w:r>
            <w:hyperlink r:id="rId14" w:history="1">
              <w:r w:rsidR="005B5464" w:rsidRPr="00C53171">
                <w:rPr>
                  <w:rFonts w:ascii="Times New Roman" w:hAnsi="Times New Roman"/>
                  <w:sz w:val="24"/>
                  <w:szCs w:val="24"/>
                  <w:lang w:eastAsia="ru-RU"/>
                </w:rPr>
                <w:t>ЗГМ</w:t>
              </w:r>
            </w:hyperlink>
            <w:r w:rsidR="005B5464" w:rsidRPr="00C53171">
              <w:rPr>
                <w:rFonts w:ascii="Times New Roman" w:hAnsi="Times New Roman"/>
                <w:sz w:val="24"/>
                <w:szCs w:val="24"/>
                <w:lang w:eastAsia="ru-RU"/>
              </w:rPr>
              <w:t xml:space="preserve"> от 03.11.2004 № 67</w:t>
            </w:r>
            <w:r w:rsidR="005B5464" w:rsidRPr="00C53171">
              <w:rPr>
                <w:rStyle w:val="ad"/>
                <w:rFonts w:ascii="Times New Roman" w:hAnsi="Times New Roman"/>
                <w:sz w:val="24"/>
                <w:szCs w:val="24"/>
                <w:lang w:eastAsia="ru-RU"/>
              </w:rPr>
              <w:footnoteReference w:id="392"/>
            </w:r>
            <w:r w:rsidR="005B5464" w:rsidRPr="00C53171">
              <w:rPr>
                <w:rFonts w:ascii="Times New Roman" w:hAnsi="Times New Roman"/>
                <w:sz w:val="24"/>
                <w:szCs w:val="24"/>
                <w:lang w:eastAsia="ru-RU"/>
              </w:rPr>
              <w:t>; ЗГМ от 03.11.2004 № 70</w:t>
            </w:r>
            <w:r w:rsidR="005B5464" w:rsidRPr="00C53171">
              <w:rPr>
                <w:rStyle w:val="ad"/>
                <w:rFonts w:ascii="Times New Roman" w:hAnsi="Times New Roman"/>
                <w:sz w:val="24"/>
                <w:szCs w:val="24"/>
                <w:lang w:eastAsia="ru-RU"/>
              </w:rPr>
              <w:footnoteReference w:id="393"/>
            </w:r>
            <w:r w:rsidR="005B5464" w:rsidRPr="00C53171">
              <w:rPr>
                <w:rFonts w:ascii="Times New Roman" w:hAnsi="Times New Roman"/>
                <w:sz w:val="24"/>
                <w:szCs w:val="24"/>
                <w:lang w:eastAsia="ru-RU"/>
              </w:rPr>
              <w:t xml:space="preserve">; </w:t>
            </w:r>
            <w:hyperlink r:id="rId15" w:history="1">
              <w:r w:rsidR="005B5464" w:rsidRPr="00C53171">
                <w:rPr>
                  <w:rFonts w:ascii="Times New Roman" w:hAnsi="Times New Roman"/>
                  <w:sz w:val="24"/>
                  <w:szCs w:val="24"/>
                  <w:lang w:eastAsia="ru-RU"/>
                </w:rPr>
                <w:t>Положение</w:t>
              </w:r>
            </w:hyperlink>
            <w:r w:rsidR="005B5464" w:rsidRPr="00C53171">
              <w:rPr>
                <w:rFonts w:ascii="Times New Roman" w:hAnsi="Times New Roman"/>
                <w:sz w:val="24"/>
                <w:szCs w:val="24"/>
                <w:lang w:eastAsia="ru-RU"/>
              </w:rPr>
              <w:t>, утв. постановлением ППМ от 24.01.2006 № 37-ПП</w:t>
            </w:r>
            <w:r w:rsidR="005B5464" w:rsidRPr="00C53171">
              <w:rPr>
                <w:rStyle w:val="ad"/>
                <w:rFonts w:ascii="Times New Roman" w:hAnsi="Times New Roman"/>
                <w:sz w:val="24"/>
                <w:szCs w:val="24"/>
                <w:lang w:eastAsia="ru-RU"/>
              </w:rPr>
              <w:footnoteReference w:id="394"/>
            </w:r>
            <w:r w:rsidR="005B5464" w:rsidRPr="00C53171">
              <w:rPr>
                <w:rFonts w:ascii="Times New Roman" w:hAnsi="Times New Roman"/>
                <w:sz w:val="24"/>
                <w:szCs w:val="24"/>
                <w:lang w:eastAsia="ru-RU"/>
              </w:rPr>
              <w:t xml:space="preserve">; </w:t>
            </w:r>
          </w:p>
          <w:p w14:paraId="441D1852" w14:textId="77777777" w:rsidR="005B5464" w:rsidRPr="00C53171" w:rsidRDefault="005B5464" w:rsidP="005B5464">
            <w:pPr>
              <w:autoSpaceDE w:val="0"/>
              <w:autoSpaceDN w:val="0"/>
              <w:adjustRightInd w:val="0"/>
              <w:spacing w:after="0" w:line="240" w:lineRule="auto"/>
              <w:jc w:val="both"/>
              <w:outlineLvl w:val="0"/>
              <w:rPr>
                <w:rFonts w:ascii="Times New Roman" w:hAnsi="Times New Roman"/>
                <w:sz w:val="24"/>
                <w:szCs w:val="24"/>
                <w:lang w:eastAsia="ru-RU"/>
              </w:rPr>
            </w:pPr>
            <w:r w:rsidRPr="00C53171">
              <w:rPr>
                <w:rFonts w:ascii="Times New Roman" w:hAnsi="Times New Roman"/>
                <w:sz w:val="24"/>
                <w:szCs w:val="24"/>
                <w:lang w:eastAsia="ru-RU"/>
              </w:rPr>
              <w:t>Положения, утв. ППМ от 28.12.2004 № 911-ПП</w:t>
            </w:r>
            <w:r w:rsidRPr="00C53171">
              <w:rPr>
                <w:rStyle w:val="ad"/>
                <w:rFonts w:ascii="Times New Roman" w:hAnsi="Times New Roman"/>
                <w:sz w:val="24"/>
                <w:szCs w:val="24"/>
                <w:lang w:eastAsia="ru-RU"/>
              </w:rPr>
              <w:footnoteReference w:id="395"/>
            </w:r>
            <w:r w:rsidRPr="00C53171">
              <w:rPr>
                <w:rFonts w:ascii="Times New Roman" w:hAnsi="Times New Roman"/>
                <w:sz w:val="24"/>
                <w:szCs w:val="24"/>
                <w:lang w:eastAsia="ru-RU"/>
              </w:rPr>
              <w:t>; Положение, утв. ППМ от 27.11.2007 № 1005-ПП</w:t>
            </w:r>
            <w:r w:rsidRPr="00C53171">
              <w:rPr>
                <w:rStyle w:val="ad"/>
                <w:rFonts w:ascii="Times New Roman" w:hAnsi="Times New Roman"/>
                <w:sz w:val="24"/>
                <w:szCs w:val="24"/>
                <w:lang w:eastAsia="ru-RU"/>
              </w:rPr>
              <w:footnoteReference w:id="396"/>
            </w:r>
            <w:r w:rsidRPr="00C53171">
              <w:rPr>
                <w:rFonts w:ascii="Times New Roman" w:hAnsi="Times New Roman"/>
                <w:sz w:val="24"/>
                <w:szCs w:val="24"/>
                <w:lang w:eastAsia="ru-RU"/>
              </w:rPr>
              <w:t>;</w:t>
            </w:r>
          </w:p>
          <w:p w14:paraId="441D1853" w14:textId="77777777" w:rsidR="005B5464" w:rsidRPr="00C53171" w:rsidRDefault="005B5464" w:rsidP="005B5464">
            <w:pPr>
              <w:autoSpaceDE w:val="0"/>
              <w:autoSpaceDN w:val="0"/>
              <w:adjustRightInd w:val="0"/>
              <w:spacing w:after="0" w:line="240" w:lineRule="auto"/>
              <w:jc w:val="both"/>
              <w:outlineLvl w:val="0"/>
              <w:rPr>
                <w:rFonts w:ascii="Times New Roman" w:hAnsi="Times New Roman"/>
                <w:spacing w:val="-4"/>
                <w:sz w:val="24"/>
              </w:rPr>
            </w:pPr>
            <w:r w:rsidRPr="00C53171">
              <w:rPr>
                <w:rFonts w:ascii="Times New Roman" w:hAnsi="Times New Roman"/>
                <w:sz w:val="24"/>
                <w:szCs w:val="24"/>
                <w:lang w:eastAsia="ru-RU"/>
              </w:rPr>
              <w:t>ППМ от 24.03.2009 № 215-ПП</w:t>
            </w:r>
            <w:r w:rsidRPr="00C53171">
              <w:rPr>
                <w:rStyle w:val="ad"/>
                <w:rFonts w:ascii="Times New Roman" w:hAnsi="Times New Roman"/>
                <w:sz w:val="24"/>
                <w:szCs w:val="24"/>
                <w:lang w:eastAsia="ru-RU"/>
              </w:rPr>
              <w:footnoteReference w:id="397"/>
            </w:r>
            <w:r w:rsidRPr="00C53171">
              <w:rPr>
                <w:rFonts w:ascii="Times New Roman" w:hAnsi="Times New Roman"/>
                <w:sz w:val="24"/>
                <w:szCs w:val="24"/>
                <w:lang w:eastAsia="ru-RU"/>
              </w:rPr>
              <w:t>; ППМ от 28.12.2016 № 954-ПП</w:t>
            </w:r>
            <w:r w:rsidRPr="00C53171">
              <w:rPr>
                <w:rStyle w:val="ad"/>
                <w:rFonts w:ascii="Times New Roman" w:hAnsi="Times New Roman"/>
                <w:sz w:val="24"/>
                <w:szCs w:val="24"/>
                <w:lang w:eastAsia="ru-RU"/>
              </w:rPr>
              <w:footnoteReference w:id="398"/>
            </w:r>
          </w:p>
        </w:tc>
        <w:tc>
          <w:tcPr>
            <w:tcW w:w="992" w:type="dxa"/>
            <w:shd w:val="clear" w:color="auto" w:fill="auto"/>
          </w:tcPr>
          <w:p w14:paraId="441D1854"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 и тыс. рублей</w:t>
            </w:r>
          </w:p>
        </w:tc>
        <w:tc>
          <w:tcPr>
            <w:tcW w:w="1134" w:type="dxa"/>
            <w:shd w:val="clear" w:color="auto" w:fill="auto"/>
          </w:tcPr>
          <w:p w14:paraId="441D1855"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7</w:t>
            </w:r>
          </w:p>
        </w:tc>
        <w:tc>
          <w:tcPr>
            <w:tcW w:w="1134" w:type="dxa"/>
            <w:shd w:val="clear" w:color="auto" w:fill="auto"/>
          </w:tcPr>
          <w:p w14:paraId="441D1856" w14:textId="77777777" w:rsidR="005B5464" w:rsidRPr="00C53171" w:rsidRDefault="005B5464" w:rsidP="005B5464">
            <w:pPr>
              <w:widowControl w:val="0"/>
              <w:spacing w:after="0" w:line="228" w:lineRule="auto"/>
              <w:ind w:left="-57" w:right="-57"/>
              <w:rPr>
                <w:rFonts w:ascii="Times New Roman" w:hAnsi="Times New Roman"/>
                <w:spacing w:val="-4"/>
                <w:szCs w:val="20"/>
              </w:rPr>
            </w:pPr>
          </w:p>
        </w:tc>
        <w:tc>
          <w:tcPr>
            <w:tcW w:w="1275" w:type="dxa"/>
            <w:shd w:val="clear" w:color="auto" w:fill="auto"/>
          </w:tcPr>
          <w:p w14:paraId="441D1857"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r w:rsidRPr="00C53171">
              <w:rPr>
                <w:rFonts w:ascii="Times New Roman" w:hAnsi="Times New Roman"/>
                <w:spacing w:val="-4"/>
                <w:sz w:val="24"/>
              </w:rPr>
              <w:t>Избыточные расходы бюджетных средств</w:t>
            </w:r>
          </w:p>
        </w:tc>
        <w:tc>
          <w:tcPr>
            <w:tcW w:w="1589" w:type="dxa"/>
            <w:shd w:val="clear" w:color="auto" w:fill="auto"/>
          </w:tcPr>
          <w:p w14:paraId="441D1858" w14:textId="77777777" w:rsidR="005B5464" w:rsidRPr="00C53171" w:rsidRDefault="005B5464" w:rsidP="005B5464">
            <w:pPr>
              <w:widowControl w:val="0"/>
              <w:spacing w:after="0" w:line="228" w:lineRule="auto"/>
              <w:ind w:left="-57" w:right="-57"/>
              <w:jc w:val="both"/>
              <w:rPr>
                <w:rFonts w:ascii="Times New Roman" w:hAnsi="Times New Roman"/>
                <w:iCs/>
                <w:spacing w:val="-4"/>
              </w:rPr>
            </w:pPr>
            <w:r w:rsidRPr="00C53171">
              <w:rPr>
                <w:rFonts w:ascii="Times New Roman" w:hAnsi="Times New Roman"/>
                <w:iCs/>
                <w:spacing w:val="-4"/>
              </w:rPr>
              <w:t xml:space="preserve">Размер переплат, неположенных выплат; разница между фактическими расходами и нормативами </w:t>
            </w:r>
          </w:p>
        </w:tc>
      </w:tr>
      <w:tr w:rsidR="00FA2B4A" w:rsidRPr="00C53171" w14:paraId="799EC808" w14:textId="77777777" w:rsidTr="00602FC6">
        <w:tc>
          <w:tcPr>
            <w:tcW w:w="964" w:type="dxa"/>
            <w:shd w:val="clear" w:color="auto" w:fill="auto"/>
          </w:tcPr>
          <w:p w14:paraId="6120E18E" w14:textId="7B9CE1A4" w:rsidR="00FA2B4A" w:rsidRPr="00C53171" w:rsidRDefault="00FA2B4A" w:rsidP="005B5464">
            <w:pPr>
              <w:widowControl w:val="0"/>
              <w:spacing w:after="0" w:line="228" w:lineRule="auto"/>
              <w:ind w:left="-57" w:right="-57"/>
              <w:jc w:val="center"/>
              <w:rPr>
                <w:rFonts w:ascii="Times New Roman" w:hAnsi="Times New Roman"/>
                <w:spacing w:val="-4"/>
                <w:sz w:val="24"/>
                <w:szCs w:val="24"/>
                <w:lang w:val="en-US"/>
              </w:rPr>
            </w:pPr>
            <w:r w:rsidRPr="00C53171">
              <w:rPr>
                <w:rFonts w:ascii="Times New Roman" w:hAnsi="Times New Roman"/>
                <w:spacing w:val="-4"/>
                <w:sz w:val="24"/>
                <w:szCs w:val="24"/>
              </w:rPr>
              <w:t>7.13.</w:t>
            </w:r>
            <w:r w:rsidRPr="00C53171">
              <w:rPr>
                <w:rFonts w:ascii="Times New Roman" w:hAnsi="Times New Roman"/>
                <w:spacing w:val="-4"/>
                <w:sz w:val="24"/>
                <w:szCs w:val="24"/>
                <w:lang w:val="en-US"/>
              </w:rPr>
              <w:t>E</w:t>
            </w:r>
          </w:p>
        </w:tc>
        <w:tc>
          <w:tcPr>
            <w:tcW w:w="4678" w:type="dxa"/>
            <w:shd w:val="clear" w:color="auto" w:fill="auto"/>
          </w:tcPr>
          <w:p w14:paraId="4579DEE0" w14:textId="7274F955" w:rsidR="00FA2B4A" w:rsidRPr="00C53171" w:rsidRDefault="00FA2B4A"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z w:val="24"/>
                <w:szCs w:val="24"/>
              </w:rPr>
              <w:t>Нарушение органами управления хозяйственного общества порядка получения согласия на совершение или порядка последующего одобрения крупных сделок</w:t>
            </w:r>
            <w:r w:rsidRPr="00C53171">
              <w:rPr>
                <w:rStyle w:val="ad"/>
                <w:rFonts w:ascii="Times New Roman" w:hAnsi="Times New Roman"/>
                <w:sz w:val="24"/>
                <w:szCs w:val="24"/>
              </w:rPr>
              <w:footnoteReference w:id="399"/>
            </w:r>
            <w:r w:rsidRPr="00C53171">
              <w:rPr>
                <w:rFonts w:ascii="Times New Roman" w:hAnsi="Times New Roman"/>
                <w:sz w:val="24"/>
                <w:szCs w:val="24"/>
              </w:rPr>
              <w:t>, сделок, на которые распространяется порядок одобрения крупных сделок</w:t>
            </w:r>
            <w:r w:rsidRPr="00C53171">
              <w:rPr>
                <w:rStyle w:val="ad"/>
                <w:rFonts w:ascii="Times New Roman" w:hAnsi="Times New Roman"/>
                <w:sz w:val="24"/>
                <w:szCs w:val="24"/>
              </w:rPr>
              <w:footnoteReference w:id="400"/>
            </w:r>
            <w:r w:rsidRPr="00C53171">
              <w:rPr>
                <w:rFonts w:ascii="Times New Roman" w:hAnsi="Times New Roman"/>
                <w:sz w:val="24"/>
                <w:szCs w:val="24"/>
              </w:rPr>
              <w:t>, а также сделок, в совершении которых имеется заинтересованность</w:t>
            </w:r>
          </w:p>
        </w:tc>
        <w:tc>
          <w:tcPr>
            <w:tcW w:w="4111" w:type="dxa"/>
            <w:shd w:val="clear" w:color="auto" w:fill="auto"/>
          </w:tcPr>
          <w:p w14:paraId="6F680C7E" w14:textId="4F1CF0DD" w:rsidR="00FA2B4A" w:rsidRPr="00C53171" w:rsidRDefault="00FA2B4A" w:rsidP="005B5464">
            <w:pPr>
              <w:autoSpaceDE w:val="0"/>
              <w:autoSpaceDN w:val="0"/>
              <w:adjustRightInd w:val="0"/>
              <w:spacing w:after="0" w:line="240" w:lineRule="auto"/>
              <w:jc w:val="both"/>
              <w:outlineLvl w:val="0"/>
              <w:rPr>
                <w:rFonts w:ascii="Times New Roman" w:hAnsi="Times New Roman"/>
                <w:sz w:val="24"/>
                <w:szCs w:val="24"/>
                <w:lang w:eastAsia="ru-RU"/>
              </w:rPr>
            </w:pPr>
            <w:r w:rsidRPr="00C53171">
              <w:rPr>
                <w:rFonts w:ascii="Times New Roman" w:hAnsi="Times New Roman"/>
                <w:sz w:val="24"/>
                <w:szCs w:val="24"/>
                <w:lang w:eastAsia="ru-RU"/>
              </w:rPr>
              <w:t xml:space="preserve">Ст.ст.78, 79 ФЗ от 26.12.95 </w:t>
            </w:r>
            <w:r w:rsidR="00E276D4" w:rsidRPr="00C53171">
              <w:rPr>
                <w:rFonts w:ascii="Times New Roman" w:hAnsi="Times New Roman"/>
                <w:sz w:val="24"/>
                <w:szCs w:val="24"/>
                <w:lang w:eastAsia="ru-RU"/>
              </w:rPr>
              <w:br/>
            </w:r>
            <w:r w:rsidRPr="00C53171">
              <w:rPr>
                <w:rFonts w:ascii="Times New Roman" w:hAnsi="Times New Roman"/>
                <w:sz w:val="24"/>
                <w:szCs w:val="24"/>
                <w:lang w:eastAsia="ru-RU"/>
              </w:rPr>
              <w:t>№ 208-ФЗ</w:t>
            </w:r>
            <w:r w:rsidR="00E276D4" w:rsidRPr="00C53171">
              <w:rPr>
                <w:rStyle w:val="ad"/>
                <w:rFonts w:ascii="Times New Roman" w:hAnsi="Times New Roman"/>
                <w:sz w:val="24"/>
                <w:szCs w:val="24"/>
                <w:lang w:eastAsia="ru-RU"/>
              </w:rPr>
              <w:footnoteReference w:id="401"/>
            </w:r>
          </w:p>
        </w:tc>
        <w:tc>
          <w:tcPr>
            <w:tcW w:w="992" w:type="dxa"/>
            <w:shd w:val="clear" w:color="auto" w:fill="auto"/>
          </w:tcPr>
          <w:p w14:paraId="05B424CE" w14:textId="7BFD5CF3" w:rsidR="00FA2B4A" w:rsidRPr="00C53171" w:rsidRDefault="00E276D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6AF49D05" w14:textId="41E3D581" w:rsidR="00FA2B4A" w:rsidRPr="00C53171" w:rsidRDefault="00E276D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7</w:t>
            </w:r>
          </w:p>
        </w:tc>
        <w:tc>
          <w:tcPr>
            <w:tcW w:w="1134" w:type="dxa"/>
            <w:shd w:val="clear" w:color="auto" w:fill="auto"/>
          </w:tcPr>
          <w:p w14:paraId="4538ACC5" w14:textId="77777777" w:rsidR="00FA2B4A" w:rsidRPr="00C53171" w:rsidRDefault="00FA2B4A" w:rsidP="005B5464">
            <w:pPr>
              <w:widowControl w:val="0"/>
              <w:spacing w:after="0" w:line="228" w:lineRule="auto"/>
              <w:ind w:left="-57" w:right="-57"/>
              <w:rPr>
                <w:rFonts w:ascii="Times New Roman" w:hAnsi="Times New Roman"/>
                <w:spacing w:val="-4"/>
                <w:szCs w:val="20"/>
              </w:rPr>
            </w:pPr>
          </w:p>
        </w:tc>
        <w:tc>
          <w:tcPr>
            <w:tcW w:w="1275" w:type="dxa"/>
            <w:shd w:val="clear" w:color="auto" w:fill="auto"/>
          </w:tcPr>
          <w:p w14:paraId="2A48E765" w14:textId="77777777" w:rsidR="00FA2B4A" w:rsidRPr="00C53171" w:rsidRDefault="00FA2B4A"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9E1E1C3" w14:textId="77777777" w:rsidR="00FA2B4A" w:rsidRPr="00C53171" w:rsidRDefault="00FA2B4A" w:rsidP="005B5464">
            <w:pPr>
              <w:widowControl w:val="0"/>
              <w:spacing w:after="0" w:line="228" w:lineRule="auto"/>
              <w:ind w:left="-57" w:right="-57"/>
              <w:jc w:val="both"/>
              <w:rPr>
                <w:rFonts w:ascii="Times New Roman" w:hAnsi="Times New Roman"/>
                <w:iCs/>
                <w:spacing w:val="-4"/>
              </w:rPr>
            </w:pPr>
          </w:p>
        </w:tc>
      </w:tr>
      <w:tr w:rsidR="005B5464" w:rsidRPr="00C53171" w14:paraId="441D1862" w14:textId="77777777" w:rsidTr="00602FC6">
        <w:tc>
          <w:tcPr>
            <w:tcW w:w="964" w:type="dxa"/>
            <w:shd w:val="clear" w:color="auto" w:fill="auto"/>
          </w:tcPr>
          <w:p w14:paraId="441D185A" w14:textId="77777777" w:rsidR="005B5464" w:rsidRPr="00C53171" w:rsidRDefault="005B5464" w:rsidP="005B5464">
            <w:pPr>
              <w:widowControl w:val="0"/>
              <w:spacing w:after="0" w:line="228" w:lineRule="auto"/>
              <w:ind w:left="-57" w:right="-57"/>
              <w:jc w:val="center"/>
              <w:rPr>
                <w:rFonts w:ascii="Times New Roman" w:hAnsi="Times New Roman"/>
                <w:spacing w:val="-4"/>
                <w:sz w:val="24"/>
                <w:szCs w:val="24"/>
              </w:rPr>
            </w:pPr>
            <w:r w:rsidRPr="00C53171">
              <w:rPr>
                <w:rFonts w:ascii="Times New Roman" w:hAnsi="Times New Roman"/>
                <w:spacing w:val="-4"/>
                <w:sz w:val="24"/>
                <w:szCs w:val="24"/>
              </w:rPr>
              <w:t>7.14.</w:t>
            </w:r>
          </w:p>
        </w:tc>
        <w:tc>
          <w:tcPr>
            <w:tcW w:w="4678" w:type="dxa"/>
            <w:shd w:val="clear" w:color="auto" w:fill="auto"/>
          </w:tcPr>
          <w:p w14:paraId="441D185B"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z w:val="24"/>
                <w:szCs w:val="24"/>
              </w:rPr>
              <w:t>Нарушения Правил (порядка) осуществления внутреннего финансового контроля и внутреннего финансового аудита</w:t>
            </w:r>
          </w:p>
        </w:tc>
        <w:tc>
          <w:tcPr>
            <w:tcW w:w="4111" w:type="dxa"/>
            <w:shd w:val="clear" w:color="auto" w:fill="auto"/>
          </w:tcPr>
          <w:p w14:paraId="441D185C" w14:textId="77777777" w:rsidR="005B5464" w:rsidRPr="00C53171" w:rsidRDefault="005B5464" w:rsidP="005B5464">
            <w:pPr>
              <w:widowControl w:val="0"/>
              <w:tabs>
                <w:tab w:val="left" w:pos="10620"/>
              </w:tabs>
              <w:spacing w:after="0" w:line="240" w:lineRule="auto"/>
              <w:ind w:left="-57" w:right="-57"/>
              <w:jc w:val="both"/>
              <w:rPr>
                <w:rFonts w:ascii="Times New Roman" w:hAnsi="Times New Roman"/>
                <w:spacing w:val="-4"/>
                <w:sz w:val="24"/>
              </w:rPr>
            </w:pPr>
            <w:r w:rsidRPr="00C53171">
              <w:rPr>
                <w:rFonts w:ascii="Times New Roman" w:hAnsi="Times New Roman"/>
                <w:spacing w:val="-4"/>
                <w:sz w:val="24"/>
              </w:rPr>
              <w:t>Ст.160.2-1 БК РФ; Правила утв. ППРФ от 17.03.2014 № 193</w:t>
            </w:r>
            <w:r w:rsidRPr="00C53171">
              <w:rPr>
                <w:rStyle w:val="ad"/>
                <w:rFonts w:ascii="Times New Roman" w:hAnsi="Times New Roman"/>
                <w:spacing w:val="-4"/>
                <w:sz w:val="24"/>
              </w:rPr>
              <w:footnoteReference w:id="402"/>
            </w:r>
            <w:r w:rsidRPr="00C53171">
              <w:rPr>
                <w:rFonts w:ascii="Times New Roman" w:hAnsi="Times New Roman"/>
                <w:spacing w:val="-4"/>
                <w:sz w:val="24"/>
              </w:rPr>
              <w:t>; ППМ от 27.08.2014 №</w:t>
            </w:r>
            <w:r w:rsidRPr="00C53171">
              <w:rPr>
                <w:rFonts w:ascii="Times New Roman" w:hAnsi="Times New Roman"/>
                <w:spacing w:val="-4"/>
                <w:sz w:val="24"/>
                <w:lang w:val="en-US"/>
              </w:rPr>
              <w:t> </w:t>
            </w:r>
            <w:r w:rsidRPr="00C53171">
              <w:rPr>
                <w:rFonts w:ascii="Times New Roman" w:hAnsi="Times New Roman"/>
                <w:spacing w:val="-4"/>
                <w:sz w:val="24"/>
              </w:rPr>
              <w:t>487-ПП</w:t>
            </w:r>
            <w:r w:rsidRPr="00C53171">
              <w:rPr>
                <w:rStyle w:val="ad"/>
                <w:rFonts w:ascii="Times New Roman" w:hAnsi="Times New Roman"/>
                <w:spacing w:val="-4"/>
                <w:sz w:val="24"/>
              </w:rPr>
              <w:footnoteReference w:id="403"/>
            </w:r>
          </w:p>
        </w:tc>
        <w:tc>
          <w:tcPr>
            <w:tcW w:w="992" w:type="dxa"/>
            <w:shd w:val="clear" w:color="auto" w:fill="auto"/>
          </w:tcPr>
          <w:p w14:paraId="441D185D" w14:textId="77777777" w:rsidR="005B5464" w:rsidRPr="00C53171" w:rsidRDefault="005B5464" w:rsidP="005B5464">
            <w:pPr>
              <w:widowControl w:val="0"/>
              <w:spacing w:after="0" w:line="228" w:lineRule="auto"/>
              <w:ind w:left="-57" w:right="-57"/>
              <w:jc w:val="center"/>
              <w:rPr>
                <w:rFonts w:ascii="Times New Roman" w:hAnsi="Times New Roman"/>
                <w:spacing w:val="-4"/>
                <w:sz w:val="24"/>
              </w:rPr>
            </w:pPr>
            <w:r w:rsidRPr="00C53171">
              <w:rPr>
                <w:rFonts w:ascii="Times New Roman" w:hAnsi="Times New Roman"/>
                <w:spacing w:val="-4"/>
                <w:sz w:val="24"/>
              </w:rPr>
              <w:t>кол-во</w:t>
            </w:r>
          </w:p>
        </w:tc>
        <w:tc>
          <w:tcPr>
            <w:tcW w:w="1134" w:type="dxa"/>
            <w:shd w:val="clear" w:color="auto" w:fill="auto"/>
          </w:tcPr>
          <w:p w14:paraId="441D185E" w14:textId="77777777" w:rsidR="005B5464" w:rsidRPr="00C53171" w:rsidRDefault="005B5464" w:rsidP="005B5464">
            <w:pPr>
              <w:widowControl w:val="0"/>
              <w:spacing w:after="0" w:line="228" w:lineRule="auto"/>
              <w:ind w:left="-57" w:right="-57"/>
              <w:jc w:val="center"/>
              <w:rPr>
                <w:rFonts w:ascii="Times New Roman" w:hAnsi="Times New Roman"/>
                <w:spacing w:val="-4"/>
                <w:szCs w:val="20"/>
              </w:rPr>
            </w:pPr>
            <w:r w:rsidRPr="00C53171">
              <w:rPr>
                <w:rFonts w:ascii="Times New Roman" w:hAnsi="Times New Roman"/>
                <w:spacing w:val="-4"/>
                <w:szCs w:val="20"/>
              </w:rPr>
              <w:t>7</w:t>
            </w:r>
          </w:p>
        </w:tc>
        <w:tc>
          <w:tcPr>
            <w:tcW w:w="1134" w:type="dxa"/>
            <w:shd w:val="clear" w:color="auto" w:fill="auto"/>
          </w:tcPr>
          <w:p w14:paraId="441D185F" w14:textId="77777777" w:rsidR="005B5464" w:rsidRPr="00C53171" w:rsidRDefault="005B5464" w:rsidP="005B5464">
            <w:pPr>
              <w:widowControl w:val="0"/>
              <w:spacing w:after="0" w:line="228" w:lineRule="auto"/>
              <w:ind w:left="-57" w:right="-57"/>
              <w:rPr>
                <w:rFonts w:ascii="Times New Roman" w:hAnsi="Times New Roman"/>
                <w:spacing w:val="-4"/>
                <w:szCs w:val="20"/>
              </w:rPr>
            </w:pPr>
          </w:p>
        </w:tc>
        <w:tc>
          <w:tcPr>
            <w:tcW w:w="1275" w:type="dxa"/>
            <w:shd w:val="clear" w:color="auto" w:fill="auto"/>
          </w:tcPr>
          <w:p w14:paraId="441D1860" w14:textId="77777777" w:rsidR="005B5464" w:rsidRPr="00C53171" w:rsidRDefault="005B5464" w:rsidP="005B5464">
            <w:pPr>
              <w:widowControl w:val="0"/>
              <w:spacing w:after="0" w:line="228" w:lineRule="auto"/>
              <w:ind w:left="-57" w:right="-57"/>
              <w:jc w:val="both"/>
              <w:rPr>
                <w:rFonts w:ascii="Times New Roman" w:hAnsi="Times New Roman"/>
                <w:spacing w:val="-4"/>
                <w:sz w:val="24"/>
              </w:rPr>
            </w:pPr>
          </w:p>
        </w:tc>
        <w:tc>
          <w:tcPr>
            <w:tcW w:w="1589" w:type="dxa"/>
            <w:shd w:val="clear" w:color="auto" w:fill="auto"/>
          </w:tcPr>
          <w:p w14:paraId="441D1861" w14:textId="77777777" w:rsidR="005B5464" w:rsidRPr="00C53171" w:rsidRDefault="005B5464" w:rsidP="005B5464">
            <w:pPr>
              <w:widowControl w:val="0"/>
              <w:spacing w:after="0" w:line="228" w:lineRule="auto"/>
              <w:ind w:left="-57" w:right="-57"/>
              <w:jc w:val="both"/>
              <w:rPr>
                <w:rFonts w:ascii="Times New Roman" w:hAnsi="Times New Roman"/>
                <w:iCs/>
                <w:spacing w:val="-4"/>
              </w:rPr>
            </w:pPr>
          </w:p>
        </w:tc>
      </w:tr>
    </w:tbl>
    <w:p w14:paraId="441D1863" w14:textId="77777777" w:rsidR="00D27E2D" w:rsidRPr="00C53171" w:rsidRDefault="00D27E2D" w:rsidP="00D27E2D">
      <w:pPr>
        <w:widowControl w:val="0"/>
        <w:spacing w:after="0" w:line="240" w:lineRule="auto"/>
        <w:jc w:val="both"/>
        <w:rPr>
          <w:rFonts w:ascii="Times New Roman" w:hAnsi="Times New Roman"/>
          <w:b/>
          <w:spacing w:val="-4"/>
          <w:sz w:val="8"/>
          <w:szCs w:val="6"/>
        </w:rPr>
      </w:pPr>
    </w:p>
    <w:p w14:paraId="441D1864" w14:textId="77777777" w:rsidR="00D27E2D" w:rsidRPr="00C53171" w:rsidRDefault="00D27E2D" w:rsidP="00D27E2D">
      <w:pPr>
        <w:widowControl w:val="0"/>
        <w:spacing w:after="0" w:line="240" w:lineRule="auto"/>
        <w:ind w:left="-426"/>
        <w:jc w:val="both"/>
        <w:rPr>
          <w:rFonts w:ascii="Times New Roman" w:hAnsi="Times New Roman"/>
          <w:b/>
          <w:spacing w:val="-4"/>
          <w:u w:val="single"/>
        </w:rPr>
      </w:pPr>
      <w:r w:rsidRPr="00C53171">
        <w:rPr>
          <w:rFonts w:ascii="Times New Roman" w:hAnsi="Times New Roman"/>
          <w:b/>
          <w:spacing w:val="-4"/>
          <w:u w:val="single"/>
        </w:rPr>
        <w:t>Сокращения и обозначения:</w:t>
      </w:r>
    </w:p>
    <w:p w14:paraId="441D1865"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СП РФ – Счетная палата Российской Федерации</w:t>
      </w:r>
    </w:p>
    <w:p w14:paraId="441D1866"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КоАП РФ – Кодекс Российской Федерации об административных правонарушениях</w:t>
      </w:r>
    </w:p>
    <w:p w14:paraId="441D1867"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sz w:val="24"/>
        </w:rPr>
        <w:t xml:space="preserve">КоАП </w:t>
      </w:r>
      <w:proofErr w:type="spellStart"/>
      <w:r w:rsidRPr="00C53171">
        <w:rPr>
          <w:rFonts w:ascii="Times New Roman" w:hAnsi="Times New Roman"/>
          <w:spacing w:val="-4"/>
          <w:sz w:val="24"/>
        </w:rPr>
        <w:t>г.М</w:t>
      </w:r>
      <w:proofErr w:type="spellEnd"/>
      <w:r w:rsidRPr="00C53171">
        <w:rPr>
          <w:rFonts w:ascii="Times New Roman" w:hAnsi="Times New Roman"/>
          <w:spacing w:val="-4"/>
          <w:sz w:val="24"/>
        </w:rPr>
        <w:t xml:space="preserve">. – </w:t>
      </w:r>
      <w:r w:rsidRPr="00C53171">
        <w:rPr>
          <w:rFonts w:ascii="Times New Roman" w:hAnsi="Times New Roman"/>
          <w:spacing w:val="-4"/>
        </w:rPr>
        <w:t>Кодекс города Москвы об административных правонарушениях</w:t>
      </w:r>
    </w:p>
    <w:p w14:paraId="441D1868"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 xml:space="preserve">БК РФ – Бюджетный кодекс Российской Федерации </w:t>
      </w:r>
    </w:p>
    <w:p w14:paraId="441D1869"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ГК РФ – Гражданский кодекс Российской Федерации</w:t>
      </w:r>
    </w:p>
    <w:p w14:paraId="441D186A"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УК РФ – Уголовный кодекс Российской Федерации</w:t>
      </w:r>
    </w:p>
    <w:p w14:paraId="441D186B" w14:textId="77777777" w:rsidR="00D73B77" w:rsidRPr="00C53171" w:rsidRDefault="00D73B77"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ЗК РФ – Земельный кодекс Российской Федерации</w:t>
      </w:r>
    </w:p>
    <w:p w14:paraId="441D186C" w14:textId="77777777" w:rsidR="00EB053E" w:rsidRPr="00C53171" w:rsidRDefault="00EB053E"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ФАС – Федеральная антимонопольная служба</w:t>
      </w:r>
    </w:p>
    <w:p w14:paraId="441D186D"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 xml:space="preserve">ВМО – внутригородские муниципальные образования в городе Москве </w:t>
      </w:r>
    </w:p>
    <w:p w14:paraId="441D186E"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 xml:space="preserve">ЗГМ – Закон города Москвы </w:t>
      </w:r>
    </w:p>
    <w:p w14:paraId="441D186F"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ЗГМ от 10.09.2008 № 39 – ЗГМ от 10.09.2008 № 39 «О бюджетном устройстве и бюджетном процессе в городе Москве»</w:t>
      </w:r>
    </w:p>
    <w:p w14:paraId="441D1870"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ППМ – постановление Правительства Москвы</w:t>
      </w:r>
    </w:p>
    <w:p w14:paraId="441D1871"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 xml:space="preserve">ППРФ – Постановление Правительства Российской Федерации </w:t>
      </w:r>
    </w:p>
    <w:p w14:paraId="441D1872"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РФ – Российская Федерация</w:t>
      </w:r>
    </w:p>
    <w:p w14:paraId="441D1873"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 xml:space="preserve">ФЗ – Федеральный закон  </w:t>
      </w:r>
    </w:p>
    <w:p w14:paraId="441D1874" w14:textId="77777777" w:rsidR="00D27E2D" w:rsidRPr="00C53171" w:rsidRDefault="00D27E2D" w:rsidP="00D27E2D">
      <w:pPr>
        <w:widowControl w:val="0"/>
        <w:spacing w:after="0" w:line="240" w:lineRule="auto"/>
        <w:ind w:left="-426"/>
        <w:jc w:val="both"/>
        <w:rPr>
          <w:rFonts w:ascii="Times New Roman" w:hAnsi="Times New Roman"/>
          <w:spacing w:val="-4"/>
        </w:rPr>
      </w:pPr>
      <w:r w:rsidRPr="00C53171">
        <w:rPr>
          <w:rFonts w:ascii="Times New Roman" w:hAnsi="Times New Roman"/>
          <w:spacing w:val="-4"/>
        </w:rPr>
        <w:t>ФЗ от 14.11.2002 № 161-ФЗ – ФЗ от 14.11.2002 № 161-ФЗ «О государственных и муниципальных унитарных предприятиях»</w:t>
      </w:r>
    </w:p>
    <w:p w14:paraId="441D1875" w14:textId="77777777" w:rsidR="00D27E2D" w:rsidRPr="00C53171" w:rsidRDefault="00D27E2D" w:rsidP="00D27E2D">
      <w:pPr>
        <w:widowControl w:val="0"/>
        <w:autoSpaceDE w:val="0"/>
        <w:autoSpaceDN w:val="0"/>
        <w:adjustRightInd w:val="0"/>
        <w:spacing w:after="0" w:line="240" w:lineRule="auto"/>
        <w:ind w:left="-426"/>
        <w:jc w:val="both"/>
        <w:rPr>
          <w:rFonts w:ascii="Times New Roman" w:hAnsi="Times New Roman"/>
          <w:spacing w:val="-8"/>
        </w:rPr>
      </w:pPr>
      <w:r w:rsidRPr="00C53171">
        <w:rPr>
          <w:rFonts w:ascii="Times New Roman" w:hAnsi="Times New Roman"/>
          <w:spacing w:val="-8"/>
        </w:rPr>
        <w:t>ФЗ от 05.04.2013 № 44-ФЗ – ФЗ от 05.04.2013 № 44-ФЗ «О контрактной системе в сфере закупок товаров, работ, услуг для обеспечения государственных и муниципальных нужд»</w:t>
      </w:r>
    </w:p>
    <w:p w14:paraId="441D1876" w14:textId="77777777" w:rsidR="00D27E2D" w:rsidRPr="00C53171" w:rsidRDefault="00D27E2D" w:rsidP="00D27E2D">
      <w:pPr>
        <w:widowControl w:val="0"/>
        <w:autoSpaceDE w:val="0"/>
        <w:autoSpaceDN w:val="0"/>
        <w:adjustRightInd w:val="0"/>
        <w:spacing w:after="0" w:line="240" w:lineRule="auto"/>
        <w:ind w:left="-426"/>
        <w:jc w:val="both"/>
        <w:rPr>
          <w:rFonts w:ascii="Times New Roman" w:hAnsi="Times New Roman"/>
          <w:spacing w:val="-4"/>
        </w:rPr>
      </w:pPr>
      <w:r w:rsidRPr="00C53171">
        <w:rPr>
          <w:rFonts w:ascii="Times New Roman" w:hAnsi="Times New Roman"/>
          <w:spacing w:val="-4"/>
        </w:rPr>
        <w:t>ФЗ от 03.11.2006 № 174-ФЗ – ФЗ от 03.11.2006 № 174-ФЗ «Об автономных учреждениях»</w:t>
      </w:r>
    </w:p>
    <w:p w14:paraId="441D1877" w14:textId="77777777" w:rsidR="00D27E2D" w:rsidRPr="00C53171" w:rsidRDefault="00D27E2D" w:rsidP="00D27E2D">
      <w:pPr>
        <w:widowControl w:val="0"/>
        <w:autoSpaceDE w:val="0"/>
        <w:autoSpaceDN w:val="0"/>
        <w:adjustRightInd w:val="0"/>
        <w:spacing w:after="0" w:line="240" w:lineRule="auto"/>
        <w:ind w:left="-426"/>
        <w:jc w:val="both"/>
        <w:rPr>
          <w:rFonts w:ascii="Times New Roman" w:hAnsi="Times New Roman"/>
          <w:spacing w:val="-4"/>
        </w:rPr>
      </w:pPr>
      <w:r w:rsidRPr="00C53171">
        <w:rPr>
          <w:rFonts w:ascii="Times New Roman" w:hAnsi="Times New Roman"/>
          <w:spacing w:val="-4"/>
        </w:rPr>
        <w:t>ФЗ от 12.01.1996 № 7-ФЗ – ФЗ от 12.01.1996 № 7-ФЗ «О некоммерческих учреждениях»</w:t>
      </w:r>
    </w:p>
    <w:p w14:paraId="441D1878" w14:textId="77777777" w:rsidR="00D27E2D" w:rsidRPr="00C53171" w:rsidRDefault="00D27E2D" w:rsidP="00D27E2D">
      <w:pPr>
        <w:widowControl w:val="0"/>
        <w:autoSpaceDE w:val="0"/>
        <w:autoSpaceDN w:val="0"/>
        <w:adjustRightInd w:val="0"/>
        <w:spacing w:after="0" w:line="240" w:lineRule="auto"/>
        <w:ind w:left="-426"/>
        <w:jc w:val="both"/>
        <w:rPr>
          <w:rFonts w:ascii="Times New Roman" w:hAnsi="Times New Roman"/>
          <w:spacing w:val="-4"/>
        </w:rPr>
      </w:pPr>
      <w:r w:rsidRPr="00C53171">
        <w:rPr>
          <w:rFonts w:ascii="Times New Roman" w:hAnsi="Times New Roman"/>
          <w:spacing w:val="-4"/>
        </w:rPr>
        <w:t>* – нормы КоАП РФ, по которым должностные лица контрольно-счетных органов не уполномочены на составление протоколов об административном правонарушении</w:t>
      </w:r>
    </w:p>
    <w:p w14:paraId="441D1879" w14:textId="77777777" w:rsidR="00D27E2D" w:rsidRPr="00C53171" w:rsidRDefault="00D27E2D" w:rsidP="00D27E2D">
      <w:pPr>
        <w:widowControl w:val="0"/>
        <w:autoSpaceDE w:val="0"/>
        <w:autoSpaceDN w:val="0"/>
        <w:adjustRightInd w:val="0"/>
        <w:spacing w:after="0" w:line="240" w:lineRule="auto"/>
        <w:ind w:left="-426"/>
        <w:jc w:val="both"/>
        <w:rPr>
          <w:rFonts w:ascii="Times New Roman" w:hAnsi="Times New Roman"/>
          <w:spacing w:val="-4"/>
        </w:rPr>
      </w:pPr>
      <w:r w:rsidRPr="00C53171">
        <w:rPr>
          <w:rFonts w:ascii="Times New Roman" w:hAnsi="Times New Roman"/>
          <w:spacing w:val="-4"/>
        </w:rPr>
        <w:t>** – возможное (но не обязательное) последствие</w:t>
      </w:r>
    </w:p>
    <w:p w14:paraId="441D187A" w14:textId="77777777" w:rsidR="00D27E2D" w:rsidRPr="00C53171" w:rsidRDefault="00D27E2D" w:rsidP="00D27E2D">
      <w:pPr>
        <w:widowControl w:val="0"/>
        <w:autoSpaceDE w:val="0"/>
        <w:autoSpaceDN w:val="0"/>
        <w:adjustRightInd w:val="0"/>
        <w:spacing w:after="0" w:line="240" w:lineRule="auto"/>
        <w:ind w:left="-426"/>
        <w:jc w:val="both"/>
        <w:rPr>
          <w:rFonts w:ascii="Times New Roman" w:hAnsi="Times New Roman"/>
          <w:spacing w:val="-4"/>
        </w:rPr>
      </w:pPr>
      <w:r w:rsidRPr="00C53171">
        <w:rPr>
          <w:rFonts w:ascii="Times New Roman" w:hAnsi="Times New Roman"/>
          <w:spacing w:val="-4"/>
        </w:rPr>
        <w:t>*** – юридические лица за исключением государственных (муниципальных) учреждений, индивидуальные предприниматели, физические лица – производители товаров, работ, услуг</w:t>
      </w:r>
    </w:p>
    <w:p w14:paraId="441D187B" w14:textId="77777777" w:rsidR="00D27E2D" w:rsidRPr="00A133C4" w:rsidRDefault="00D27E2D" w:rsidP="00D27E2D">
      <w:pPr>
        <w:widowControl w:val="0"/>
        <w:autoSpaceDE w:val="0"/>
        <w:autoSpaceDN w:val="0"/>
        <w:adjustRightInd w:val="0"/>
        <w:spacing w:after="0" w:line="240" w:lineRule="auto"/>
        <w:ind w:left="-426"/>
        <w:jc w:val="both"/>
        <w:rPr>
          <w:rFonts w:ascii="Times New Roman" w:hAnsi="Times New Roman"/>
          <w:spacing w:val="-4"/>
          <w:sz w:val="28"/>
          <w:szCs w:val="24"/>
          <w:lang w:eastAsia="ru-RU"/>
        </w:rPr>
      </w:pPr>
      <w:r w:rsidRPr="00C53171">
        <w:rPr>
          <w:rFonts w:ascii="Times New Roman" w:hAnsi="Times New Roman"/>
          <w:spacing w:val="-4"/>
        </w:rPr>
        <w:t>**** – за исключением государственных (муниципальных) учреждений</w:t>
      </w:r>
    </w:p>
    <w:sectPr w:rsidR="00D27E2D" w:rsidRPr="00A133C4" w:rsidSect="005D585B">
      <w:headerReference w:type="default" r:id="rId16"/>
      <w:pgSz w:w="16838" w:h="11906" w:orient="landscape"/>
      <w:pgMar w:top="664" w:right="536" w:bottom="709" w:left="1134" w:header="709" w:footer="720"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D187E" w14:textId="77777777" w:rsidR="00CA7069" w:rsidRDefault="00CA7069" w:rsidP="00D27E2D">
      <w:pPr>
        <w:spacing w:after="0" w:line="240" w:lineRule="auto"/>
      </w:pPr>
      <w:r>
        <w:separator/>
      </w:r>
    </w:p>
  </w:endnote>
  <w:endnote w:type="continuationSeparator" w:id="0">
    <w:p w14:paraId="441D187F" w14:textId="77777777" w:rsidR="00CA7069" w:rsidRDefault="00CA7069" w:rsidP="00D27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1D187C" w14:textId="77777777" w:rsidR="00CA7069" w:rsidRDefault="00CA7069" w:rsidP="00D27E2D">
      <w:pPr>
        <w:spacing w:after="0" w:line="240" w:lineRule="auto"/>
      </w:pPr>
      <w:r>
        <w:separator/>
      </w:r>
    </w:p>
  </w:footnote>
  <w:footnote w:type="continuationSeparator" w:id="0">
    <w:p w14:paraId="441D187D" w14:textId="77777777" w:rsidR="00CA7069" w:rsidRDefault="00CA7069" w:rsidP="00D27E2D">
      <w:pPr>
        <w:spacing w:after="0" w:line="240" w:lineRule="auto"/>
      </w:pPr>
      <w:r>
        <w:continuationSeparator/>
      </w:r>
    </w:p>
  </w:footnote>
  <w:footnote w:id="1">
    <w:p w14:paraId="441D1882"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750DA5">
        <w:rPr>
          <w:rFonts w:ascii="Times New Roman" w:hAnsi="Times New Roman"/>
          <w:spacing w:val="-4"/>
          <w:sz w:val="20"/>
          <w:szCs w:val="20"/>
        </w:rPr>
        <w:t>В ходе контрольных мероприятий могут быть выявлены ситуации, когда ущерб городу (муниципальному образованию) еще не причинен, но непринятие мер приведет к нему</w:t>
      </w:r>
      <w:r>
        <w:rPr>
          <w:rFonts w:ascii="Times New Roman" w:hAnsi="Times New Roman"/>
          <w:spacing w:val="-4"/>
          <w:sz w:val="20"/>
          <w:szCs w:val="20"/>
        </w:rPr>
        <w:t>.</w:t>
      </w:r>
      <w:r w:rsidRPr="00823184">
        <w:rPr>
          <w:rFonts w:ascii="Times New Roman" w:hAnsi="Times New Roman"/>
          <w:spacing w:val="-4"/>
          <w:sz w:val="20"/>
          <w:szCs w:val="20"/>
        </w:rPr>
        <w:t xml:space="preserve"> Например, включение в проектно-сметную документацию завышенных объемов работ, работ по завышенной стоимости; непринятие мер по погашению задолженности перед бюджетом при скором истечении сроков исковой давности.</w:t>
      </w:r>
      <w:r>
        <w:rPr>
          <w:rFonts w:ascii="Times New Roman" w:hAnsi="Times New Roman"/>
          <w:spacing w:val="-4"/>
          <w:sz w:val="20"/>
          <w:szCs w:val="20"/>
        </w:rPr>
        <w:t xml:space="preserve"> </w:t>
      </w:r>
      <w:r w:rsidRPr="00750DA5">
        <w:rPr>
          <w:rFonts w:ascii="Times New Roman" w:hAnsi="Times New Roman"/>
          <w:spacing w:val="-4"/>
          <w:sz w:val="20"/>
          <w:szCs w:val="20"/>
        </w:rPr>
        <w:t>Если по предложениям органа государственного финансового контроля необходимые меры приняты, у</w:t>
      </w:r>
      <w:r>
        <w:rPr>
          <w:rFonts w:ascii="Times New Roman" w:hAnsi="Times New Roman"/>
          <w:spacing w:val="-4"/>
          <w:sz w:val="20"/>
          <w:szCs w:val="20"/>
        </w:rPr>
        <w:t>щ</w:t>
      </w:r>
      <w:r w:rsidRPr="00750DA5">
        <w:rPr>
          <w:rFonts w:ascii="Times New Roman" w:hAnsi="Times New Roman"/>
          <w:spacing w:val="-4"/>
          <w:sz w:val="20"/>
          <w:szCs w:val="20"/>
        </w:rPr>
        <w:t>ерб городу (муниципальному образованию) предотвращается</w:t>
      </w:r>
      <w:r>
        <w:rPr>
          <w:rFonts w:ascii="Times New Roman" w:hAnsi="Times New Roman"/>
          <w:spacing w:val="-4"/>
          <w:sz w:val="20"/>
          <w:szCs w:val="20"/>
        </w:rPr>
        <w:t>.</w:t>
      </w:r>
    </w:p>
  </w:footnote>
  <w:footnote w:id="2">
    <w:p w14:paraId="441D1883"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3C410C">
        <w:rPr>
          <w:rFonts w:ascii="Times New Roman" w:hAnsi="Times New Roman"/>
          <w:sz w:val="20"/>
          <w:szCs w:val="20"/>
        </w:rPr>
        <w:t>Под государственными средствами понимаются средства бюджета города Москвы и иные объекты собственности города Москвы</w:t>
      </w:r>
      <w:r>
        <w:rPr>
          <w:rFonts w:ascii="Times New Roman" w:hAnsi="Times New Roman"/>
          <w:spacing w:val="-4"/>
          <w:sz w:val="20"/>
          <w:szCs w:val="20"/>
        </w:rPr>
        <w:t xml:space="preserve">. Под муниципальными средствами </w:t>
      </w:r>
      <w:r w:rsidRPr="003C410C">
        <w:rPr>
          <w:rFonts w:ascii="Times New Roman" w:hAnsi="Times New Roman"/>
          <w:sz w:val="20"/>
          <w:szCs w:val="20"/>
        </w:rPr>
        <w:t>понимаются средства бюджет</w:t>
      </w:r>
      <w:r>
        <w:rPr>
          <w:rFonts w:ascii="Times New Roman" w:hAnsi="Times New Roman"/>
          <w:sz w:val="20"/>
          <w:szCs w:val="20"/>
        </w:rPr>
        <w:t>ов</w:t>
      </w:r>
      <w:r>
        <w:rPr>
          <w:rFonts w:ascii="Times New Roman" w:hAnsi="Times New Roman"/>
          <w:spacing w:val="-4"/>
          <w:sz w:val="20"/>
          <w:szCs w:val="20"/>
        </w:rPr>
        <w:t xml:space="preserve"> </w:t>
      </w:r>
      <w:r w:rsidRPr="003C410C">
        <w:rPr>
          <w:rFonts w:ascii="Times New Roman" w:hAnsi="Times New Roman"/>
          <w:sz w:val="20"/>
          <w:szCs w:val="20"/>
        </w:rPr>
        <w:t>и иные объекты собственности</w:t>
      </w:r>
      <w:r>
        <w:rPr>
          <w:rFonts w:ascii="Times New Roman" w:hAnsi="Times New Roman"/>
          <w:spacing w:val="-4"/>
          <w:sz w:val="20"/>
          <w:szCs w:val="20"/>
        </w:rPr>
        <w:t xml:space="preserve"> внутригородских муниципальных образований в городе Москве.</w:t>
      </w:r>
    </w:p>
  </w:footnote>
  <w:footnote w:id="3">
    <w:p w14:paraId="441D1884"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3B6710">
        <w:rPr>
          <w:rStyle w:val="ad"/>
          <w:rFonts w:ascii="Times New Roman" w:hAnsi="Times New Roman"/>
        </w:rPr>
        <w:footnoteRef/>
      </w:r>
      <w:r w:rsidRPr="003B6710">
        <w:rPr>
          <w:rFonts w:ascii="Times New Roman" w:hAnsi="Times New Roman"/>
          <w:spacing w:val="-4"/>
          <w:sz w:val="20"/>
          <w:szCs w:val="20"/>
        </w:rPr>
        <w:t xml:space="preserve"> Нумерация групп приведена в соответствии с Классификатором нарушений, выявляемых в ходе внешнего государственного аудита (контроля), одобренным Коллегией Счетной палаты Российской Федерации 18.12.2014. Нарушения, относящиеся к группам 5 и 6, КСП Москвы не выявляются.</w:t>
      </w:r>
    </w:p>
  </w:footnote>
  <w:footnote w:id="4">
    <w:p w14:paraId="441D1885"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Под нормативными расходами понимается объем средств, определенный с учетом всех требований и ограничений.</w:t>
      </w:r>
    </w:p>
  </w:footnote>
  <w:footnote w:id="5">
    <w:p w14:paraId="441D1886" w14:textId="77777777" w:rsidR="00CA7069" w:rsidRPr="00823184" w:rsidRDefault="00CA7069" w:rsidP="00D27E2D">
      <w:pPr>
        <w:pStyle w:val="ab"/>
        <w:spacing w:line="228" w:lineRule="auto"/>
        <w:ind w:left="-426" w:right="141"/>
        <w:rPr>
          <w:spacing w:val="-4"/>
        </w:rPr>
      </w:pPr>
      <w:r w:rsidRPr="00823184">
        <w:rPr>
          <w:rStyle w:val="ad"/>
        </w:rPr>
        <w:footnoteRef/>
      </w:r>
      <w:r w:rsidRPr="00823184">
        <w:rPr>
          <w:spacing w:val="-4"/>
        </w:rPr>
        <w:t xml:space="preserve"> Последствие отмечается только в случаях, когда проверяемыми органами или организацией не были приняты все возможные меры по его предотвращению.</w:t>
      </w:r>
    </w:p>
  </w:footnote>
  <w:footnote w:id="6">
    <w:p w14:paraId="441D1887"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 </w:t>
      </w:r>
      <w:proofErr w:type="spellStart"/>
      <w:r w:rsidRPr="00823184">
        <w:rPr>
          <w:rFonts w:ascii="Times New Roman" w:hAnsi="Times New Roman"/>
          <w:spacing w:val="-4"/>
          <w:sz w:val="20"/>
          <w:szCs w:val="20"/>
        </w:rPr>
        <w:t>т.ч</w:t>
      </w:r>
      <w:proofErr w:type="spellEnd"/>
      <w:r w:rsidRPr="00823184">
        <w:rPr>
          <w:rFonts w:ascii="Times New Roman" w:hAnsi="Times New Roman"/>
          <w:spacing w:val="-4"/>
          <w:sz w:val="20"/>
          <w:szCs w:val="20"/>
        </w:rPr>
        <w:t>. расходы (затраты) осуществленные фактически в интересах частных лиц, но не являющиеся выполнением обязательств города (муниципального образования).</w:t>
      </w:r>
    </w:p>
  </w:footnote>
  <w:footnote w:id="7">
    <w:p w14:paraId="441D1888" w14:textId="77777777" w:rsidR="00CA7069" w:rsidRPr="00823184" w:rsidRDefault="00CA7069" w:rsidP="0084236E">
      <w:pPr>
        <w:pStyle w:val="ab"/>
        <w:tabs>
          <w:tab w:val="left" w:pos="15026"/>
        </w:tabs>
        <w:spacing w:line="228" w:lineRule="auto"/>
        <w:ind w:left="-425"/>
        <w:jc w:val="both"/>
        <w:rPr>
          <w:spacing w:val="-4"/>
        </w:rPr>
      </w:pPr>
      <w:r w:rsidRPr="00823184">
        <w:rPr>
          <w:rStyle w:val="ad"/>
        </w:rPr>
        <w:footnoteRef/>
      </w:r>
      <w:r w:rsidRPr="00823184">
        <w:rPr>
          <w:spacing w:val="-4"/>
        </w:rPr>
        <w:t xml:space="preserve"> Основные НПА РФ, НПА субъектов РФ, НПА исполнительных (представительных) органов местного самоуправления. Приведенные перечни норм и актов не являются исчерпывающими.</w:t>
      </w:r>
    </w:p>
  </w:footnote>
  <w:footnote w:id="8">
    <w:p w14:paraId="441D1889" w14:textId="77777777" w:rsidR="00CA7069" w:rsidRPr="00823184" w:rsidRDefault="00CA7069" w:rsidP="0084236E">
      <w:pPr>
        <w:pStyle w:val="ab"/>
        <w:tabs>
          <w:tab w:val="left" w:pos="15026"/>
        </w:tabs>
        <w:spacing w:line="228" w:lineRule="auto"/>
        <w:ind w:left="-425"/>
        <w:jc w:val="both"/>
        <w:rPr>
          <w:spacing w:val="-4"/>
        </w:rPr>
      </w:pPr>
      <w:r w:rsidRPr="00823184">
        <w:rPr>
          <w:rStyle w:val="ad"/>
        </w:rPr>
        <w:footnoteRef/>
      </w:r>
      <w:r w:rsidRPr="00823184">
        <w:rPr>
          <w:spacing w:val="-4"/>
        </w:rPr>
        <w:t xml:space="preserve"> * – нормы КоАП РФ, по которым должностные лица контрольно-счетных органов не уполномочены на составление протоколов об административном правонарушении.</w:t>
      </w:r>
    </w:p>
  </w:footnote>
  <w:footnote w:id="9">
    <w:p w14:paraId="441D188A" w14:textId="77777777" w:rsidR="00CA7069" w:rsidRPr="00823184" w:rsidRDefault="00CA7069" w:rsidP="0084236E">
      <w:pPr>
        <w:pStyle w:val="ab"/>
        <w:tabs>
          <w:tab w:val="left" w:pos="15026"/>
        </w:tabs>
        <w:spacing w:line="228" w:lineRule="auto"/>
        <w:ind w:left="-425"/>
        <w:jc w:val="both"/>
        <w:rPr>
          <w:spacing w:val="-4"/>
        </w:rPr>
      </w:pPr>
      <w:r w:rsidRPr="00823184">
        <w:rPr>
          <w:rStyle w:val="ad"/>
        </w:rPr>
        <w:footnoteRef/>
      </w:r>
      <w:r w:rsidRPr="00823184">
        <w:rPr>
          <w:spacing w:val="-4"/>
        </w:rPr>
        <w:t xml:space="preserve"> ** – возможное (но не обязательное) последствие.</w:t>
      </w:r>
    </w:p>
  </w:footnote>
  <w:footnote w:id="10">
    <w:p w14:paraId="441D188B" w14:textId="77777777" w:rsidR="00CA7069" w:rsidRPr="00823184" w:rsidRDefault="00CA7069" w:rsidP="0084236E">
      <w:pPr>
        <w:tabs>
          <w:tab w:val="left" w:pos="15026"/>
        </w:tabs>
        <w:spacing w:after="0" w:line="228" w:lineRule="auto"/>
        <w:ind w:left="-425"/>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Выделение текста курсивом использовано для обозначения расчетных величин, экспертных оценок.</w:t>
      </w:r>
    </w:p>
  </w:footnote>
  <w:footnote w:id="11">
    <w:p w14:paraId="441D188C" w14:textId="77777777" w:rsidR="00CA7069" w:rsidRPr="00823184" w:rsidRDefault="00CA7069" w:rsidP="0084236E">
      <w:pPr>
        <w:pStyle w:val="ab"/>
        <w:tabs>
          <w:tab w:val="left" w:pos="15026"/>
        </w:tabs>
        <w:spacing w:line="228" w:lineRule="auto"/>
        <w:ind w:left="-425"/>
        <w:jc w:val="both"/>
        <w:rPr>
          <w:spacing w:val="-4"/>
        </w:rPr>
      </w:pPr>
      <w:r w:rsidRPr="00823184">
        <w:rPr>
          <w:rStyle w:val="ad"/>
        </w:rPr>
        <w:footnoteRef/>
      </w:r>
      <w:r w:rsidRPr="00823184">
        <w:rPr>
          <w:spacing w:val="-4"/>
        </w:rPr>
        <w:t xml:space="preserve"> </w:t>
      </w:r>
      <w:r w:rsidRPr="00823184">
        <w:rPr>
          <w:spacing w:val="-4"/>
          <w:lang w:eastAsia="ru-RU"/>
        </w:rPr>
        <w:t>«О законах города Москвы и постановлениях Московской городской Думы».</w:t>
      </w:r>
    </w:p>
  </w:footnote>
  <w:footnote w:id="12">
    <w:p w14:paraId="441D188D" w14:textId="77777777" w:rsidR="00CA7069" w:rsidRPr="00823184" w:rsidRDefault="00CA7069" w:rsidP="0084236E">
      <w:pPr>
        <w:pStyle w:val="ab"/>
        <w:tabs>
          <w:tab w:val="left" w:pos="15026"/>
        </w:tabs>
        <w:spacing w:line="228" w:lineRule="auto"/>
        <w:ind w:left="-425"/>
        <w:jc w:val="both"/>
        <w:rPr>
          <w:spacing w:val="-4"/>
        </w:rPr>
      </w:pPr>
      <w:r w:rsidRPr="00823184">
        <w:rPr>
          <w:rStyle w:val="ad"/>
        </w:rPr>
        <w:footnoteRef/>
      </w:r>
      <w:r w:rsidRPr="00823184">
        <w:rPr>
          <w:spacing w:val="-4"/>
        </w:rPr>
        <w:t xml:space="preserve"> «Об утверждении указаний о порядке применения бюджетной классификации</w:t>
      </w:r>
      <w:r w:rsidRPr="00823184">
        <w:rPr>
          <w:spacing w:val="-4"/>
          <w:lang w:eastAsia="ru-RU"/>
        </w:rPr>
        <w:t xml:space="preserve"> РФ</w:t>
      </w:r>
      <w:r w:rsidRPr="00823184">
        <w:rPr>
          <w:spacing w:val="-4"/>
        </w:rPr>
        <w:t>»</w:t>
      </w:r>
      <w:r w:rsidRPr="00823184">
        <w:rPr>
          <w:spacing w:val="-4"/>
          <w:lang w:eastAsia="ru-RU"/>
        </w:rPr>
        <w:t>.</w:t>
      </w:r>
    </w:p>
  </w:footnote>
  <w:footnote w:id="13">
    <w:p w14:paraId="441D188E" w14:textId="77777777" w:rsidR="00CA7069" w:rsidRPr="00602FC6" w:rsidRDefault="00CA7069" w:rsidP="0084236E">
      <w:pPr>
        <w:pStyle w:val="ab"/>
        <w:tabs>
          <w:tab w:val="left" w:pos="15026"/>
        </w:tabs>
        <w:spacing w:line="228" w:lineRule="auto"/>
        <w:ind w:left="-425"/>
        <w:jc w:val="both"/>
        <w:rPr>
          <w:spacing w:val="-4"/>
        </w:rPr>
      </w:pPr>
      <w:r w:rsidRPr="00823184">
        <w:rPr>
          <w:rStyle w:val="ad"/>
        </w:rPr>
        <w:footnoteRef/>
      </w:r>
      <w:r w:rsidRPr="00823184">
        <w:rPr>
          <w:spacing w:val="-4"/>
        </w:rPr>
        <w:t xml:space="preserve"> </w:t>
      </w:r>
      <w:r w:rsidRPr="00602FC6">
        <w:rPr>
          <w:spacing w:val="-4"/>
          <w:lang w:eastAsia="ru-RU"/>
        </w:rPr>
        <w:t>«О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w:t>
      </w:r>
    </w:p>
  </w:footnote>
  <w:footnote w:id="14">
    <w:p w14:paraId="441D188F" w14:textId="77777777" w:rsidR="00CA7069" w:rsidRPr="00370916" w:rsidRDefault="00CA7069" w:rsidP="0084236E">
      <w:pPr>
        <w:pStyle w:val="ab"/>
        <w:spacing w:line="228" w:lineRule="auto"/>
        <w:ind w:left="-425"/>
        <w:jc w:val="both"/>
      </w:pPr>
      <w:r w:rsidRPr="00602FC6">
        <w:rPr>
          <w:rStyle w:val="ad"/>
        </w:rPr>
        <w:footnoteRef/>
      </w:r>
      <w:r w:rsidRPr="00602FC6">
        <w:t xml:space="preserve"> «О</w:t>
      </w:r>
      <w:r w:rsidRPr="00602FC6">
        <w:rPr>
          <w:rFonts w:eastAsiaTheme="minorHAnsi"/>
        </w:rPr>
        <w:t xml:space="preserve">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w:t>
      </w:r>
      <w:r w:rsidRPr="00370916">
        <w:rPr>
          <w:rFonts w:eastAsiaTheme="minorHAnsi"/>
        </w:rPr>
        <w:t>средств».</w:t>
      </w:r>
    </w:p>
  </w:footnote>
  <w:footnote w:id="15">
    <w:p w14:paraId="441D1890" w14:textId="7C391568" w:rsidR="00CA7069" w:rsidRDefault="00CA7069" w:rsidP="00E04150">
      <w:pPr>
        <w:pStyle w:val="ab"/>
        <w:ind w:left="-425"/>
      </w:pPr>
      <w:r w:rsidRPr="00370916">
        <w:rPr>
          <w:rStyle w:val="ad"/>
        </w:rPr>
        <w:footnoteRef/>
      </w:r>
      <w:r w:rsidRPr="00370916">
        <w:t xml:space="preserve"> «О порядке применения бюджетной классификации расходов и источников финансирования дефицита бюджета города Москвы и утверждении </w:t>
      </w:r>
      <w:r>
        <w:t>п</w:t>
      </w:r>
      <w:r w:rsidRPr="00370916">
        <w:t>еречня главных распорядителей бюджетных средств».</w:t>
      </w:r>
    </w:p>
  </w:footnote>
  <w:footnote w:id="16">
    <w:p w14:paraId="07E86C50" w14:textId="0C80A23A" w:rsidR="00CA7069" w:rsidRDefault="00CA7069" w:rsidP="00E04150">
      <w:pPr>
        <w:pStyle w:val="ab"/>
        <w:ind w:left="-425"/>
      </w:pPr>
      <w:r>
        <w:rPr>
          <w:rStyle w:val="ad"/>
        </w:rPr>
        <w:footnoteRef/>
      </w:r>
      <w:r>
        <w:t xml:space="preserve"> </w:t>
      </w:r>
      <w:r w:rsidRPr="00202498">
        <w:t>«О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w:t>
      </w:r>
    </w:p>
    <w:p w14:paraId="3186F1D6" w14:textId="77817A6F" w:rsidR="00CA7069" w:rsidRDefault="00CA7069" w:rsidP="00E04150">
      <w:pPr>
        <w:pStyle w:val="ab"/>
        <w:ind w:left="-425"/>
      </w:pPr>
    </w:p>
  </w:footnote>
  <w:footnote w:id="17">
    <w:p w14:paraId="441D1891" w14:textId="77777777" w:rsidR="00CA7069" w:rsidRPr="00EF1BEA" w:rsidRDefault="00CA7069" w:rsidP="00CA7069">
      <w:pPr>
        <w:pStyle w:val="ab"/>
        <w:tabs>
          <w:tab w:val="left" w:pos="15026"/>
        </w:tabs>
        <w:spacing w:line="228" w:lineRule="auto"/>
        <w:ind w:left="-426" w:right="141"/>
        <w:jc w:val="both"/>
        <w:rPr>
          <w:spacing w:val="-4"/>
        </w:rPr>
      </w:pPr>
      <w:r w:rsidRPr="00602FC6">
        <w:rPr>
          <w:rStyle w:val="ad"/>
        </w:rPr>
        <w:footnoteRef/>
      </w:r>
      <w:r w:rsidRPr="00602FC6">
        <w:rPr>
          <w:spacing w:val="-4"/>
        </w:rPr>
        <w:t xml:space="preserve"> </w:t>
      </w:r>
      <w:r w:rsidRPr="00EF1BEA">
        <w:rPr>
          <w:spacing w:val="-4"/>
        </w:rPr>
        <w:t>«</w:t>
      </w:r>
      <w:r w:rsidRPr="00EF1BEA">
        <w:rPr>
          <w:spacing w:val="-4"/>
          <w:lang w:eastAsia="ru-RU"/>
        </w:rPr>
        <w:t>О Порядке ведения реестра расходных обязательств города Москвы».</w:t>
      </w:r>
    </w:p>
  </w:footnote>
  <w:footnote w:id="18">
    <w:p w14:paraId="441D1892" w14:textId="77777777" w:rsidR="00CA7069" w:rsidRPr="00EF1BEA" w:rsidRDefault="00CA7069" w:rsidP="00CA7069">
      <w:pPr>
        <w:pStyle w:val="ab"/>
        <w:tabs>
          <w:tab w:val="left" w:pos="15026"/>
        </w:tabs>
        <w:spacing w:line="228" w:lineRule="auto"/>
        <w:ind w:left="-426" w:right="141"/>
        <w:jc w:val="both"/>
      </w:pPr>
      <w:r w:rsidRPr="00EF1BEA">
        <w:rPr>
          <w:rStyle w:val="ad"/>
        </w:rPr>
        <w:footnoteRef/>
      </w:r>
      <w:r w:rsidRPr="00EF1BEA">
        <w:rPr>
          <w:rStyle w:val="ad"/>
          <w:vertAlign w:val="baseline"/>
        </w:rPr>
        <w:t xml:space="preserve"> </w:t>
      </w:r>
      <w:r w:rsidRPr="00EF1BEA">
        <w:t>«</w:t>
      </w:r>
      <w:r w:rsidRPr="00EF1BEA">
        <w:rPr>
          <w:rStyle w:val="ad"/>
          <w:vertAlign w:val="baseline"/>
        </w:rPr>
        <w:t>О порядке и методиках планирования бюджетных ассигнований на исполнение расходных обязательств города Москвы»</w:t>
      </w:r>
      <w:r w:rsidRPr="00EF1BEA">
        <w:t>.</w:t>
      </w:r>
    </w:p>
  </w:footnote>
  <w:footnote w:id="19">
    <w:p w14:paraId="441D1893" w14:textId="77777777" w:rsidR="00CA7069" w:rsidRPr="00EF1BEA" w:rsidRDefault="00CA7069" w:rsidP="00CA7069">
      <w:pPr>
        <w:pStyle w:val="ab"/>
        <w:ind w:hanging="426"/>
        <w:jc w:val="both"/>
      </w:pPr>
      <w:r w:rsidRPr="00EF1BEA">
        <w:rPr>
          <w:rStyle w:val="ad"/>
        </w:rPr>
        <w:footnoteRef/>
      </w:r>
      <w:r w:rsidRPr="00EF1BEA">
        <w:t xml:space="preserve"> «О порядке и методиках планирования бюджетных ассигнований на исполнение расходных обязательств города Москвы».</w:t>
      </w:r>
    </w:p>
  </w:footnote>
  <w:footnote w:id="20">
    <w:p w14:paraId="441D1894" w14:textId="77777777" w:rsidR="00CA7069" w:rsidRPr="00EF1BEA" w:rsidRDefault="00CA7069" w:rsidP="00CA7069">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«Об утверждении Методических указаний по составлению и ведению реестров расходных обязательств»</w:t>
      </w:r>
      <w:r w:rsidRPr="00EF1BEA">
        <w:rPr>
          <w:spacing w:val="-4"/>
          <w:lang w:eastAsia="ru-RU"/>
        </w:rPr>
        <w:t>.</w:t>
      </w:r>
    </w:p>
  </w:footnote>
  <w:footnote w:id="21">
    <w:p w14:paraId="441D1895" w14:textId="77777777" w:rsidR="00CA7069" w:rsidRPr="00EF1BEA" w:rsidRDefault="00CA7069" w:rsidP="00CA7069">
      <w:pPr>
        <w:pStyle w:val="ab"/>
        <w:ind w:hanging="426"/>
        <w:jc w:val="both"/>
      </w:pPr>
      <w:r w:rsidRPr="00EF1BEA">
        <w:rPr>
          <w:rStyle w:val="ad"/>
        </w:rPr>
        <w:footnoteRef/>
      </w:r>
      <w:r w:rsidRPr="00EF1BEA">
        <w:t xml:space="preserve"> «Об утверждении Методических указаний по составлению и ведению реестров расходных обязательств главных распорядителей бюджетных средств города Москвы».</w:t>
      </w:r>
    </w:p>
  </w:footnote>
  <w:footnote w:id="22">
    <w:p w14:paraId="49DDB613" w14:textId="369A476D" w:rsidR="00B41A2E" w:rsidRPr="00EF1BEA" w:rsidRDefault="00B41A2E" w:rsidP="00B41A2E">
      <w:pPr>
        <w:pStyle w:val="ab"/>
        <w:ind w:left="-425" w:right="-57"/>
        <w:jc w:val="both"/>
      </w:pPr>
      <w:r w:rsidRPr="00EF1BEA">
        <w:rPr>
          <w:rStyle w:val="ad"/>
        </w:rPr>
        <w:footnoteRef/>
      </w:r>
      <w:r w:rsidRPr="00EF1BEA">
        <w:t xml:space="preserve"> «О</w:t>
      </w:r>
      <w:r w:rsidRPr="00EF1BEA">
        <w:rPr>
          <w:rFonts w:eastAsiaTheme="minorHAnsi"/>
        </w:rPr>
        <w:t xml:space="preserve">б утверждении </w:t>
      </w:r>
      <w:r w:rsidR="00AB6A71" w:rsidRPr="00EF1BEA">
        <w:rPr>
          <w:rFonts w:eastAsiaTheme="minorHAnsi"/>
        </w:rPr>
        <w:t>П</w:t>
      </w:r>
      <w:r w:rsidRPr="00EF1BEA">
        <w:rPr>
          <w:rFonts w:eastAsiaTheme="minorHAnsi"/>
        </w:rPr>
        <w:t xml:space="preserve">орядка представления внутригородскими муниципальными образованиями в городе </w:t>
      </w:r>
      <w:r w:rsidR="002274A3" w:rsidRPr="00EF1BEA">
        <w:rPr>
          <w:rFonts w:eastAsiaTheme="minorHAnsi"/>
        </w:rPr>
        <w:t>М</w:t>
      </w:r>
      <w:r w:rsidRPr="00EF1BEA">
        <w:rPr>
          <w:rFonts w:eastAsiaTheme="minorHAnsi"/>
        </w:rPr>
        <w:t>оскве реестров расходных обязательств муниципальных образований, входящих в состав субъекта Российской Федерации».</w:t>
      </w:r>
    </w:p>
  </w:footnote>
  <w:footnote w:id="23">
    <w:p w14:paraId="441D1896" w14:textId="77777777" w:rsidR="00CA7069" w:rsidRPr="00EF1BEA" w:rsidRDefault="00CA7069" w:rsidP="00CA7069">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«Об утверждении Порядка представления реестров расходных обязательств субъектов РФ и сводов реестров расходных обязательств муниципальных образований, входящих в состав субъекта РФ»</w:t>
      </w:r>
      <w:r w:rsidRPr="00EF1BEA">
        <w:rPr>
          <w:spacing w:val="-4"/>
          <w:lang w:eastAsia="ru-RU"/>
        </w:rPr>
        <w:t>.</w:t>
      </w:r>
    </w:p>
  </w:footnote>
  <w:footnote w:id="24">
    <w:p w14:paraId="441D1897" w14:textId="77777777" w:rsidR="00CA7069" w:rsidRPr="00EF1BEA" w:rsidRDefault="00CA7069" w:rsidP="00CA7069">
      <w:pPr>
        <w:widowControl w:val="0"/>
        <w:spacing w:after="0" w:line="228" w:lineRule="auto"/>
        <w:ind w:left="-426" w:right="-57"/>
        <w:jc w:val="both"/>
      </w:pPr>
      <w:r w:rsidRPr="00EF1BEA">
        <w:rPr>
          <w:rStyle w:val="ad"/>
        </w:rPr>
        <w:footnoteRef/>
      </w:r>
      <w:r w:rsidRPr="00EF1BEA">
        <w:t xml:space="preserve"> </w:t>
      </w:r>
      <w:r w:rsidRPr="00EF1BEA">
        <w:rPr>
          <w:rFonts w:ascii="Times New Roman" w:hAnsi="Times New Roman"/>
          <w:spacing w:val="-6"/>
          <w:sz w:val="20"/>
        </w:rPr>
        <w: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footnote>
  <w:footnote w:id="25">
    <w:p w14:paraId="12576A46" w14:textId="24298EEA" w:rsidR="00CA7069" w:rsidRPr="00EF1BEA" w:rsidRDefault="00CA7069" w:rsidP="00CA7069">
      <w:pPr>
        <w:pStyle w:val="ab"/>
        <w:ind w:left="-425"/>
        <w:jc w:val="both"/>
      </w:pPr>
      <w:r w:rsidRPr="00EF1BEA">
        <w:rPr>
          <w:rStyle w:val="ad"/>
        </w:rPr>
        <w:footnoteRef/>
      </w:r>
      <w:r w:rsidRPr="00EF1BEA">
        <w:t xml:space="preserve"> «О</w:t>
      </w:r>
      <w:r w:rsidRPr="00EF1BEA">
        <w:rPr>
          <w:rFonts w:eastAsiaTheme="minorHAnsi"/>
        </w:rPr>
        <w:t xml:space="preserve">б утверждении Порядка представления реестров расходных обязательств субъектов Российской Федерации, сводов реестров расходных обязательств муниципальных образований, входящих в состав субъекта Российской Федерации, и признании утратившим силу приказа Министерства финансов Российской Федерации от 1 июля 2015 г. № 103н </w:t>
      </w:r>
      <w:r w:rsidRPr="00EF1BEA">
        <w:rPr>
          <w:rFonts w:eastAsiaTheme="minorHAnsi"/>
        </w:rPr>
        <w:br/>
        <w:t>«Об утверждении порядка представления реестров расходных обязательств субъектов Российской Федерации и сводов реестров расходных обязательств муниципальных образований, входящих в состав субъекта Российской Федерации».</w:t>
      </w:r>
    </w:p>
  </w:footnote>
  <w:footnote w:id="26">
    <w:p w14:paraId="0FF9CFAD" w14:textId="07051A76" w:rsidR="00CA7069" w:rsidRPr="007649A6" w:rsidRDefault="00CA7069" w:rsidP="00410AE4">
      <w:pPr>
        <w:pStyle w:val="ab"/>
        <w:ind w:left="-425" w:right="-57"/>
        <w:jc w:val="both"/>
      </w:pPr>
      <w:r w:rsidRPr="00EF1BEA">
        <w:rPr>
          <w:rStyle w:val="ad"/>
        </w:rPr>
        <w:footnoteRef/>
      </w:r>
      <w:r w:rsidRPr="00EF1BEA">
        <w:t xml:space="preserve"> «О</w:t>
      </w:r>
      <w:r w:rsidRPr="00EF1BEA">
        <w:rPr>
          <w:rFonts w:eastAsiaTheme="minorHAnsi"/>
        </w:rPr>
        <w:t xml:space="preserve">б утверждении </w:t>
      </w:r>
      <w:r w:rsidR="00AB6A71" w:rsidRPr="00EF1BEA">
        <w:rPr>
          <w:rFonts w:eastAsiaTheme="minorHAnsi"/>
        </w:rPr>
        <w:t>П</w:t>
      </w:r>
      <w:r w:rsidRPr="00EF1BEA">
        <w:rPr>
          <w:rFonts w:eastAsiaTheme="minorHAnsi"/>
        </w:rPr>
        <w:t xml:space="preserve">орядка представления внутригородскими муниципальными образованиями в городе </w:t>
      </w:r>
      <w:r w:rsidR="002274A3" w:rsidRPr="00EF1BEA">
        <w:rPr>
          <w:rFonts w:eastAsiaTheme="minorHAnsi"/>
        </w:rPr>
        <w:t>М</w:t>
      </w:r>
      <w:r w:rsidRPr="00EF1BEA">
        <w:rPr>
          <w:rFonts w:eastAsiaTheme="minorHAnsi"/>
        </w:rPr>
        <w:t>оскве реестров расхо</w:t>
      </w:r>
      <w:r w:rsidR="007649A6" w:rsidRPr="00EF1BEA">
        <w:rPr>
          <w:rFonts w:eastAsiaTheme="minorHAnsi"/>
        </w:rPr>
        <w:t xml:space="preserve">дных обязательств муниципальных </w:t>
      </w:r>
      <w:r w:rsidRPr="00EF1BEA">
        <w:rPr>
          <w:rFonts w:eastAsiaTheme="minorHAnsi"/>
        </w:rPr>
        <w:t>образований, входящих в состав субъекта Российской Федерации».</w:t>
      </w:r>
    </w:p>
  </w:footnote>
  <w:footnote w:id="27">
    <w:p w14:paraId="441D1898"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организации работы и взаимодействия органов исполнительной власти города Москвы по предоставлению, оформлению и исполнению государственных гарантий города Москвы».</w:t>
      </w:r>
    </w:p>
  </w:footnote>
  <w:footnote w:id="28">
    <w:p w14:paraId="441D189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формирования и использования бюджетных ассигнований дорожного фонда города Москвы».</w:t>
      </w:r>
    </w:p>
  </w:footnote>
  <w:footnote w:id="29">
    <w:p w14:paraId="441D189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расходовании средств резервного фонда, предусматриваемого в бюджете города Москвы».</w:t>
      </w:r>
    </w:p>
  </w:footnote>
  <w:footnote w:id="30">
    <w:p w14:paraId="441D189B" w14:textId="77777777" w:rsidR="00CA7069" w:rsidRPr="00A70A1A" w:rsidRDefault="00CA7069" w:rsidP="00793F75">
      <w:pPr>
        <w:pStyle w:val="ab"/>
        <w:tabs>
          <w:tab w:val="left" w:pos="15026"/>
        </w:tabs>
        <w:spacing w:line="228" w:lineRule="auto"/>
        <w:ind w:left="-426" w:right="141"/>
        <w:jc w:val="both"/>
        <w:rPr>
          <w:rStyle w:val="ad"/>
          <w:vertAlign w:val="baseline"/>
        </w:rPr>
      </w:pPr>
      <w:r w:rsidRPr="00A70A1A">
        <w:rPr>
          <w:rStyle w:val="ad"/>
        </w:rPr>
        <w:footnoteRef/>
      </w:r>
      <w:r w:rsidRPr="00A70A1A">
        <w:rPr>
          <w:rStyle w:val="ad"/>
        </w:rPr>
        <w:t xml:space="preserve"> </w:t>
      </w:r>
      <w:r w:rsidRPr="00A70A1A">
        <w:rPr>
          <w:rStyle w:val="ad"/>
          <w:vertAlign w:val="baseline"/>
        </w:rPr>
        <w:t>«О порядке и методиках планирования бюджетных ассигнований на исполнение расходных обязательств города Москвы».</w:t>
      </w:r>
    </w:p>
  </w:footnote>
  <w:footnote w:id="31">
    <w:p w14:paraId="441D189C" w14:textId="77777777" w:rsidR="00CA7069" w:rsidRDefault="00CA7069" w:rsidP="00DA0E57">
      <w:pPr>
        <w:pStyle w:val="ab"/>
        <w:ind w:left="-426"/>
      </w:pPr>
      <w:r w:rsidRPr="00A70A1A">
        <w:rPr>
          <w:rStyle w:val="ad"/>
        </w:rPr>
        <w:footnoteRef/>
      </w:r>
      <w:r w:rsidRPr="00A70A1A">
        <w:t xml:space="preserve"> «О порядке и методиках планирования бюджетных ассигнований на исполнение расходных обязательств города Москвы».</w:t>
      </w:r>
    </w:p>
  </w:footnote>
  <w:footnote w:id="32">
    <w:p w14:paraId="441D189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«Об утверждении Порядка разработки и реализации государственных программ города Москвы».</w:t>
      </w:r>
    </w:p>
  </w:footnote>
  <w:footnote w:id="33">
    <w:p w14:paraId="441D189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«Об утверждении Методических указаний по разработке и реализации государственных программ города Москвы».</w:t>
      </w:r>
    </w:p>
  </w:footnote>
  <w:footnote w:id="34">
    <w:p w14:paraId="441D189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«Об утверждении Положения о порядке формирования и реализации адресной инвестиционной программы города Москвы».</w:t>
      </w:r>
    </w:p>
  </w:footnote>
  <w:footnote w:id="35">
    <w:p w14:paraId="441D18A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 приватизации государственного и муниципального имущества».</w:t>
      </w:r>
    </w:p>
  </w:footnote>
  <w:footnote w:id="36">
    <w:p w14:paraId="441D18A1" w14:textId="77777777" w:rsidR="00CA7069" w:rsidRPr="00823184" w:rsidRDefault="00CA7069" w:rsidP="00D27E2D">
      <w:pPr>
        <w:tabs>
          <w:tab w:val="left" w:pos="15026"/>
        </w:tabs>
        <w:spacing w:after="0" w:line="228" w:lineRule="auto"/>
        <w:ind w:left="-426" w:right="141"/>
        <w:jc w:val="both"/>
        <w:rPr>
          <w:rFonts w:ascii="Times New Roman" w:hAnsi="Times New Roman"/>
          <w:spacing w:val="-4"/>
          <w:sz w:val="20"/>
          <w:szCs w:val="20"/>
          <w:lang w:eastAsia="ru-RU"/>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hAnsi="Times New Roman"/>
          <w:spacing w:val="-4"/>
          <w:sz w:val="20"/>
          <w:szCs w:val="20"/>
          <w:lang w:eastAsia="ru-RU"/>
        </w:rPr>
        <w:t>«О приватизации государственного имущества города Москвы».</w:t>
      </w:r>
    </w:p>
  </w:footnote>
  <w:footnote w:id="37">
    <w:p w14:paraId="441D18A2" w14:textId="77777777" w:rsidR="00CA7069" w:rsidRPr="00823184" w:rsidRDefault="00CA7069" w:rsidP="00D27E2D">
      <w:pPr>
        <w:pStyle w:val="ab"/>
        <w:widowControl w:val="0"/>
        <w:spacing w:line="228" w:lineRule="auto"/>
        <w:ind w:left="-426" w:right="141"/>
        <w:jc w:val="both"/>
        <w:rPr>
          <w:spacing w:val="-4"/>
        </w:rPr>
      </w:pPr>
      <w:r w:rsidRPr="00823184">
        <w:rPr>
          <w:rStyle w:val="ad"/>
        </w:rPr>
        <w:footnoteRef/>
      </w:r>
      <w:r w:rsidRPr="00823184">
        <w:rPr>
          <w:spacing w:val="-4"/>
        </w:rPr>
        <w:t xml:space="preserve"> «О естественных монополиях».</w:t>
      </w:r>
    </w:p>
  </w:footnote>
  <w:footnote w:id="38">
    <w:p w14:paraId="441D18A3" w14:textId="77777777" w:rsidR="00CA7069" w:rsidRPr="00823184" w:rsidRDefault="00CA7069" w:rsidP="00D27E2D">
      <w:pPr>
        <w:pStyle w:val="ab"/>
        <w:widowControl w:val="0"/>
        <w:spacing w:line="228" w:lineRule="auto"/>
        <w:ind w:left="-426" w:right="141"/>
        <w:jc w:val="both"/>
        <w:rPr>
          <w:spacing w:val="-4"/>
        </w:rPr>
      </w:pPr>
      <w:r w:rsidRPr="00823184">
        <w:rPr>
          <w:rStyle w:val="ad"/>
        </w:rPr>
        <w:footnoteRef/>
      </w:r>
      <w:r w:rsidRPr="00823184">
        <w:rPr>
          <w:spacing w:val="-4"/>
        </w:rPr>
        <w:t xml:space="preserve"> «О мерах по упорядочению государственного регулирования цен (тарифов)».</w:t>
      </w:r>
    </w:p>
  </w:footnote>
  <w:footnote w:id="39">
    <w:p w14:paraId="441D18A4" w14:textId="77777777" w:rsidR="00CA7069" w:rsidRPr="00823184" w:rsidRDefault="00CA7069" w:rsidP="00D27E2D">
      <w:pPr>
        <w:pStyle w:val="ab"/>
        <w:widowControl w:val="0"/>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«Об основах регулирования тарифов организаций коммунального комплекса».</w:t>
      </w:r>
    </w:p>
  </w:footnote>
  <w:footnote w:id="40">
    <w:p w14:paraId="441D18A5" w14:textId="77777777" w:rsidR="00CA7069" w:rsidRPr="00823184" w:rsidRDefault="00CA7069" w:rsidP="00D27E2D">
      <w:pPr>
        <w:pStyle w:val="ab"/>
        <w:widowControl w:val="0"/>
        <w:spacing w:line="228" w:lineRule="auto"/>
        <w:ind w:left="-426" w:right="141"/>
        <w:jc w:val="both"/>
        <w:rPr>
          <w:spacing w:val="-4"/>
        </w:rPr>
      </w:pPr>
      <w:r w:rsidRPr="00823184">
        <w:rPr>
          <w:rStyle w:val="ad"/>
        </w:rPr>
        <w:footnoteRef/>
      </w:r>
      <w:r w:rsidRPr="00823184">
        <w:rPr>
          <w:spacing w:val="-4"/>
        </w:rPr>
        <w:t xml:space="preserve"> «Об электроэнергетике».</w:t>
      </w:r>
    </w:p>
  </w:footnote>
  <w:footnote w:id="41">
    <w:p w14:paraId="441D18A6" w14:textId="77777777" w:rsidR="00CA7069" w:rsidRPr="00823184" w:rsidRDefault="00CA7069" w:rsidP="00D27E2D">
      <w:pPr>
        <w:pStyle w:val="ab"/>
        <w:widowControl w:val="0"/>
        <w:spacing w:line="228" w:lineRule="auto"/>
        <w:ind w:left="-426" w:right="141"/>
        <w:jc w:val="both"/>
        <w:rPr>
          <w:spacing w:val="-4"/>
        </w:rPr>
      </w:pPr>
      <w:r w:rsidRPr="00823184">
        <w:rPr>
          <w:rStyle w:val="ad"/>
        </w:rPr>
        <w:footnoteRef/>
      </w:r>
      <w:r w:rsidRPr="00823184">
        <w:rPr>
          <w:spacing w:val="-4"/>
        </w:rPr>
        <w:t xml:space="preserve"> «О водоснабжении и водоотведении».</w:t>
      </w:r>
    </w:p>
  </w:footnote>
  <w:footnote w:id="42">
    <w:p w14:paraId="441D18A7" w14:textId="77777777" w:rsidR="00CA7069" w:rsidRPr="00823184" w:rsidRDefault="00CA7069" w:rsidP="00D27E2D">
      <w:pPr>
        <w:pStyle w:val="ab"/>
        <w:widowControl w:val="0"/>
        <w:spacing w:line="228" w:lineRule="auto"/>
        <w:ind w:left="-426" w:right="141"/>
        <w:jc w:val="both"/>
        <w:rPr>
          <w:spacing w:val="-4"/>
        </w:rPr>
      </w:pPr>
      <w:r w:rsidRPr="00823184">
        <w:rPr>
          <w:rStyle w:val="ad"/>
        </w:rPr>
        <w:footnoteRef/>
      </w:r>
      <w:r w:rsidRPr="00823184">
        <w:rPr>
          <w:spacing w:val="-4"/>
        </w:rPr>
        <w:t xml:space="preserve"> «О железнодорожном транспорте в Российской Федерации».</w:t>
      </w:r>
    </w:p>
  </w:footnote>
  <w:footnote w:id="43">
    <w:p w14:paraId="441D18A8" w14:textId="77777777" w:rsidR="00CA7069" w:rsidRPr="00BE4E07" w:rsidRDefault="00CA7069" w:rsidP="00BE4E07">
      <w:pPr>
        <w:pStyle w:val="ab"/>
        <w:ind w:left="-425" w:right="142"/>
        <w:jc w:val="both"/>
      </w:pPr>
      <w:r w:rsidRPr="00A70A1A">
        <w:rPr>
          <w:rStyle w:val="ad"/>
        </w:rPr>
        <w:footnoteRef/>
      </w:r>
      <w:r w:rsidRPr="00A70A1A">
        <w:t xml:space="preserve"> «О</w:t>
      </w:r>
      <w:r w:rsidRPr="00A70A1A">
        <w:rPr>
          <w:rFonts w:eastAsiaTheme="minorHAnsi"/>
        </w:rPr>
        <w:t>б утверждении Методических указаний по расчету тарифов на перемещение и хранение задержанных транспортных средств и установлению сроков оплаты.</w:t>
      </w:r>
    </w:p>
  </w:footnote>
  <w:footnote w:id="44">
    <w:p w14:paraId="441D18A9" w14:textId="77777777" w:rsidR="00CA7069" w:rsidRPr="00823184" w:rsidRDefault="00CA7069" w:rsidP="00D27E2D">
      <w:pPr>
        <w:widowControl w:val="0"/>
        <w:autoSpaceDE w:val="0"/>
        <w:autoSpaceDN w:val="0"/>
        <w:adjustRightInd w:val="0"/>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hAnsi="Times New Roman"/>
          <w:spacing w:val="-4"/>
          <w:sz w:val="20"/>
          <w:szCs w:val="20"/>
          <w:lang w:eastAsia="ru-RU"/>
        </w:rPr>
        <w:t xml:space="preserve">ППРФ от 14.07.2008 № 520  </w:t>
      </w:r>
      <w:r w:rsidRPr="00823184">
        <w:rPr>
          <w:rFonts w:ascii="Times New Roman" w:hAnsi="Times New Roman"/>
          <w:spacing w:val="-4"/>
          <w:sz w:val="20"/>
          <w:szCs w:val="20"/>
        </w:rPr>
        <w:t xml:space="preserve">«Об основах ценообразования и порядке регулирования тарифов, надбавок и предельных индексов в сфере деятельности организаций коммунального комплекса»; ППРФ от 29.12.2011 № 1178 «О ценообразовании в области регулируемых цен (тарифов) в электроэнергетике»; Методические указания по расчету тарифов и надбавок в сфере деятельности организаций коммунального комплекса, утв. Приказом </w:t>
      </w:r>
      <w:proofErr w:type="spellStart"/>
      <w:r w:rsidRPr="00823184">
        <w:rPr>
          <w:rFonts w:ascii="Times New Roman" w:hAnsi="Times New Roman"/>
          <w:spacing w:val="-4"/>
          <w:sz w:val="20"/>
          <w:szCs w:val="20"/>
        </w:rPr>
        <w:t>Минрегиона</w:t>
      </w:r>
      <w:proofErr w:type="spellEnd"/>
      <w:r w:rsidRPr="00823184">
        <w:rPr>
          <w:rFonts w:ascii="Times New Roman" w:hAnsi="Times New Roman"/>
          <w:spacing w:val="-4"/>
          <w:sz w:val="20"/>
          <w:szCs w:val="20"/>
        </w:rPr>
        <w:t xml:space="preserve"> РФ от 15.02.2011 № 47; </w:t>
      </w:r>
      <w:proofErr w:type="spellStart"/>
      <w:r w:rsidRPr="00823184">
        <w:rPr>
          <w:rFonts w:ascii="Times New Roman" w:hAnsi="Times New Roman"/>
          <w:spacing w:val="-4"/>
          <w:sz w:val="20"/>
          <w:szCs w:val="20"/>
          <w:lang w:eastAsia="ru-RU"/>
        </w:rPr>
        <w:t>п.п</w:t>
      </w:r>
      <w:proofErr w:type="spellEnd"/>
      <w:r w:rsidRPr="00823184">
        <w:rPr>
          <w:rFonts w:ascii="Times New Roman" w:hAnsi="Times New Roman"/>
          <w:spacing w:val="-4"/>
          <w:sz w:val="20"/>
          <w:szCs w:val="20"/>
          <w:lang w:eastAsia="ru-RU"/>
        </w:rPr>
        <w:t xml:space="preserve">. 5, 52 Методических рекомендаций по разработке производственных программ организаций коммунального комплекса, утв. Приказом </w:t>
      </w:r>
      <w:proofErr w:type="spellStart"/>
      <w:r w:rsidRPr="00823184">
        <w:rPr>
          <w:rFonts w:ascii="Times New Roman" w:hAnsi="Times New Roman"/>
          <w:spacing w:val="-4"/>
          <w:sz w:val="20"/>
          <w:szCs w:val="20"/>
          <w:lang w:eastAsia="ru-RU"/>
        </w:rPr>
        <w:t>Минрегиона</w:t>
      </w:r>
      <w:proofErr w:type="spellEnd"/>
      <w:r w:rsidRPr="00823184">
        <w:rPr>
          <w:rFonts w:ascii="Times New Roman" w:hAnsi="Times New Roman"/>
          <w:spacing w:val="-4"/>
          <w:sz w:val="20"/>
          <w:szCs w:val="20"/>
          <w:lang w:eastAsia="ru-RU"/>
        </w:rPr>
        <w:t xml:space="preserve"> РФ от 10.10.2007 № 101; </w:t>
      </w:r>
      <w:r>
        <w:rPr>
          <w:rFonts w:ascii="Times New Roman" w:hAnsi="Times New Roman"/>
          <w:spacing w:val="-4"/>
          <w:sz w:val="20"/>
          <w:szCs w:val="20"/>
          <w:lang w:eastAsia="ru-RU"/>
        </w:rPr>
        <w:t>ППРФ</w:t>
      </w:r>
      <w:r w:rsidRPr="00823184">
        <w:rPr>
          <w:rFonts w:ascii="Times New Roman" w:hAnsi="Times New Roman"/>
          <w:spacing w:val="-4"/>
          <w:sz w:val="20"/>
          <w:szCs w:val="20"/>
          <w:lang w:eastAsia="ru-RU"/>
        </w:rPr>
        <w:t xml:space="preserve"> от 13.05.2013 № 406 </w:t>
      </w:r>
      <w:r w:rsidRPr="00823184">
        <w:rPr>
          <w:rFonts w:ascii="Times New Roman" w:hAnsi="Times New Roman"/>
          <w:spacing w:val="-4"/>
          <w:sz w:val="20"/>
          <w:szCs w:val="20"/>
        </w:rPr>
        <w:t xml:space="preserve">«О государственном регулировании тарифов в сфере водоснабжения и водоотведения»; Приказ ФСТ России от 18.12.2013 № 233-э/2 «Об утверждении предельных уровней тарифов на услуги по передаче электрической энергии по субъектам Российской Федерации на 2014 год»; </w:t>
      </w:r>
      <w:proofErr w:type="spellStart"/>
      <w:r w:rsidRPr="00823184">
        <w:rPr>
          <w:rFonts w:ascii="Times New Roman" w:hAnsi="Times New Roman"/>
          <w:spacing w:val="-4"/>
          <w:sz w:val="20"/>
          <w:szCs w:val="20"/>
        </w:rPr>
        <w:t>п.п</w:t>
      </w:r>
      <w:proofErr w:type="spellEnd"/>
      <w:r w:rsidRPr="00823184">
        <w:rPr>
          <w:rFonts w:ascii="Times New Roman" w:hAnsi="Times New Roman"/>
          <w:spacing w:val="-4"/>
          <w:sz w:val="20"/>
          <w:szCs w:val="20"/>
        </w:rPr>
        <w:t xml:space="preserve">. 7-17 Положения о государственном регулировании тарифов на услуги общедоступной электросвязи и общедоступной почтовой связи, утв. </w:t>
      </w:r>
      <w:r>
        <w:rPr>
          <w:rFonts w:ascii="Times New Roman" w:hAnsi="Times New Roman"/>
          <w:spacing w:val="-4"/>
          <w:sz w:val="20"/>
          <w:szCs w:val="20"/>
        </w:rPr>
        <w:t>ППРФ</w:t>
      </w:r>
      <w:r w:rsidRPr="00823184">
        <w:rPr>
          <w:rFonts w:ascii="Times New Roman" w:hAnsi="Times New Roman"/>
          <w:spacing w:val="-4"/>
          <w:sz w:val="20"/>
          <w:szCs w:val="20"/>
        </w:rPr>
        <w:t xml:space="preserve"> от 24.10.2005 № 637  «О государственном регулировании тарифов на услуги общедоступной электросвязи и общедоступной почтовой связи», </w:t>
      </w:r>
      <w:r>
        <w:rPr>
          <w:rFonts w:ascii="Times New Roman" w:hAnsi="Times New Roman"/>
          <w:spacing w:val="-4"/>
          <w:sz w:val="20"/>
          <w:szCs w:val="20"/>
        </w:rPr>
        <w:t>ППМ</w:t>
      </w:r>
      <w:r w:rsidRPr="00823184">
        <w:rPr>
          <w:rFonts w:ascii="Times New Roman" w:hAnsi="Times New Roman"/>
          <w:spacing w:val="-4"/>
          <w:sz w:val="20"/>
          <w:szCs w:val="20"/>
        </w:rPr>
        <w:t xml:space="preserve"> от 29.09.2009 № 1030-ПП «О регулировании цен (тарифов) в городе Москве», Методика расчета ставок планово-нормативного расхода для расчета субсидий из бюджета города Москвы на содержание и текущий ремонт общего имущества в многоквартирном доме, утв. </w:t>
      </w:r>
      <w:r>
        <w:rPr>
          <w:rFonts w:ascii="Times New Roman" w:hAnsi="Times New Roman"/>
          <w:spacing w:val="-4"/>
          <w:sz w:val="20"/>
          <w:szCs w:val="20"/>
        </w:rPr>
        <w:t xml:space="preserve">РПМ от 16.03.2010 № 460-РП; </w:t>
      </w:r>
      <w:r w:rsidRPr="003B6710">
        <w:rPr>
          <w:rFonts w:ascii="Times New Roman" w:hAnsi="Times New Roman"/>
          <w:sz w:val="20"/>
          <w:szCs w:val="20"/>
        </w:rPr>
        <w:t xml:space="preserve">приказы Федеральной службы по тарифам от 15.06.2011 № 144-э/7 «Об утверждении предельных минимальных уровней тарифов на услуги по передаче электрической энергии на территории субъектов Российской Федерации на 2013-2014 годы», от 28.03.2013 № 313-э «Об утверждении Регламента установления цен (тарифов) и (или) их предельных уровней, предусматривающего порядок регистрации, принятия к рассмотрению и выдачи отказов в рассмотрении заявлений об установлении цен (тарифов) и (или) их предельных уровней и формы принятия решения органами исполнительной власти субъекта Российской Федерации в области государственного регулирования тарифов»; от 05.12.2014 № 289-э/3 «Об утверждении предельных уровней тарифов на услуги по передаче электрической энергии, поставляемой населению и приравненным к нему категориям потребителей, по субъектам Российской Федерации на 2015 год», от 09.12.2014 № 296-э/2 «Об утверждении предельных уровней тарифов на услуги по передаче электрической энергии, оказываемые потребителям, не относящимся к населению и приравненным к нему категориям потребителей, по субъектам Российской Федерации на 2015 год», приказы Региональной энергетической комиссии города Москвы от 04.06.2013 № 140-т «Об утверждении Методики определения себестоимости работ (услуг) и построения тарифов на транспортные услуги, оказываемые на подъездных железнодорожных путях организациями промышленного железнодорожного транспорта и другими хозяйствующими субъектами независимо от организационно-правовой формы, за исключением организаций федерального железнодорожного транспорта», от 11.02.2015 </w:t>
      </w:r>
      <w:r>
        <w:rPr>
          <w:rFonts w:ascii="Times New Roman" w:hAnsi="Times New Roman"/>
          <w:sz w:val="20"/>
          <w:szCs w:val="20"/>
        </w:rPr>
        <w:t> </w:t>
      </w:r>
      <w:r w:rsidRPr="003B6710">
        <w:rPr>
          <w:rFonts w:ascii="Times New Roman" w:hAnsi="Times New Roman"/>
          <w:sz w:val="20"/>
          <w:szCs w:val="20"/>
        </w:rPr>
        <w:t>№ 19-ю «Об утверждении Регламентов Региональной энергетической комиссии города Москвы».</w:t>
      </w:r>
    </w:p>
  </w:footnote>
  <w:footnote w:id="45">
    <w:p w14:paraId="441D18A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мерах по реализации Закона города Москвы от 19 ноября 2014 г. N 54 «О бюджете города Москвы на 2015 год и плановый период 2016 и 2017 годов»».</w:t>
      </w:r>
    </w:p>
  </w:footnote>
  <w:footnote w:id="46">
    <w:p w14:paraId="441D18A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мерах по реализации Закона города Москвы от 18 декабря 2013 г. N 70 «О бюджете города Москвы на 2014 год и плановый период 2015 и 2016 годов»».</w:t>
      </w:r>
    </w:p>
  </w:footnote>
  <w:footnote w:id="47">
    <w:p w14:paraId="441D18AC" w14:textId="77777777" w:rsidR="00CA7069" w:rsidRPr="00823184" w:rsidRDefault="00CA7069" w:rsidP="0084236E">
      <w:pPr>
        <w:pStyle w:val="ab"/>
        <w:tabs>
          <w:tab w:val="left" w:pos="15026"/>
        </w:tabs>
        <w:spacing w:line="228" w:lineRule="auto"/>
        <w:ind w:left="-425" w:right="141"/>
        <w:jc w:val="both"/>
        <w:rPr>
          <w:spacing w:val="-4"/>
        </w:rPr>
      </w:pPr>
      <w:r w:rsidRPr="00823184">
        <w:rPr>
          <w:rStyle w:val="ad"/>
        </w:rPr>
        <w:footnoteRef/>
      </w:r>
      <w:r w:rsidRPr="00823184">
        <w:rPr>
          <w:spacing w:val="-4"/>
          <w:vertAlign w:val="superscript"/>
        </w:rPr>
        <w:t xml:space="preserve"> </w:t>
      </w:r>
      <w:r w:rsidRPr="00823184">
        <w:rPr>
          <w:spacing w:val="-4"/>
        </w:rPr>
        <w:t>«Об утверждении Порядка разработки и реализации государственных программ города Москвы».</w:t>
      </w:r>
    </w:p>
  </w:footnote>
  <w:footnote w:id="48">
    <w:p w14:paraId="441D18AD" w14:textId="77777777" w:rsidR="00CA7069" w:rsidRPr="00823184" w:rsidRDefault="00CA7069" w:rsidP="0084236E">
      <w:pPr>
        <w:pStyle w:val="ab"/>
        <w:tabs>
          <w:tab w:val="left" w:pos="15026"/>
        </w:tabs>
        <w:spacing w:line="228" w:lineRule="auto"/>
        <w:ind w:left="-425" w:right="141"/>
        <w:jc w:val="both"/>
        <w:rPr>
          <w:spacing w:val="-4"/>
        </w:rPr>
      </w:pPr>
      <w:r w:rsidRPr="00823184">
        <w:rPr>
          <w:rStyle w:val="ad"/>
        </w:rPr>
        <w:footnoteRef/>
      </w:r>
      <w:r w:rsidRPr="00823184">
        <w:rPr>
          <w:spacing w:val="-4"/>
        </w:rPr>
        <w:t xml:space="preserve"> «Об утверждении Методических указаний по разработке и реализации государственных программ города Москвы».</w:t>
      </w:r>
    </w:p>
  </w:footnote>
  <w:footnote w:id="49">
    <w:p w14:paraId="441D18AE" w14:textId="77777777" w:rsidR="00CA7069" w:rsidRPr="00EF11C3" w:rsidRDefault="00CA7069" w:rsidP="0084236E">
      <w:pPr>
        <w:pStyle w:val="ab"/>
        <w:tabs>
          <w:tab w:val="left" w:pos="15026"/>
        </w:tabs>
        <w:spacing w:line="228" w:lineRule="auto"/>
        <w:ind w:left="-425" w:right="141"/>
        <w:jc w:val="both"/>
        <w:rPr>
          <w:spacing w:val="-4"/>
        </w:rPr>
      </w:pPr>
      <w:r w:rsidRPr="00EF11C3">
        <w:rPr>
          <w:rStyle w:val="ad"/>
        </w:rPr>
        <w:footnoteRef/>
      </w:r>
      <w:r w:rsidRPr="00EF11C3">
        <w:rPr>
          <w:spacing w:val="-4"/>
        </w:rPr>
        <w:t xml:space="preserve"> «Об утверждении указаний о порядке применения бюджетной классификации РФ».</w:t>
      </w:r>
    </w:p>
  </w:footnote>
  <w:footnote w:id="50">
    <w:p w14:paraId="441D18B0" w14:textId="77777777" w:rsidR="00CA7069" w:rsidRPr="00823184" w:rsidRDefault="00CA7069" w:rsidP="0084236E">
      <w:pPr>
        <w:pStyle w:val="ab"/>
        <w:tabs>
          <w:tab w:val="left" w:pos="15026"/>
        </w:tabs>
        <w:spacing w:line="228" w:lineRule="auto"/>
        <w:ind w:left="-425" w:right="141"/>
        <w:jc w:val="both"/>
        <w:rPr>
          <w:spacing w:val="-4"/>
        </w:rPr>
      </w:pPr>
      <w:r w:rsidRPr="00823184">
        <w:rPr>
          <w:rStyle w:val="ad"/>
        </w:rPr>
        <w:footnoteRef/>
      </w:r>
      <w:r w:rsidRPr="00823184">
        <w:rPr>
          <w:spacing w:val="-4"/>
        </w:rPr>
        <w:t xml:space="preserve"> </w:t>
      </w:r>
      <w:r w:rsidRPr="00823184">
        <w:rPr>
          <w:spacing w:val="-4"/>
          <w:lang w:eastAsia="ru-RU"/>
        </w:rPr>
        <w:t>«О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w:t>
      </w:r>
    </w:p>
  </w:footnote>
  <w:footnote w:id="51">
    <w:p w14:paraId="441D18B1" w14:textId="77777777" w:rsidR="00CA7069" w:rsidRPr="00370916" w:rsidRDefault="00CA7069" w:rsidP="0084236E">
      <w:pPr>
        <w:pStyle w:val="ab"/>
        <w:spacing w:line="228" w:lineRule="auto"/>
        <w:ind w:left="-425"/>
      </w:pPr>
      <w:r w:rsidRPr="00602FC6">
        <w:rPr>
          <w:rStyle w:val="ad"/>
        </w:rPr>
        <w:footnoteRef/>
      </w:r>
      <w:r w:rsidRPr="00602FC6">
        <w:t xml:space="preserve"> «О</w:t>
      </w:r>
      <w:r w:rsidRPr="00602FC6">
        <w:rPr>
          <w:rFonts w:eastAsiaTheme="minorHAnsi"/>
        </w:rPr>
        <w:t xml:space="preserve"> </w:t>
      </w:r>
      <w:r w:rsidRPr="00370916">
        <w:rPr>
          <w:rFonts w:eastAsiaTheme="minorHAnsi"/>
        </w:rPr>
        <w:t>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w:t>
      </w:r>
    </w:p>
  </w:footnote>
  <w:footnote w:id="52">
    <w:p w14:paraId="441D18B2" w14:textId="77777777" w:rsidR="00CA7069" w:rsidRPr="00202498" w:rsidRDefault="00CA7069" w:rsidP="000C76CE">
      <w:pPr>
        <w:pStyle w:val="ab"/>
        <w:ind w:left="-426"/>
      </w:pPr>
      <w:r w:rsidRPr="00370916">
        <w:rPr>
          <w:rStyle w:val="ad"/>
        </w:rPr>
        <w:footnoteRef/>
      </w:r>
      <w:r w:rsidRPr="00370916">
        <w:t xml:space="preserve"> «О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w:t>
      </w:r>
      <w:r w:rsidRPr="00202498">
        <w:t>бюджетных средств».</w:t>
      </w:r>
    </w:p>
  </w:footnote>
  <w:footnote w:id="53">
    <w:p w14:paraId="2F3EC3B7" w14:textId="4AC7B7B4" w:rsidR="00CA7069" w:rsidRDefault="00CA7069" w:rsidP="00C93D54">
      <w:pPr>
        <w:pStyle w:val="ab"/>
        <w:ind w:left="-425"/>
      </w:pPr>
      <w:r w:rsidRPr="00202498">
        <w:rPr>
          <w:rStyle w:val="ad"/>
        </w:rPr>
        <w:footnoteRef/>
      </w:r>
      <w:r w:rsidRPr="00202498">
        <w:t xml:space="preserve"> «О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w:t>
      </w:r>
    </w:p>
  </w:footnote>
  <w:footnote w:id="54">
    <w:p w14:paraId="048583C3" w14:textId="7278FAC6" w:rsidR="00CA7069" w:rsidRDefault="00CA7069" w:rsidP="00AC6317">
      <w:pPr>
        <w:pStyle w:val="ab"/>
        <w:ind w:left="-426"/>
      </w:pPr>
      <w:r w:rsidRPr="00EF11C3">
        <w:rPr>
          <w:rStyle w:val="ad"/>
        </w:rPr>
        <w:footnoteRef/>
      </w:r>
      <w:r w:rsidRPr="00EF11C3">
        <w:t xml:space="preserve">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footnote>
  <w:footnote w:id="55">
    <w:p w14:paraId="441D18B3" w14:textId="77777777" w:rsidR="00CA7069" w:rsidRPr="00823184" w:rsidRDefault="00CA7069" w:rsidP="00D27E2D">
      <w:pPr>
        <w:pStyle w:val="ab"/>
        <w:tabs>
          <w:tab w:val="left" w:pos="15026"/>
        </w:tabs>
        <w:spacing w:line="228" w:lineRule="auto"/>
        <w:ind w:left="-426" w:right="141"/>
        <w:jc w:val="both"/>
        <w:rPr>
          <w:spacing w:val="-4"/>
        </w:rPr>
      </w:pPr>
      <w:r w:rsidRPr="00370916">
        <w:rPr>
          <w:rStyle w:val="ad"/>
        </w:rPr>
        <w:footnoteRef/>
      </w:r>
      <w:r w:rsidRPr="00370916">
        <w:rPr>
          <w:spacing w:val="-4"/>
        </w:rPr>
        <w:t xml:space="preserve"> «Об утверждении Правил предоставления</w:t>
      </w:r>
      <w:r w:rsidRPr="00823184">
        <w:rPr>
          <w:spacing w:val="-4"/>
        </w:rPr>
        <w:t xml:space="preserve"> (использования, возврата) из федерального бюджета бюджетам субъектов РФ бюджетных кредитов на 2015 год».</w:t>
      </w:r>
    </w:p>
  </w:footnote>
  <w:footnote w:id="56">
    <w:p w14:paraId="441D18B4"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привлечении бюджетного кредита».</w:t>
      </w:r>
    </w:p>
  </w:footnote>
  <w:footnote w:id="57">
    <w:p w14:paraId="441D18B5"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предоставления (использования, возврата) бюджетных кредитов из бюджета города Москвы бюджетам внутригородских муниципальных образований».</w:t>
      </w:r>
    </w:p>
  </w:footnote>
  <w:footnote w:id="58">
    <w:p w14:paraId="441D18B6"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Вследствие длительного безрезультатного отвлечения бюджетных средств (более месяца со дня, следующего за днем, установленным для его возврата).</w:t>
      </w:r>
    </w:p>
  </w:footnote>
  <w:footnote w:id="59">
    <w:p w14:paraId="441D18B7"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Вследствие длительного безрезультатного отвлечения бюджетных средств (более месяца со дня, следующего за днем, установленным для его возврата).</w:t>
      </w:r>
    </w:p>
  </w:footnote>
  <w:footnote w:id="60">
    <w:p w14:paraId="441D18B8"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Например, в случае банкротства получателя кредита.</w:t>
      </w:r>
    </w:p>
  </w:footnote>
  <w:footnote w:id="61">
    <w:p w14:paraId="441D18BA" w14:textId="77777777" w:rsidR="00CA7069" w:rsidRPr="00823184" w:rsidRDefault="00CA7069" w:rsidP="00D27E2D">
      <w:pPr>
        <w:pStyle w:val="ab"/>
        <w:tabs>
          <w:tab w:val="left" w:pos="15026"/>
        </w:tabs>
        <w:spacing w:line="228" w:lineRule="auto"/>
        <w:ind w:left="-426" w:right="141"/>
        <w:jc w:val="both"/>
        <w:rPr>
          <w:spacing w:val="-4"/>
        </w:rPr>
      </w:pPr>
      <w:r w:rsidRPr="00EF11C3">
        <w:rPr>
          <w:rStyle w:val="ad"/>
        </w:rPr>
        <w:footnoteRef/>
      </w:r>
      <w:r w:rsidRPr="00EF11C3">
        <w:rPr>
          <w:spacing w:val="-4"/>
        </w:rPr>
        <w:t xml:space="preserve"> «О порядке формирования и использования бюджетных ассигнований Федерального дорожного фонда и о внесении изменений в правила формирования и реализации федеральной</w:t>
      </w:r>
      <w:r w:rsidRPr="00823184">
        <w:rPr>
          <w:spacing w:val="-4"/>
        </w:rPr>
        <w:t xml:space="preserve"> адресной инвестиционной программы».</w:t>
      </w:r>
    </w:p>
  </w:footnote>
  <w:footnote w:id="62">
    <w:p w14:paraId="441D18B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формирования и использования бюджетных ассигнований дорожного фонда города Москвы.</w:t>
      </w:r>
    </w:p>
  </w:footnote>
  <w:footnote w:id="63">
    <w:p w14:paraId="441D18BC" w14:textId="77777777" w:rsidR="00CA7069" w:rsidRPr="00823184" w:rsidRDefault="00CA7069" w:rsidP="00D27E2D">
      <w:pPr>
        <w:tabs>
          <w:tab w:val="left" w:pos="15026"/>
        </w:tabs>
        <w:spacing w:after="0" w:line="228" w:lineRule="auto"/>
        <w:ind w:left="-426" w:right="141"/>
        <w:jc w:val="both"/>
        <w:rPr>
          <w:rFonts w:ascii="Times New Roman" w:eastAsia="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eastAsia="Times New Roman" w:hAnsi="Times New Roman"/>
          <w:spacing w:val="-4"/>
          <w:sz w:val="20"/>
          <w:szCs w:val="20"/>
        </w:rPr>
        <w:t>С точки зрения выполнения государственных задач и функций города Москвы, задач и функций внутригородского муниципального образования в городе Москве – здесь и далее в этом разделе.</w:t>
      </w:r>
    </w:p>
  </w:footnote>
  <w:footnote w:id="64">
    <w:p w14:paraId="441D18BD" w14:textId="77777777" w:rsidR="00CA7069" w:rsidRPr="00823184" w:rsidRDefault="00CA7069" w:rsidP="00D27E2D">
      <w:pPr>
        <w:pStyle w:val="ab"/>
        <w:widowControl w:val="0"/>
        <w:tabs>
          <w:tab w:val="left" w:pos="15026"/>
        </w:tabs>
        <w:spacing w:line="228" w:lineRule="auto"/>
        <w:ind w:left="-426" w:right="141"/>
        <w:jc w:val="both"/>
        <w:rPr>
          <w:spacing w:val="-4"/>
        </w:rPr>
      </w:pPr>
      <w:r w:rsidRPr="00823184">
        <w:rPr>
          <w:rStyle w:val="ad"/>
        </w:rPr>
        <w:footnoteRef/>
      </w:r>
      <w:r w:rsidRPr="00823184">
        <w:rPr>
          <w:spacing w:val="-4"/>
        </w:rPr>
        <w:t> Кроме случаев, когда такие расходы разрешены законами РФ или субъекта РФ (для расходов местных бюджетов).</w:t>
      </w:r>
    </w:p>
  </w:footnote>
  <w:footnote w:id="65">
    <w:p w14:paraId="441D18B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«Об утверждении Положения о порядке расходования средств резервного фонда Правительства РФ».</w:t>
      </w:r>
    </w:p>
  </w:footnote>
  <w:footnote w:id="66">
    <w:p w14:paraId="441D18BF" w14:textId="77777777" w:rsidR="00CA7069" w:rsidRDefault="00CA7069" w:rsidP="008C6788">
      <w:pPr>
        <w:pStyle w:val="ab"/>
        <w:ind w:left="-426"/>
      </w:pPr>
      <w:r>
        <w:rPr>
          <w:rStyle w:val="ad"/>
        </w:rPr>
        <w:footnoteRef/>
      </w:r>
      <w:r>
        <w:t xml:space="preserve"> </w:t>
      </w:r>
      <w:r w:rsidRPr="00370916">
        <w:t>«</w:t>
      </w:r>
      <w:r w:rsidRPr="00370916">
        <w:rPr>
          <w:spacing w:val="-4"/>
        </w:rPr>
        <w:t>Об утверждении Положения о порядке использования в 2017 году бюджетных ассигнований резервного фонда Правительства Российской Федерации и о признании утратившим силу постановления Правительства Российской Федерации от 8 июля 1997 г. № 838».</w:t>
      </w:r>
    </w:p>
  </w:footnote>
  <w:footnote w:id="67">
    <w:p w14:paraId="441D18C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Положение о порядке расходования средств резервного фонда, предусматриваемого в бюджете города Москвы.</w:t>
      </w:r>
    </w:p>
  </w:footnote>
  <w:footnote w:id="68">
    <w:p w14:paraId="441D18C1" w14:textId="77777777" w:rsidR="00CA7069" w:rsidRPr="00823184" w:rsidRDefault="00CA7069" w:rsidP="00D27E2D">
      <w:pPr>
        <w:pStyle w:val="ab"/>
        <w:widowControl w:val="0"/>
        <w:tabs>
          <w:tab w:val="left" w:pos="15026"/>
        </w:tabs>
        <w:spacing w:line="228" w:lineRule="auto"/>
        <w:ind w:left="-426" w:right="141"/>
        <w:jc w:val="both"/>
        <w:rPr>
          <w:spacing w:val="-4"/>
        </w:rPr>
      </w:pPr>
      <w:r w:rsidRPr="00823184">
        <w:rPr>
          <w:rStyle w:val="ad"/>
        </w:rPr>
        <w:footnoteRef/>
      </w:r>
      <w:r w:rsidRPr="00823184">
        <w:rPr>
          <w:spacing w:val="-4"/>
        </w:rPr>
        <w:t> Кроме случаев, когда такие расходы разрешены законами РФ или субъекта РФ (для расходов местных бюджетов).</w:t>
      </w:r>
    </w:p>
  </w:footnote>
  <w:footnote w:id="69">
    <w:p w14:paraId="441D18C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некоторых вопросах управления государственным долгом города Москвы».</w:t>
      </w:r>
    </w:p>
  </w:footnote>
  <w:footnote w:id="70">
    <w:p w14:paraId="441D18C3"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«О порядке эмиссии облигаций Городского облигационного (внутреннего) займа Москвы».</w:t>
      </w:r>
    </w:p>
  </w:footnote>
  <w:footnote w:id="71">
    <w:p w14:paraId="441D18C4"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«Об обеспечении долговой устойчивости бюджета города Москвы».</w:t>
      </w:r>
    </w:p>
  </w:footnote>
  <w:footnote w:id="72">
    <w:p w14:paraId="441D18C5"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«Об особенностях эмиссии и обращения государственных и муниципальных ценных бумаг».</w:t>
      </w:r>
    </w:p>
  </w:footnote>
  <w:footnote w:id="73">
    <w:p w14:paraId="441D18C6"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«Об утверждении Порядка организации работы и взаимодействия органов исполнительной власти города Москвы по предоставлению, оформлению и исполнению государственных гарантий города Москвы».</w:t>
      </w:r>
    </w:p>
  </w:footnote>
  <w:footnote w:id="74">
    <w:p w14:paraId="441D18C7" w14:textId="77777777" w:rsidR="00CA7069" w:rsidRPr="00823184"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«Об особенностях эмиссии и обращения государственных и муниципальных ценных бумаг».</w:t>
      </w:r>
    </w:p>
  </w:footnote>
  <w:footnote w:id="75">
    <w:p w14:paraId="441D18C8"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совершенствовании системы учета долговых обязательств города Москвы и порядке представления информации о долговых обязательствах внутригородских муниципальных образований города Москвы».</w:t>
      </w:r>
    </w:p>
  </w:footnote>
  <w:footnote w:id="76">
    <w:p w14:paraId="441D18C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дополнительных основаниях и условиях сроков уплаты налогов и сборов».</w:t>
      </w:r>
    </w:p>
  </w:footnote>
  <w:footnote w:id="77">
    <w:p w14:paraId="441D18C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налоге на имущество организаций».</w:t>
      </w:r>
    </w:p>
  </w:footnote>
  <w:footnote w:id="78">
    <w:p w14:paraId="441D18C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земельном налоге».</w:t>
      </w:r>
    </w:p>
  </w:footnote>
  <w:footnote w:id="79">
    <w:p w14:paraId="441D18C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транспортном налоге».</w:t>
      </w:r>
    </w:p>
  </w:footnote>
  <w:footnote w:id="80">
    <w:p w14:paraId="441D18C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«Об установлении налоговой ставки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w:t>
      </w:r>
    </w:p>
  </w:footnote>
  <w:footnote w:id="81">
    <w:p w14:paraId="441D18C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Положение об установлении в особом порядке арендной платы за объекты нежилого фонда, находящиеся в собственности субъекта РФ - города Москвы, составляющие имущественную казну города Москвы.</w:t>
      </w:r>
    </w:p>
  </w:footnote>
  <w:footnote w:id="82">
    <w:p w14:paraId="441D18CF"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Методика определения расчетного размера платежа городу Москве инвестором при реализации инвестиционных проектов строительства и реконструкции объектов жилого назначения на территории города Москвы.</w:t>
      </w:r>
    </w:p>
  </w:footnote>
  <w:footnote w:id="83">
    <w:p w14:paraId="441D18D0"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«О мерах по оптимизации и поддержке завершения реализации инвестиционных проектов по объектам капитального строительства на территории города Москвы».</w:t>
      </w:r>
    </w:p>
  </w:footnote>
  <w:footnote w:id="84">
    <w:p w14:paraId="441D18D1" w14:textId="77777777" w:rsidR="00CA7069" w:rsidRPr="00A70A1A" w:rsidRDefault="00CA7069" w:rsidP="003E3151">
      <w:pPr>
        <w:pStyle w:val="ab"/>
        <w:spacing w:line="228" w:lineRule="auto"/>
        <w:ind w:left="-425"/>
        <w:jc w:val="both"/>
      </w:pPr>
      <w:r w:rsidRPr="00A70A1A">
        <w:rPr>
          <w:rStyle w:val="ad"/>
        </w:rPr>
        <w:footnoteRef/>
      </w:r>
      <w:r w:rsidRPr="00A70A1A">
        <w:t xml:space="preserve"> «О</w:t>
      </w:r>
      <w:r w:rsidRPr="00A70A1A">
        <w:rPr>
          <w:rFonts w:eastAsiaTheme="minorHAnsi"/>
        </w:rPr>
        <w:t xml:space="preserve"> мерах по реализации промышленной и инвестиционной политики в городе Москве».</w:t>
      </w:r>
    </w:p>
  </w:footnote>
  <w:footnote w:id="85">
    <w:p w14:paraId="441D18D2" w14:textId="77777777" w:rsidR="00CA7069" w:rsidRPr="00A70A1A" w:rsidRDefault="00CA7069" w:rsidP="006B3E8A">
      <w:pPr>
        <w:pStyle w:val="ab"/>
        <w:ind w:left="-426"/>
      </w:pPr>
      <w:r w:rsidRPr="00A70A1A">
        <w:rPr>
          <w:rStyle w:val="ad"/>
        </w:rPr>
        <w:footnoteRef/>
      </w:r>
      <w:r w:rsidRPr="00A70A1A">
        <w:t xml:space="preserve"> «О Порядке формирования реестра апартаментов для целей предоставления льготы по налогу на имущество физических лиц».</w:t>
      </w:r>
    </w:p>
  </w:footnote>
  <w:footnote w:id="86">
    <w:p w14:paraId="441D18D3" w14:textId="77777777" w:rsidR="00CA7069" w:rsidRPr="00A70A1A" w:rsidRDefault="00CA7069" w:rsidP="00D27E2D">
      <w:pPr>
        <w:tabs>
          <w:tab w:val="left" w:pos="15026"/>
        </w:tabs>
        <w:spacing w:after="0" w:line="228" w:lineRule="auto"/>
        <w:ind w:left="-426" w:right="141"/>
        <w:jc w:val="both"/>
        <w:rPr>
          <w:rFonts w:ascii="Times New Roman" w:hAnsi="Times New Roman"/>
          <w:spacing w:val="-4"/>
          <w:sz w:val="20"/>
          <w:szCs w:val="20"/>
        </w:rPr>
      </w:pPr>
      <w:r w:rsidRPr="00A70A1A">
        <w:rPr>
          <w:rStyle w:val="ad"/>
          <w:rFonts w:ascii="Times New Roman" w:hAnsi="Times New Roman"/>
        </w:rPr>
        <w:footnoteRef/>
      </w:r>
      <w:r w:rsidRPr="00A70A1A">
        <w:rPr>
          <w:rFonts w:ascii="Times New Roman" w:hAnsi="Times New Roman"/>
          <w:spacing w:val="-4"/>
          <w:sz w:val="20"/>
          <w:szCs w:val="20"/>
        </w:rPr>
        <w:t xml:space="preserve"> </w:t>
      </w:r>
      <w:r w:rsidRPr="00A70A1A">
        <w:rPr>
          <w:rFonts w:ascii="Times New Roman" w:hAnsi="Times New Roman"/>
          <w:iCs/>
          <w:spacing w:val="-4"/>
          <w:sz w:val="20"/>
          <w:szCs w:val="20"/>
        </w:rPr>
        <w:t>При исчислении в полном соответствии с требованиями законодательства и условиями инвестиционных контрактов.</w:t>
      </w:r>
      <w:r w:rsidRPr="00A70A1A">
        <w:rPr>
          <w:rFonts w:ascii="Times New Roman" w:hAnsi="Times New Roman"/>
          <w:spacing w:val="-4"/>
          <w:sz w:val="20"/>
          <w:szCs w:val="20"/>
        </w:rPr>
        <w:t xml:space="preserve"> </w:t>
      </w:r>
    </w:p>
  </w:footnote>
  <w:footnote w:id="87">
    <w:p w14:paraId="441D18D4"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Порядок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footnote>
  <w:footnote w:id="88">
    <w:p w14:paraId="441D18D5" w14:textId="77777777" w:rsidR="00CA7069" w:rsidRDefault="00CA7069" w:rsidP="00FB1FAD">
      <w:pPr>
        <w:pStyle w:val="ab"/>
        <w:ind w:left="-426"/>
      </w:pPr>
      <w:r w:rsidRPr="00A70A1A">
        <w:rPr>
          <w:rStyle w:val="ad"/>
        </w:rPr>
        <w:footnoteRef/>
      </w:r>
      <w:r w:rsidRPr="00A70A1A">
        <w:t xml:space="preserve"> «Об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w:t>
      </w:r>
    </w:p>
  </w:footnote>
  <w:footnote w:id="89">
    <w:p w14:paraId="441D18D6" w14:textId="77777777" w:rsidR="00CA7069" w:rsidRPr="00421A19"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принятия решений о признании безнадежной к взысканию и списании (восстановлении в учете) задолженности по арендной плате за нежилые помещения и (или) земельные участки, а также задолженности по пеням, </w:t>
      </w:r>
      <w:r w:rsidRPr="00421A19">
        <w:rPr>
          <w:spacing w:val="-4"/>
        </w:rPr>
        <w:t>штрафам, начисляемым в соответствии с условиями договоров аренды нежилых помещений и (или) земельных участков.</w:t>
      </w:r>
    </w:p>
  </w:footnote>
  <w:footnote w:id="90">
    <w:p w14:paraId="441D18D7" w14:textId="77777777" w:rsidR="00CA7069" w:rsidRPr="00421A19" w:rsidRDefault="00CA7069" w:rsidP="00D27E2D">
      <w:pPr>
        <w:pStyle w:val="ab"/>
        <w:tabs>
          <w:tab w:val="left" w:pos="15026"/>
        </w:tabs>
        <w:spacing w:line="228" w:lineRule="auto"/>
        <w:ind w:left="-426" w:right="141"/>
        <w:jc w:val="both"/>
        <w:rPr>
          <w:spacing w:val="-4"/>
        </w:rPr>
      </w:pPr>
      <w:r w:rsidRPr="00421A19">
        <w:rPr>
          <w:rStyle w:val="ad"/>
        </w:rPr>
        <w:footnoteRef/>
      </w:r>
      <w:r w:rsidRPr="00421A19">
        <w:rPr>
          <w:spacing w:val="-4"/>
        </w:rPr>
        <w:t xml:space="preserve"> «О списании безнадежной к взысканию дебиторской задолженности».</w:t>
      </w:r>
    </w:p>
  </w:footnote>
  <w:footnote w:id="91">
    <w:p w14:paraId="441D18D8" w14:textId="77777777" w:rsidR="00CA7069" w:rsidRPr="00A70A1A" w:rsidRDefault="00CA7069" w:rsidP="006C7F20">
      <w:pPr>
        <w:pStyle w:val="ab"/>
        <w:tabs>
          <w:tab w:val="left" w:pos="15026"/>
        </w:tabs>
        <w:spacing w:line="228" w:lineRule="auto"/>
        <w:ind w:left="-426" w:right="141"/>
        <w:jc w:val="both"/>
        <w:rPr>
          <w:rStyle w:val="ad"/>
          <w:vertAlign w:val="baseline"/>
        </w:rPr>
      </w:pPr>
      <w:r w:rsidRPr="00421A19">
        <w:rPr>
          <w:rStyle w:val="ad"/>
        </w:rPr>
        <w:footnoteRef/>
      </w:r>
      <w:r w:rsidRPr="00421A19">
        <w:rPr>
          <w:rStyle w:val="ad"/>
        </w:rPr>
        <w:t xml:space="preserve"> </w:t>
      </w:r>
      <w:r w:rsidRPr="00421A19">
        <w:rPr>
          <w:rStyle w:val="ad"/>
          <w:vertAlign w:val="baseline"/>
        </w:rPr>
        <w:t>«</w:t>
      </w:r>
      <w:r w:rsidRPr="00A70A1A">
        <w:rPr>
          <w:rStyle w:val="ad"/>
          <w:vertAlign w:val="baseline"/>
        </w:rPr>
        <w:t>Об утверждении Порядка списания заказчиком в 2015 году начисленных сумм неустоек (штрафов, пеней) по контрактам, заключенным в целях обеспечения нужд города Москвы</w:t>
      </w:r>
      <w:r w:rsidRPr="00A70A1A">
        <w:t>».</w:t>
      </w:r>
    </w:p>
  </w:footnote>
  <w:footnote w:id="92">
    <w:p w14:paraId="441D18D9" w14:textId="77777777" w:rsidR="00CA7069" w:rsidRPr="00A70A1A" w:rsidRDefault="00CA7069" w:rsidP="00D00F0F">
      <w:pPr>
        <w:pStyle w:val="ab"/>
        <w:ind w:hanging="426"/>
      </w:pPr>
      <w:r w:rsidRPr="00A70A1A">
        <w:rPr>
          <w:rStyle w:val="ad"/>
        </w:rPr>
        <w:footnoteRef/>
      </w:r>
      <w:r w:rsidRPr="00A70A1A">
        <w:t xml:space="preserve"> «Об утверждении Порядка организации работы с дебиторской задолженностью».</w:t>
      </w:r>
    </w:p>
  </w:footnote>
  <w:footnote w:id="93">
    <w:p w14:paraId="441D18DA" w14:textId="77777777" w:rsidR="00CA7069" w:rsidRPr="00823184"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«О порядке зачисления и расходования средств при реализации инвестиционных контрактов на строительство жилых</w:t>
      </w:r>
      <w:r w:rsidRPr="00823184">
        <w:rPr>
          <w:spacing w:val="-4"/>
        </w:rPr>
        <w:t xml:space="preserve"> объектов в г. Москве».</w:t>
      </w:r>
    </w:p>
  </w:footnote>
  <w:footnote w:id="94">
    <w:p w14:paraId="441D18D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открытия и ведения лицевых счетов территориальными органами Федерального казначейства».</w:t>
      </w:r>
    </w:p>
  </w:footnote>
  <w:footnote w:id="95">
    <w:p w14:paraId="441D18DC" w14:textId="77777777" w:rsidR="00CA7069" w:rsidRDefault="00CA7069" w:rsidP="00742F22">
      <w:pPr>
        <w:pStyle w:val="ab"/>
        <w:ind w:left="-426"/>
        <w:jc w:val="both"/>
      </w:pPr>
      <w:r>
        <w:rPr>
          <w:rStyle w:val="ad"/>
        </w:rPr>
        <w:footnoteRef/>
      </w:r>
      <w:r>
        <w:t xml:space="preserve"> </w:t>
      </w:r>
      <w:r w:rsidRPr="00370916">
        <w:t>«О порядке открытия и ведения лицевых счетов территориальными органами Федерального казначейства».</w:t>
      </w:r>
    </w:p>
  </w:footnote>
  <w:footnote w:id="96">
    <w:p w14:paraId="441D18D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ведения финансовым органом города Москвы лицевых счетов для учета операций со средствами, поступающими во временное распоряжение бюджетных и казенных учреждений, и внесении изменений в отдельные правовые акты Правительства Москвы».</w:t>
      </w:r>
    </w:p>
  </w:footnote>
  <w:footnote w:id="97">
    <w:p w14:paraId="441D18D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открытия и закрытия лицевых счетов финансовым органом города Москвы».</w:t>
      </w:r>
    </w:p>
  </w:footnote>
  <w:footnote w:id="98">
    <w:p w14:paraId="441D18D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составления и ведения сводной бюджетной росписи бюджета города Москвы.</w:t>
      </w:r>
    </w:p>
  </w:footnote>
  <w:footnote w:id="99">
    <w:p w14:paraId="441D18E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составления и ведения бюджетных росписей главных распорядителей средств бюджета города Москвы.</w:t>
      </w:r>
    </w:p>
  </w:footnote>
  <w:footnote w:id="100">
    <w:p w14:paraId="441D18E1"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составления и ведения сводной бюджетной росписи бюджета города Москвы.</w:t>
      </w:r>
    </w:p>
  </w:footnote>
  <w:footnote w:id="101">
    <w:p w14:paraId="441D18E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составления и ведения бюджетных росписей главных распорядителей средств бюджета города Москвы.</w:t>
      </w:r>
    </w:p>
  </w:footnote>
  <w:footnote w:id="102">
    <w:p w14:paraId="441D18E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требованиях к порядку составления, утверждения и ведения бюджетных смет казенных учреждений».</w:t>
      </w:r>
    </w:p>
  </w:footnote>
  <w:footnote w:id="103">
    <w:p w14:paraId="441D18E4" w14:textId="77777777" w:rsidR="00CA7069" w:rsidRPr="00823184" w:rsidRDefault="00CA7069" w:rsidP="00D27E2D">
      <w:pPr>
        <w:pStyle w:val="ab"/>
        <w:widowControl w:val="0"/>
        <w:tabs>
          <w:tab w:val="left" w:pos="15026"/>
        </w:tabs>
        <w:spacing w:line="228" w:lineRule="auto"/>
        <w:ind w:left="-426" w:right="141"/>
        <w:jc w:val="both"/>
        <w:rPr>
          <w:spacing w:val="-4"/>
        </w:rPr>
      </w:pPr>
      <w:r w:rsidRPr="00823184">
        <w:rPr>
          <w:rStyle w:val="ad"/>
        </w:rPr>
        <w:footnoteRef/>
      </w:r>
      <w:r w:rsidRPr="00823184">
        <w:rPr>
          <w:spacing w:val="-4"/>
        </w:rPr>
        <w:t> Кроме случаев, когда такие расходы разрешены законами РФ или субъекта РФ (для расходов местных бюджетов).</w:t>
      </w:r>
    </w:p>
  </w:footnote>
  <w:footnote w:id="104">
    <w:p w14:paraId="441D18E5" w14:textId="6224EDC7" w:rsidR="00CA7069" w:rsidRPr="00202498"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формирования государственного задания для государственных учреждений города Москвы и финансового обеспечения </w:t>
      </w:r>
      <w:r w:rsidRPr="00202498">
        <w:rPr>
          <w:spacing w:val="-4"/>
        </w:rPr>
        <w:t xml:space="preserve">выполнения государственного задания, утв. ППМ от 26.12.2012 № 836-ПП «О совершенствовании порядка формирования государственного задания для государственных учреждений города Москвы» </w:t>
      </w:r>
      <w:r w:rsidRPr="00202498">
        <w:rPr>
          <w:spacing w:val="-6"/>
        </w:rPr>
        <w:t>(до 05.12.2017)</w:t>
      </w:r>
      <w:r w:rsidRPr="00202498">
        <w:rPr>
          <w:spacing w:val="-4"/>
        </w:rPr>
        <w:t>.</w:t>
      </w:r>
    </w:p>
  </w:footnote>
  <w:footnote w:id="105">
    <w:p w14:paraId="684B4208" w14:textId="2B871E8F" w:rsidR="00CA7069" w:rsidRPr="007326BA" w:rsidRDefault="00CA7069" w:rsidP="007326BA">
      <w:pPr>
        <w:pStyle w:val="ab"/>
        <w:ind w:left="-425"/>
      </w:pPr>
      <w:r w:rsidRPr="00202498">
        <w:rPr>
          <w:rStyle w:val="ad"/>
        </w:rPr>
        <w:footnoteRef/>
      </w:r>
      <w:r w:rsidRPr="00202498">
        <w:t xml:space="preserve"> «О</w:t>
      </w:r>
      <w:r w:rsidRPr="00202498">
        <w:rPr>
          <w:rFonts w:eastAsiaTheme="minorHAnsi"/>
        </w:rPr>
        <w:t xml:space="preserve"> формировании государственного задания на оказание государственных услуг (выполнение работ) государственными учреждениями города Москвы» (с 05.12.2017).</w:t>
      </w:r>
    </w:p>
  </w:footnote>
  <w:footnote w:id="106">
    <w:p w14:paraId="441D18E6"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предоставления субсидий из бюджета города Москвы государственным бюджетным и автономным учреждениям города Москвы на цели, не связанные с финансовым обеспечением выполнения ими государственного задания.</w:t>
      </w:r>
    </w:p>
  </w:footnote>
  <w:footnote w:id="107">
    <w:p w14:paraId="441D18E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В п. 1.2.51 – бюджетные субсидии (кроме грантов в форме субсидий) юридическим лицам.</w:t>
      </w:r>
    </w:p>
  </w:footnote>
  <w:footnote w:id="108">
    <w:p w14:paraId="441D18E8" w14:textId="77777777" w:rsidR="00CA7069" w:rsidRPr="00EF11C3"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 – здесь и далее – юридические лица за исключением государственных (муниципальных) учреждений, индивидуальные предприниматели, физические лица – производители товаров, </w:t>
      </w:r>
      <w:r w:rsidRPr="00EF11C3">
        <w:rPr>
          <w:spacing w:val="-4"/>
        </w:rPr>
        <w:t>работ, услуг.</w:t>
      </w:r>
    </w:p>
  </w:footnote>
  <w:footnote w:id="109">
    <w:p w14:paraId="441D18E9" w14:textId="77777777" w:rsidR="00CA7069" w:rsidRPr="00EF11C3" w:rsidRDefault="00CA7069" w:rsidP="00D27E2D">
      <w:pPr>
        <w:pStyle w:val="ab"/>
        <w:tabs>
          <w:tab w:val="left" w:pos="15026"/>
        </w:tabs>
        <w:spacing w:line="228" w:lineRule="auto"/>
        <w:ind w:left="-426" w:right="141"/>
        <w:jc w:val="both"/>
        <w:rPr>
          <w:spacing w:val="-4"/>
        </w:rPr>
      </w:pPr>
      <w:r w:rsidRPr="00EF11C3">
        <w:rPr>
          <w:rStyle w:val="ad"/>
        </w:rPr>
        <w:footnoteRef/>
      </w:r>
      <w:r w:rsidRPr="00EF11C3">
        <w:rPr>
          <w:spacing w:val="-4"/>
        </w:rPr>
        <w:t> Порядок предоставления субсидий из бюджета города Москвы юридическим лицам, индивидуальным предпринимателям, физическим лицам.</w:t>
      </w:r>
    </w:p>
  </w:footnote>
  <w:footnote w:id="110">
    <w:p w14:paraId="2A7F3903" w14:textId="77777777" w:rsidR="00CA7069" w:rsidRPr="00D10DAF" w:rsidRDefault="00CA7069" w:rsidP="005727BE">
      <w:pPr>
        <w:pStyle w:val="ab"/>
        <w:ind w:left="-425" w:right="142"/>
        <w:jc w:val="both"/>
      </w:pPr>
      <w:r w:rsidRPr="00EF11C3">
        <w:rPr>
          <w:rStyle w:val="ad"/>
        </w:rPr>
        <w:footnoteRef/>
      </w:r>
      <w:r w:rsidRPr="00EF11C3">
        <w:t xml:space="preserve"> О</w:t>
      </w:r>
      <w:r w:rsidRPr="00EF11C3">
        <w:rPr>
          <w:rFonts w:eastAsiaTheme="minorHAnsi"/>
        </w:rPr>
        <w:t xml:space="preserve"> предоставлении субсидий, грантов в форме субсидий из бюджета города Москвы юридическим лицам, индивидуальным предпринимателям, физическим лицам.</w:t>
      </w:r>
    </w:p>
  </w:footnote>
  <w:footnote w:id="111">
    <w:p w14:paraId="441D18E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По отраслям, направлениям деятельности, органам исполнительной власти города Москвы.</w:t>
      </w:r>
    </w:p>
  </w:footnote>
  <w:footnote w:id="112">
    <w:p w14:paraId="441D18E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Порядок предоставления субсидий из бюджета города Москвы юридическим лицам, индивидуальным предпринимателям, физическим лицам.</w:t>
      </w:r>
    </w:p>
  </w:footnote>
  <w:footnote w:id="113">
    <w:p w14:paraId="441D18E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Порядок предоставления субсидий из бюджета города Москвы юридическим лицам, индивидуальным предпринимателям, физическим лицам.</w:t>
      </w:r>
    </w:p>
  </w:footnote>
  <w:footnote w:id="114">
    <w:p w14:paraId="441D18E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Порядок предоставления грантов в форме субсидий из бюджета города Москвы юридическим лицам, индивидуальным предпринимателям, физическим лицам.</w:t>
      </w:r>
    </w:p>
  </w:footnote>
  <w:footnote w:id="115">
    <w:p w14:paraId="441D18E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 – здесь и далее – за исключением государственных (муниципальных) учреждений.</w:t>
      </w:r>
    </w:p>
  </w:footnote>
  <w:footnote w:id="116">
    <w:p w14:paraId="441D18EF" w14:textId="77777777" w:rsidR="00CA7069" w:rsidRPr="00A70A1A" w:rsidRDefault="00CA7069" w:rsidP="00D27E2D">
      <w:pPr>
        <w:pStyle w:val="ab"/>
        <w:tabs>
          <w:tab w:val="left" w:pos="15026"/>
        </w:tabs>
        <w:spacing w:line="228" w:lineRule="auto"/>
        <w:ind w:left="-426" w:right="141"/>
        <w:jc w:val="both"/>
        <w:rPr>
          <w:spacing w:val="-4"/>
        </w:rPr>
      </w:pPr>
      <w:r w:rsidRPr="00A70A1A">
        <w:rPr>
          <w:rStyle w:val="ad"/>
        </w:rPr>
        <w:footnoteRef/>
      </w:r>
      <w:r w:rsidRPr="00A70A1A">
        <w:rPr>
          <w:spacing w:val="-4"/>
        </w:rPr>
        <w:t xml:space="preserve"> Порядок предоставления субсидий из бюджета города Москвы социально ориентированным некоммерческим организациям.</w:t>
      </w:r>
    </w:p>
  </w:footnote>
  <w:footnote w:id="117">
    <w:p w14:paraId="441D18F0" w14:textId="77777777" w:rsidR="00CA7069" w:rsidRPr="00A70A1A" w:rsidRDefault="00CA7069" w:rsidP="00730AC4">
      <w:pPr>
        <w:pStyle w:val="ab"/>
        <w:ind w:hanging="425"/>
      </w:pPr>
      <w:r w:rsidRPr="00A70A1A">
        <w:rPr>
          <w:rStyle w:val="ad"/>
        </w:rPr>
        <w:footnoteRef/>
      </w:r>
      <w:r w:rsidRPr="00A70A1A">
        <w:t xml:space="preserve"> Порядок предоставления субсидий из бюджета города Москвы социально ориентированным некоммерческим организациям.</w:t>
      </w:r>
    </w:p>
  </w:footnote>
  <w:footnote w:id="118">
    <w:p w14:paraId="441D18F1" w14:textId="77777777" w:rsidR="00CA7069" w:rsidRPr="00885408" w:rsidRDefault="00CA7069" w:rsidP="00D27E2D">
      <w:pPr>
        <w:pStyle w:val="ab"/>
        <w:tabs>
          <w:tab w:val="left" w:pos="15026"/>
        </w:tabs>
        <w:spacing w:line="228" w:lineRule="auto"/>
        <w:ind w:left="-426" w:right="141"/>
        <w:jc w:val="both"/>
        <w:rPr>
          <w:spacing w:val="-4"/>
        </w:rPr>
      </w:pPr>
      <w:r w:rsidRPr="00885408">
        <w:rPr>
          <w:rStyle w:val="ad"/>
        </w:rPr>
        <w:footnoteRef/>
      </w:r>
      <w:r w:rsidRPr="00885408">
        <w:rPr>
          <w:spacing w:val="-4"/>
        </w:rPr>
        <w:t xml:space="preserve"> Порядок предоставления субсидий из бюджета города Москвы некоммерческим организациям на возмещение части затрат, связанных с реализацией программ в сфере молодежной политики в городе Москве.</w:t>
      </w:r>
    </w:p>
  </w:footnote>
  <w:footnote w:id="119">
    <w:p w14:paraId="441D18F2" w14:textId="77777777" w:rsidR="00CA7069" w:rsidRPr="00EF1BEA"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EF1BEA">
        <w:rPr>
          <w:spacing w:val="-4"/>
        </w:rPr>
        <w:t>Порядок предоставления грантов в форме субсидий из бюджета города Москвы юридическим лицам, индивидуальным предпринимателям, физическим лицам.</w:t>
      </w:r>
    </w:p>
  </w:footnote>
  <w:footnote w:id="120">
    <w:p w14:paraId="516A9369" w14:textId="2EF0B3BF" w:rsidR="00CA7069" w:rsidRPr="00EF1BEA" w:rsidRDefault="00CA7069" w:rsidP="00D10DAF">
      <w:pPr>
        <w:pStyle w:val="ab"/>
        <w:ind w:left="-425" w:right="142"/>
        <w:jc w:val="both"/>
      </w:pPr>
      <w:r w:rsidRPr="00EF1BEA">
        <w:rPr>
          <w:rStyle w:val="ad"/>
        </w:rPr>
        <w:footnoteRef/>
      </w:r>
      <w:r w:rsidRPr="00EF1BEA">
        <w:t xml:space="preserve"> О</w:t>
      </w:r>
      <w:r w:rsidRPr="00EF1BEA">
        <w:rPr>
          <w:rFonts w:eastAsiaTheme="minorHAnsi"/>
        </w:rPr>
        <w:t xml:space="preserve"> предоставлении субсидий, грантов в форме субсидий из бюджета города Москвы юридическим лицам, индивидуальным предпринимателям, физическим лицам.</w:t>
      </w:r>
    </w:p>
  </w:footnote>
  <w:footnote w:id="121">
    <w:p w14:paraId="16F94F07" w14:textId="77777777" w:rsidR="00202310" w:rsidRPr="00EF1BEA" w:rsidRDefault="00202310" w:rsidP="00202310">
      <w:pPr>
        <w:autoSpaceDE w:val="0"/>
        <w:autoSpaceDN w:val="0"/>
        <w:adjustRightInd w:val="0"/>
        <w:spacing w:after="0" w:line="240" w:lineRule="auto"/>
        <w:ind w:hanging="425"/>
      </w:pPr>
      <w:r w:rsidRPr="00EF1BEA">
        <w:rPr>
          <w:rStyle w:val="ad"/>
          <w:rFonts w:ascii="Times New Roman" w:hAnsi="Times New Roman"/>
          <w:sz w:val="20"/>
          <w:szCs w:val="20"/>
        </w:rPr>
        <w:footnoteRef/>
      </w:r>
      <w:r w:rsidRPr="00EF1BEA">
        <w:rPr>
          <w:rFonts w:ascii="Times New Roman" w:hAnsi="Times New Roman"/>
          <w:sz w:val="20"/>
          <w:szCs w:val="20"/>
        </w:rPr>
        <w:t xml:space="preserve"> </w:t>
      </w:r>
      <w:hyperlink r:id="rId1" w:history="1">
        <w:r w:rsidRPr="00EF1BEA">
          <w:rPr>
            <w:rFonts w:ascii="Times New Roman" w:eastAsiaTheme="minorHAnsi" w:hAnsi="Times New Roman"/>
            <w:sz w:val="20"/>
            <w:szCs w:val="20"/>
          </w:rPr>
          <w:t>Порядок</w:t>
        </w:r>
      </w:hyperlink>
      <w:r w:rsidRPr="00EF1BEA">
        <w:rPr>
          <w:rFonts w:ascii="Times New Roman" w:eastAsiaTheme="minorHAnsi" w:hAnsi="Times New Roman"/>
          <w:sz w:val="20"/>
          <w:szCs w:val="20"/>
        </w:rPr>
        <w:t xml:space="preserve"> предоставления грантов Мэра Москвы социально ориентированным некоммерческим организациям.</w:t>
      </w:r>
    </w:p>
  </w:footnote>
  <w:footnote w:id="122">
    <w:p w14:paraId="043008AA" w14:textId="77777777" w:rsidR="00202310" w:rsidRPr="00EF1BEA" w:rsidRDefault="00202310" w:rsidP="00202310">
      <w:pPr>
        <w:pStyle w:val="ab"/>
        <w:ind w:hanging="425"/>
      </w:pPr>
      <w:r w:rsidRPr="00EF1BEA">
        <w:rPr>
          <w:rStyle w:val="ad"/>
        </w:rPr>
        <w:footnoteRef/>
      </w:r>
      <w:r w:rsidRPr="00EF1BEA">
        <w:t xml:space="preserve"> </w:t>
      </w:r>
      <w:hyperlink r:id="rId2" w:history="1">
        <w:r w:rsidRPr="00EF1BEA">
          <w:rPr>
            <w:rFonts w:eastAsiaTheme="minorHAnsi"/>
          </w:rPr>
          <w:t>Порядок</w:t>
        </w:r>
      </w:hyperlink>
      <w:r w:rsidRPr="00EF1BEA">
        <w:rPr>
          <w:rFonts w:eastAsiaTheme="minorHAnsi"/>
        </w:rPr>
        <w:t xml:space="preserve"> предоставления грантов Мэра Москвы социально ориентированным некоммерческим организациям.</w:t>
      </w:r>
    </w:p>
  </w:footnote>
  <w:footnote w:id="123">
    <w:p w14:paraId="441D18F3" w14:textId="77777777" w:rsidR="00CA7069" w:rsidRPr="00EF1BEA" w:rsidRDefault="00CA7069" w:rsidP="00D27E2D">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«О предоставлении субсидий из бюджета города Москвы юридическим лицам, индивидуальным предпринимателям, физическим лицам, а также грантов в форме субсидий из бюджета города Москвы юридическим лицам, индивидуальным предпринимателям, физическим лицам».</w:t>
      </w:r>
    </w:p>
  </w:footnote>
  <w:footnote w:id="124">
    <w:p w14:paraId="2DD8964D" w14:textId="77777777" w:rsidR="00202310" w:rsidRPr="00EF1BEA" w:rsidRDefault="00202310" w:rsidP="00202310">
      <w:pPr>
        <w:pStyle w:val="ab"/>
        <w:ind w:hanging="425"/>
      </w:pPr>
      <w:r w:rsidRPr="00EF1BEA">
        <w:rPr>
          <w:rStyle w:val="ad"/>
        </w:rPr>
        <w:footnoteRef/>
      </w:r>
      <w:r w:rsidRPr="00EF1BEA">
        <w:t xml:space="preserve"> </w:t>
      </w:r>
      <w:hyperlink r:id="rId3" w:history="1">
        <w:r w:rsidRPr="00EF1BEA">
          <w:rPr>
            <w:rFonts w:eastAsiaTheme="minorHAnsi"/>
          </w:rPr>
          <w:t>Порядок</w:t>
        </w:r>
      </w:hyperlink>
      <w:r w:rsidRPr="00EF1BEA">
        <w:rPr>
          <w:rFonts w:eastAsiaTheme="minorHAnsi"/>
        </w:rPr>
        <w:t xml:space="preserve"> предоставления грантов Мэра Москвы социально ориентированным некоммерческим организациям.</w:t>
      </w:r>
    </w:p>
  </w:footnote>
  <w:footnote w:id="125">
    <w:p w14:paraId="441D18F4" w14:textId="77777777" w:rsidR="00CA7069" w:rsidRPr="00EF1BEA" w:rsidRDefault="00CA7069" w:rsidP="00D27E2D">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«Об утверждении Порядка составления и ведения кассового плана исполнения бюджета города Москвы».</w:t>
      </w:r>
    </w:p>
  </w:footnote>
  <w:footnote w:id="126">
    <w:p w14:paraId="441D18F5" w14:textId="77777777" w:rsidR="00CA7069" w:rsidRPr="00EF1BEA" w:rsidRDefault="00CA7069" w:rsidP="005D0AA1">
      <w:pPr>
        <w:pStyle w:val="ab"/>
        <w:ind w:left="-426"/>
      </w:pPr>
      <w:r w:rsidRPr="00EF1BEA">
        <w:rPr>
          <w:rStyle w:val="ad"/>
        </w:rPr>
        <w:footnoteRef/>
      </w:r>
      <w:r w:rsidRPr="00EF1BEA">
        <w:t xml:space="preserve"> «Об утверждении Порядка составления и ведения кассового плана исполнения бюджета города Москвы».</w:t>
      </w:r>
    </w:p>
  </w:footnote>
  <w:footnote w:id="127">
    <w:p w14:paraId="441D18F6" w14:textId="77777777" w:rsidR="00CA7069" w:rsidRPr="00EF1BEA" w:rsidRDefault="00CA7069" w:rsidP="00D27E2D">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Порядок предоставления дотаций из бюджета города Москвы бюджетам внутригородских муниципальных образований в целях обеспечения сбалансированности бюджетов внутригородских муниципальных образований.</w:t>
      </w:r>
    </w:p>
  </w:footnote>
  <w:footnote w:id="128">
    <w:p w14:paraId="441D18F7" w14:textId="77777777" w:rsidR="00CA7069" w:rsidRPr="00EF1BEA" w:rsidRDefault="00CA7069" w:rsidP="00D27E2D">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Порядок предоставления субсидий из бюджета города Москвы бюджетам внутригородских муниципальных образований на выравнивание обеспеченности внутригородских муниципальных образований по реализации ими их отдельных расходных обязательств.</w:t>
      </w:r>
    </w:p>
  </w:footnote>
  <w:footnote w:id="129">
    <w:p w14:paraId="441D18F8" w14:textId="77777777" w:rsidR="00CA7069" w:rsidRPr="00EF1BEA" w:rsidRDefault="00CA7069" w:rsidP="00D27E2D">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Порядок предоставления субсидий из бюджета города Москвы бюджетам городских округов и поселений в целях </w:t>
      </w:r>
      <w:proofErr w:type="spellStart"/>
      <w:r w:rsidRPr="00EF1BEA">
        <w:rPr>
          <w:spacing w:val="-4"/>
        </w:rPr>
        <w:t>софинансирования</w:t>
      </w:r>
      <w:proofErr w:type="spellEnd"/>
      <w:r w:rsidRPr="00EF1BEA">
        <w:rPr>
          <w:spacing w:val="-4"/>
        </w:rPr>
        <w:t xml:space="preserve"> расходных обязательств, возникающих в процессе реализации указанными внутригородскими муниципальными образованиями мероприятий в области жилищно-коммунального хозяйства и благоустройства, и распределения указанных субсидий бюджетам городских округов и поселений.</w:t>
      </w:r>
    </w:p>
  </w:footnote>
  <w:footnote w:id="130">
    <w:p w14:paraId="441D18F9" w14:textId="77777777" w:rsidR="00CA7069" w:rsidRPr="00EF1BEA" w:rsidRDefault="00CA7069" w:rsidP="006C7F20">
      <w:pPr>
        <w:pStyle w:val="ab"/>
        <w:tabs>
          <w:tab w:val="left" w:pos="15026"/>
        </w:tabs>
        <w:spacing w:line="228" w:lineRule="auto"/>
        <w:ind w:left="-426" w:right="141"/>
        <w:jc w:val="both"/>
      </w:pPr>
      <w:r w:rsidRPr="00EF1BEA">
        <w:rPr>
          <w:rStyle w:val="ad"/>
        </w:rPr>
        <w:footnoteRef/>
      </w:r>
      <w:r w:rsidRPr="00EF1BEA">
        <w:rPr>
          <w:rStyle w:val="ad"/>
        </w:rPr>
        <w:t xml:space="preserve"> </w:t>
      </w:r>
      <w:r w:rsidRPr="00EF1BEA">
        <w:rPr>
          <w:rStyle w:val="ad"/>
          <w:vertAlign w:val="baseline"/>
        </w:rPr>
        <w:t>Поряд</w:t>
      </w:r>
      <w:r w:rsidRPr="00EF1BEA">
        <w:t>ок</w:t>
      </w:r>
      <w:r w:rsidRPr="00EF1BEA">
        <w:rPr>
          <w:rStyle w:val="ad"/>
          <w:vertAlign w:val="baseline"/>
        </w:rPr>
        <w:t xml:space="preserve"> предоставления субсидий из бюджета города Москвы бюджетам городских округов и поселений в целях </w:t>
      </w:r>
      <w:proofErr w:type="spellStart"/>
      <w:r w:rsidRPr="00EF1BEA">
        <w:rPr>
          <w:rStyle w:val="ad"/>
          <w:vertAlign w:val="baseline"/>
        </w:rPr>
        <w:t>софинансирования</w:t>
      </w:r>
      <w:proofErr w:type="spellEnd"/>
      <w:r w:rsidRPr="00EF1BEA">
        <w:rPr>
          <w:rStyle w:val="ad"/>
          <w:vertAlign w:val="baseline"/>
        </w:rPr>
        <w:t xml:space="preserve"> расходных обязательств указанных внутригородских муниципальных образований в сфере жилищно-коммунального хозяйства и благоустройства.</w:t>
      </w:r>
    </w:p>
  </w:footnote>
  <w:footnote w:id="131">
    <w:p w14:paraId="441D18FA" w14:textId="77777777" w:rsidR="00CA7069" w:rsidRPr="00EF1BEA" w:rsidRDefault="00CA7069" w:rsidP="00742F22">
      <w:pPr>
        <w:pStyle w:val="ab"/>
        <w:ind w:left="-426"/>
      </w:pPr>
      <w:r w:rsidRPr="00EF1BEA">
        <w:rPr>
          <w:rStyle w:val="ad"/>
        </w:rPr>
        <w:footnoteRef/>
      </w:r>
      <w:r w:rsidRPr="00EF1BEA">
        <w:t xml:space="preserve"> Порядок предоставления субсидий из бюджета города Москвы бюджетам городских округов и поселений в целях </w:t>
      </w:r>
      <w:proofErr w:type="spellStart"/>
      <w:r w:rsidRPr="00EF1BEA">
        <w:t>софинансирования</w:t>
      </w:r>
      <w:proofErr w:type="spellEnd"/>
      <w:r w:rsidRPr="00EF1BEA">
        <w:t xml:space="preserve"> </w:t>
      </w:r>
      <w:proofErr w:type="gramStart"/>
      <w:r w:rsidRPr="00EF1BEA">
        <w:t>расходных обязательств</w:t>
      </w:r>
      <w:proofErr w:type="gramEnd"/>
      <w:r w:rsidRPr="00EF1BEA">
        <w:t xml:space="preserve"> указанных внутригородских муниципальных образований в сфере жилищно-коммунального хозяйства и благоустройства.</w:t>
      </w:r>
    </w:p>
  </w:footnote>
  <w:footnote w:id="132">
    <w:p w14:paraId="441D18FB" w14:textId="77777777" w:rsidR="00CA7069" w:rsidRPr="00EF1BEA" w:rsidRDefault="00CA7069" w:rsidP="00D27E2D">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Правила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РФ полномочий РФ в сфере обязательного медицинского страхования.</w:t>
      </w:r>
    </w:p>
  </w:footnote>
  <w:footnote w:id="133">
    <w:p w14:paraId="441D18FC" w14:textId="77777777" w:rsidR="00CA7069" w:rsidRPr="00823184" w:rsidRDefault="00CA7069" w:rsidP="00D27E2D">
      <w:pPr>
        <w:pStyle w:val="ab"/>
        <w:tabs>
          <w:tab w:val="left" w:pos="15026"/>
        </w:tabs>
        <w:spacing w:line="228" w:lineRule="auto"/>
        <w:ind w:left="-426" w:right="141"/>
        <w:jc w:val="both"/>
        <w:rPr>
          <w:spacing w:val="-4"/>
        </w:rPr>
      </w:pPr>
      <w:r w:rsidRPr="00EF1BEA">
        <w:rPr>
          <w:rStyle w:val="ad"/>
        </w:rPr>
        <w:footnoteRef/>
      </w:r>
      <w:r w:rsidRPr="00EF1BEA">
        <w:rPr>
          <w:spacing w:val="-4"/>
        </w:rPr>
        <w:t xml:space="preserve"> «О наделении органов местного самоуправления внутригородских муниципальных образований в городе Москв</w:t>
      </w:r>
      <w:r w:rsidRPr="00823184">
        <w:rPr>
          <w:spacing w:val="-4"/>
        </w:rPr>
        <w:t>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footnote>
  <w:footnote w:id="134">
    <w:p w14:paraId="441D18F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footnote>
  <w:footnote w:id="135">
    <w:p w14:paraId="441D18F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w:t>
      </w:r>
    </w:p>
  </w:footnote>
  <w:footnote w:id="136">
    <w:p w14:paraId="441D18F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footnote>
  <w:footnote w:id="137">
    <w:p w14:paraId="441D190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попечительства и патронажа».</w:t>
      </w:r>
    </w:p>
  </w:footnote>
  <w:footnote w:id="138">
    <w:p w14:paraId="441D1901"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w:t>
      </w:r>
    </w:p>
  </w:footnote>
  <w:footnote w:id="139">
    <w:p w14:paraId="441D190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Порядок распределения и предоставления межбюджетных трансфертов из бюджета города Москвы бюджетам муниципальных округов в целях повышения эффективности осуществления Советом депутатов муниципального округа переданных полномочий города Москвы.</w:t>
      </w:r>
    </w:p>
  </w:footnote>
  <w:footnote w:id="140">
    <w:p w14:paraId="441D190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«Об обязательном медицинском страховании в РФ».</w:t>
      </w:r>
    </w:p>
  </w:footnote>
  <w:footnote w:id="141">
    <w:p w14:paraId="441D1904"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основах охраны здоровья граждан в РФ».</w:t>
      </w:r>
    </w:p>
  </w:footnote>
  <w:footnote w:id="142">
    <w:p w14:paraId="441D1905"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установлении Требований к структуре и содержанию тарифного соглашения».</w:t>
      </w:r>
    </w:p>
  </w:footnote>
  <w:footnote w:id="143">
    <w:p w14:paraId="441D1906" w14:textId="77777777" w:rsidR="00CA7069" w:rsidRPr="00823184" w:rsidRDefault="00CA7069" w:rsidP="00D27E2D">
      <w:pPr>
        <w:tabs>
          <w:tab w:val="left" w:pos="15026"/>
        </w:tabs>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 случае невыполнения договора кредитной организацией и невозможности взыскать с нее средства в связи с несостоятельностью. В случае выявления таких фактов в период действия договора о размещении средств фонда обязательного медицинского страхования отмечается возможность утраты бюджетных средств (потенциального ущерба государству).</w:t>
      </w:r>
    </w:p>
  </w:footnote>
  <w:footnote w:id="144">
    <w:p w14:paraId="441D190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использования средств нормированного страхового запаса территориального фонда обязательного медицинского страхования».</w:t>
      </w:r>
    </w:p>
  </w:footnote>
  <w:footnote w:id="145">
    <w:p w14:paraId="441D1908" w14:textId="77777777" w:rsidR="00CA7069" w:rsidRPr="00823184" w:rsidRDefault="00CA7069" w:rsidP="00D27E2D">
      <w:pPr>
        <w:tabs>
          <w:tab w:val="left" w:pos="15026"/>
        </w:tabs>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В соответствии с п. 2 Постановления Пленума ВАС РФ от 04.04.2014 № 22 суд, удовлетворяя заявление о взыскании денежных средств, присуждает истцу проценты за пользование чужими денежными средствами на всю взыскиваемую сумму с момента вступления судебного акта в законную силу и до его фактического исполнения. Если суд не рассмотрел вопрос о присуждении процентов на случай неисполнения судебного акта, взыскатель вправе обратиться с заявлением о принятии судом дополнительного решения по вопросу начисления таких процентов (п. 2 ч. 1 ст. 178 АПК РФ).</w:t>
      </w:r>
    </w:p>
  </w:footnote>
  <w:footnote w:id="146">
    <w:p w14:paraId="441D190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23184">
        <w:rPr>
          <w:spacing w:val="-4"/>
          <w:lang w:eastAsia="ru-RU"/>
        </w:rPr>
        <w:t>«О государственных жилищных сертификатах,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footnote>
  <w:footnote w:id="147">
    <w:p w14:paraId="441D190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3B6710">
        <w:rPr>
          <w:spacing w:val="-4"/>
          <w:lang w:eastAsia="ru-RU"/>
        </w:rPr>
        <w:t>«О государственных жилищных сертификатах,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footnote>
  <w:footnote w:id="148">
    <w:p w14:paraId="441D190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Регламента рассмотрения заявлений граждан об участии в подпрограмме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2011-2015 годы Департаментом жилищной политики и жилищного фонда города Москвы и оформления и выдачи государственных жилищных сертификатов о выделении социальной выплаты на приобретение жилых помещений».</w:t>
      </w:r>
    </w:p>
  </w:footnote>
  <w:footnote w:id="149">
    <w:p w14:paraId="441D190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выпуска и погашения государственных жилищных сертификатов, выдаваемых гражданам РФ, лишившимся жилого помещения в результате чрезвычайных ситуаций, стихийных бедствий, террористических актов или при пресечении террористических актов правомерными действиями.</w:t>
      </w:r>
    </w:p>
  </w:footnote>
  <w:footnote w:id="150">
    <w:p w14:paraId="441D190D"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 порядке зачисления и расходования средств при реализации инвестиционных контрактов на строительство жилых объектов в городе Москве».</w:t>
      </w:r>
    </w:p>
  </w:footnote>
  <w:footnote w:id="151">
    <w:p w14:paraId="441D190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p>
  </w:footnote>
  <w:footnote w:id="152">
    <w:p w14:paraId="441D190F" w14:textId="77777777" w:rsidR="00CA7069" w:rsidRPr="005A068C" w:rsidRDefault="00CA7069" w:rsidP="005747BB">
      <w:pPr>
        <w:pStyle w:val="ab"/>
        <w:spacing w:line="228" w:lineRule="auto"/>
        <w:ind w:left="-425"/>
      </w:pPr>
      <w:r w:rsidRPr="00602FC6">
        <w:rPr>
          <w:rStyle w:val="ad"/>
        </w:rPr>
        <w:footnoteRef/>
      </w:r>
      <w:r w:rsidRPr="00602FC6">
        <w:t xml:space="preserve"> </w:t>
      </w:r>
      <w:r w:rsidRPr="005A068C">
        <w:t>«О</w:t>
      </w:r>
      <w:r w:rsidRPr="005A068C">
        <w:rPr>
          <w:rFonts w:eastAsiaTheme="minorHAnsi"/>
        </w:rPr>
        <w:t xml:space="preserve">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w:t>
      </w:r>
    </w:p>
  </w:footnote>
  <w:footnote w:id="153">
    <w:p w14:paraId="441D1910" w14:textId="77777777" w:rsidR="00CA7069" w:rsidRDefault="00CA7069" w:rsidP="000C76CE">
      <w:pPr>
        <w:pStyle w:val="ab"/>
        <w:ind w:left="-426"/>
      </w:pPr>
      <w:r w:rsidRPr="005A068C">
        <w:rPr>
          <w:rStyle w:val="ad"/>
        </w:rPr>
        <w:footnoteRef/>
      </w:r>
      <w:r w:rsidRPr="005A068C">
        <w:t xml:space="preserve"> «О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w:t>
      </w:r>
    </w:p>
  </w:footnote>
  <w:footnote w:id="154">
    <w:p w14:paraId="441D1911" w14:textId="77777777" w:rsidR="00CA7069" w:rsidRPr="00823184" w:rsidRDefault="00CA7069" w:rsidP="00602FC6">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155">
    <w:p w14:paraId="441D1912" w14:textId="77777777" w:rsidR="00CA7069" w:rsidRPr="00A70A1A" w:rsidRDefault="00CA7069" w:rsidP="00602FC6">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w:t>
      </w:r>
      <w:r w:rsidRPr="00A70A1A">
        <w:rPr>
          <w:spacing w:val="-4"/>
        </w:rPr>
        <w:t>учреждений».</w:t>
      </w:r>
    </w:p>
  </w:footnote>
  <w:footnote w:id="156">
    <w:p w14:paraId="441D1913" w14:textId="77777777" w:rsidR="00CA7069" w:rsidRDefault="00CA7069" w:rsidP="00A80227">
      <w:pPr>
        <w:pStyle w:val="ab"/>
        <w:ind w:left="-426"/>
      </w:pPr>
      <w:r w:rsidRPr="00A70A1A">
        <w:rPr>
          <w:rStyle w:val="ad"/>
        </w:rPr>
        <w:footnoteRef/>
      </w:r>
      <w:r w:rsidRPr="00A70A1A">
        <w:t xml:space="preserve"> «Об утверждении дополнительных форм годовой и квартальной бухгалтерской отчетности, представляемых федеральными бюджетными и автономными учреждениями и Инструкции о порядке их составления и представления».</w:t>
      </w:r>
    </w:p>
  </w:footnote>
  <w:footnote w:id="157">
    <w:p w14:paraId="441D1914" w14:textId="77777777" w:rsidR="00CA7069" w:rsidRPr="00D76400" w:rsidRDefault="00CA7069" w:rsidP="00602FC6">
      <w:pPr>
        <w:pStyle w:val="ab"/>
        <w:tabs>
          <w:tab w:val="left" w:pos="15026"/>
        </w:tabs>
        <w:spacing w:line="228" w:lineRule="auto"/>
        <w:ind w:left="-426" w:right="141"/>
        <w:jc w:val="both"/>
        <w:rPr>
          <w:spacing w:val="-4"/>
        </w:rPr>
      </w:pPr>
      <w:r w:rsidRPr="00D76400">
        <w:rPr>
          <w:rStyle w:val="ad"/>
        </w:rPr>
        <w:footnoteRef/>
      </w:r>
      <w:r w:rsidRPr="00D76400">
        <w:rPr>
          <w:spacing w:val="-4"/>
        </w:rPr>
        <w:t xml:space="preserve"> Общие требования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footnote>
  <w:footnote w:id="158">
    <w:p w14:paraId="441D1915" w14:textId="77777777" w:rsidR="00CA7069" w:rsidRPr="00D76400" w:rsidRDefault="00CA7069" w:rsidP="00602FC6">
      <w:pPr>
        <w:pStyle w:val="ab"/>
        <w:spacing w:line="228" w:lineRule="auto"/>
        <w:ind w:left="-425"/>
        <w:jc w:val="both"/>
      </w:pPr>
      <w:r w:rsidRPr="00D76400">
        <w:rPr>
          <w:rStyle w:val="ad"/>
        </w:rPr>
        <w:footnoteRef/>
      </w:r>
      <w:r w:rsidRPr="00D76400">
        <w:t xml:space="preserve"> «О</w:t>
      </w:r>
      <w:r w:rsidRPr="00D76400">
        <w:rPr>
          <w:rFonts w:eastAsiaTheme="minorHAnsi"/>
        </w:rPr>
        <w:t xml:space="preserve"> порядке применения бюджетной классификации расходов и источников финансирования дефицита бюджета города Москвы и перечня главных распорядителей бюджетных средств».</w:t>
      </w:r>
    </w:p>
  </w:footnote>
  <w:footnote w:id="159">
    <w:p w14:paraId="441D1917" w14:textId="122E87F6" w:rsidR="00CA7069" w:rsidRPr="00D76400" w:rsidRDefault="00CA7069" w:rsidP="009F28BA">
      <w:pPr>
        <w:pStyle w:val="ab"/>
        <w:ind w:left="-426"/>
      </w:pPr>
      <w:r w:rsidRPr="00D76400">
        <w:rPr>
          <w:rStyle w:val="ad"/>
        </w:rPr>
        <w:footnoteRef/>
      </w:r>
      <w:r w:rsidRPr="00D76400">
        <w:t xml:space="preserve"> «О порядке применения бюджетной классификации расходов и источников финансирования дефицита бюджета города Москвы и утверждении Перечня главных распорядителей бюджетных средств».</w:t>
      </w:r>
    </w:p>
  </w:footnote>
  <w:footnote w:id="160">
    <w:p w14:paraId="441D1918" w14:textId="77777777" w:rsidR="00CA7069" w:rsidRPr="00D76400" w:rsidRDefault="00CA7069" w:rsidP="00602FC6">
      <w:pPr>
        <w:pStyle w:val="ab"/>
        <w:tabs>
          <w:tab w:val="left" w:pos="15026"/>
        </w:tabs>
        <w:spacing w:line="228" w:lineRule="auto"/>
        <w:ind w:left="-426" w:right="141"/>
        <w:jc w:val="both"/>
        <w:rPr>
          <w:spacing w:val="-4"/>
        </w:rPr>
      </w:pPr>
      <w:r w:rsidRPr="00D76400">
        <w:rPr>
          <w:rStyle w:val="ad"/>
        </w:rPr>
        <w:footnoteRef/>
      </w:r>
      <w:r w:rsidRPr="00D76400">
        <w:rPr>
          <w:spacing w:val="-4"/>
        </w:rPr>
        <w:t xml:space="preserve"> «О государственной гражданской службе города Москвы».</w:t>
      </w:r>
    </w:p>
  </w:footnote>
  <w:footnote w:id="161">
    <w:p w14:paraId="441D1919" w14:textId="77777777" w:rsidR="00CA7069" w:rsidRPr="00D76400" w:rsidRDefault="00CA7069" w:rsidP="00602FC6">
      <w:pPr>
        <w:pStyle w:val="ab"/>
        <w:tabs>
          <w:tab w:val="left" w:pos="15026"/>
        </w:tabs>
        <w:spacing w:line="228" w:lineRule="auto"/>
        <w:ind w:left="-426" w:right="141"/>
        <w:jc w:val="both"/>
        <w:rPr>
          <w:spacing w:val="-4"/>
        </w:rPr>
      </w:pPr>
      <w:r w:rsidRPr="00D76400">
        <w:rPr>
          <w:rStyle w:val="ad"/>
        </w:rPr>
        <w:footnoteRef/>
      </w:r>
      <w:r w:rsidRPr="00D76400">
        <w:rPr>
          <w:spacing w:val="-4"/>
        </w:rPr>
        <w:t xml:space="preserve"> «О муниципальной службе в городе Москве».</w:t>
      </w:r>
    </w:p>
  </w:footnote>
  <w:footnote w:id="162">
    <w:p w14:paraId="441D191A" w14:textId="77777777" w:rsidR="00CA7069" w:rsidRPr="00D76400" w:rsidRDefault="00CA7069" w:rsidP="00602FC6">
      <w:pPr>
        <w:pStyle w:val="ab"/>
        <w:tabs>
          <w:tab w:val="left" w:pos="15026"/>
        </w:tabs>
        <w:spacing w:line="228" w:lineRule="auto"/>
        <w:ind w:left="-426" w:right="141"/>
        <w:jc w:val="both"/>
        <w:rPr>
          <w:spacing w:val="-4"/>
        </w:rPr>
      </w:pPr>
      <w:r w:rsidRPr="00D76400">
        <w:rPr>
          <w:rStyle w:val="ad"/>
        </w:rPr>
        <w:footnoteRef/>
      </w:r>
      <w:r w:rsidRPr="00D76400">
        <w:rPr>
          <w:spacing w:val="-4"/>
        </w:rPr>
        <w:t xml:space="preserve"> «Об оплате труда работников государственных учреждений города Москвы».</w:t>
      </w:r>
    </w:p>
  </w:footnote>
  <w:footnote w:id="163">
    <w:p w14:paraId="441D191B" w14:textId="77777777" w:rsidR="00CA7069" w:rsidRPr="00D76400" w:rsidRDefault="00CA7069" w:rsidP="00602FC6">
      <w:pPr>
        <w:pStyle w:val="ab"/>
        <w:tabs>
          <w:tab w:val="left" w:pos="15026"/>
        </w:tabs>
        <w:spacing w:line="228" w:lineRule="auto"/>
        <w:ind w:left="-426" w:right="141"/>
        <w:jc w:val="both"/>
        <w:rPr>
          <w:spacing w:val="-4"/>
        </w:rPr>
      </w:pPr>
      <w:r w:rsidRPr="00D76400">
        <w:rPr>
          <w:rStyle w:val="ad"/>
        </w:rPr>
        <w:footnoteRef/>
      </w:r>
      <w:r w:rsidRPr="00D76400">
        <w:rPr>
          <w:spacing w:val="-4"/>
        </w:rPr>
        <w:t xml:space="preserve"> «О повышении тарифных ставок (окладов) Единой тарифной сетки по оплате труда работников государственных учреждений города Москвы».</w:t>
      </w:r>
    </w:p>
  </w:footnote>
  <w:footnote w:id="164">
    <w:p w14:paraId="441D191C" w14:textId="77777777" w:rsidR="00CA7069" w:rsidRPr="00D76400" w:rsidRDefault="00CA7069" w:rsidP="00602FC6">
      <w:pPr>
        <w:pStyle w:val="ab"/>
        <w:tabs>
          <w:tab w:val="left" w:pos="15026"/>
        </w:tabs>
        <w:spacing w:line="228" w:lineRule="auto"/>
        <w:ind w:left="-426" w:right="141"/>
        <w:jc w:val="both"/>
        <w:rPr>
          <w:spacing w:val="-4"/>
        </w:rPr>
      </w:pPr>
      <w:r w:rsidRPr="00D76400">
        <w:rPr>
          <w:rStyle w:val="ad"/>
        </w:rPr>
        <w:footnoteRef/>
      </w:r>
      <w:r w:rsidRPr="00D76400">
        <w:rPr>
          <w:spacing w:val="-4"/>
        </w:rPr>
        <w:t xml:space="preserve"> «Об оплате труда работников, замещающих должности, не являющиеся должностями государственной гражданской службы города Москвы».</w:t>
      </w:r>
    </w:p>
  </w:footnote>
  <w:footnote w:id="165">
    <w:p w14:paraId="441D191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государственной гражданской службе города Москвы».</w:t>
      </w:r>
    </w:p>
  </w:footnote>
  <w:footnote w:id="166">
    <w:p w14:paraId="441D191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муниципальной службе в городе Москве».</w:t>
      </w:r>
    </w:p>
  </w:footnote>
  <w:footnote w:id="167">
    <w:p w14:paraId="441D191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оплате труда работников государственных учреждений города Москвы».</w:t>
      </w:r>
    </w:p>
  </w:footnote>
  <w:footnote w:id="168">
    <w:p w14:paraId="441D192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повышении тарифных ставок (окладов) Единой тарифной сетки по оплате труда работников государственных учреждений города Москвы».</w:t>
      </w:r>
    </w:p>
  </w:footnote>
  <w:footnote w:id="169">
    <w:p w14:paraId="441D1921"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оплате труда работников, замещающих должности, не являющиеся должностями государственной гражданской службы города Москвы».</w:t>
      </w:r>
    </w:p>
  </w:footnote>
  <w:footnote w:id="170">
    <w:p w14:paraId="441D192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Правил опубликования отчетов о деятельности автономного учреждения и об использовании закрепленного за ним имущества».</w:t>
      </w:r>
    </w:p>
  </w:footnote>
  <w:footnote w:id="171">
    <w:p w14:paraId="441D192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w:t>
      </w:r>
    </w:p>
  </w:footnote>
  <w:footnote w:id="172">
    <w:p w14:paraId="441D1924"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ведения реестра расходных обязательств города Москвы».</w:t>
      </w:r>
    </w:p>
  </w:footnote>
  <w:footnote w:id="173">
    <w:p w14:paraId="441D1925"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Методических указаний по составлению и ведению реестров расходных обязательств».</w:t>
      </w:r>
    </w:p>
  </w:footnote>
  <w:footnote w:id="174">
    <w:p w14:paraId="441D1926" w14:textId="77777777" w:rsidR="00CA7069" w:rsidRDefault="00CA7069" w:rsidP="00FF2364">
      <w:pPr>
        <w:pStyle w:val="ab"/>
        <w:ind w:left="-426"/>
        <w:jc w:val="both"/>
      </w:pPr>
      <w:r w:rsidRPr="00A70A1A">
        <w:rPr>
          <w:rStyle w:val="ad"/>
        </w:rPr>
        <w:footnoteRef/>
      </w:r>
      <w:r w:rsidRPr="00A70A1A">
        <w:t xml:space="preserve"> «Об утверждении Методических указаний по составлению и ведению реестров расходных обязательств главных распорядителей бюджетных средств города Москвы».</w:t>
      </w:r>
    </w:p>
  </w:footnote>
  <w:footnote w:id="175">
    <w:p w14:paraId="441D192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осуществления внутреннего финансового контроля и внутреннего финансового аудита».</w:t>
      </w:r>
    </w:p>
  </w:footnote>
  <w:footnote w:id="176">
    <w:p w14:paraId="441D1928"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Правила осуществления бюджетных полномочий органами государственной власти города Москвы, являющимися главными администраторами (администраторами) доходов бюджета города Москвы.</w:t>
      </w:r>
    </w:p>
  </w:footnote>
  <w:footnote w:id="177">
    <w:p w14:paraId="441D192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осуществления внутреннего финансового контроля и внутреннего финансового аудита».</w:t>
      </w:r>
    </w:p>
  </w:footnote>
  <w:footnote w:id="178">
    <w:p w14:paraId="441D192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 социально-воспитательной, физкультурно-оздоровительной и спортивной работы с населением по месту жительства».</w:t>
      </w:r>
    </w:p>
  </w:footnote>
  <w:footnote w:id="179">
    <w:p w14:paraId="441D192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дополнительных основаниях и условиях сроков уплаты налогов и сборов».</w:t>
      </w:r>
    </w:p>
  </w:footnote>
  <w:footnote w:id="180">
    <w:p w14:paraId="441D192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налоге на имущество организаций».</w:t>
      </w:r>
    </w:p>
  </w:footnote>
  <w:footnote w:id="181">
    <w:p w14:paraId="441D192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земельном налоге».</w:t>
      </w:r>
    </w:p>
  </w:footnote>
  <w:footnote w:id="182">
    <w:p w14:paraId="441D192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транспортном налоге».</w:t>
      </w:r>
    </w:p>
  </w:footnote>
  <w:footnote w:id="183">
    <w:p w14:paraId="441D192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установлении налоговой ставки для организаций и индивидуальных предпринимателей, применяющих упрощенную систему налогообложения, выбравших в качестве объекта налогообложения доходы, уменьшенные на величину расходов».</w:t>
      </w:r>
    </w:p>
  </w:footnote>
  <w:footnote w:id="184">
    <w:p w14:paraId="441D193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мерах по оптимизации и поддержке завершения реализации инвестиционных проектов по объектам капитального строительства на территории города Москвы».</w:t>
      </w:r>
    </w:p>
  </w:footnote>
  <w:footnote w:id="185">
    <w:p w14:paraId="441D1931"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Методика определения расчетного размера платежа городу Москве инвестором при реализации инвестиционных проектов строительства и реконструкции объектов жилого назначения на территории города Москвы.</w:t>
      </w:r>
    </w:p>
  </w:footnote>
  <w:footnote w:id="186">
    <w:p w14:paraId="441D193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организации продажи с рассрочкой платежа жилых помещений, принадлежащих на праве собственности городу Москве».</w:t>
      </w:r>
    </w:p>
  </w:footnote>
  <w:footnote w:id="187">
    <w:p w14:paraId="441D193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об установлении в особом порядке арендной платы за объекты нежилого фонда, находящиеся в собственности субъекта РФ - города Москвы, составляющие имущественную казну города Москвы».</w:t>
      </w:r>
    </w:p>
  </w:footnote>
  <w:footnote w:id="188">
    <w:p w14:paraId="441D1934"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мерах по оптимизации и поддержке завершения реализации инвестиционных проектов по объектам капитального строительства на территории города Москвы».</w:t>
      </w:r>
    </w:p>
  </w:footnote>
  <w:footnote w:id="189">
    <w:p w14:paraId="441D1935"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w:t>
      </w:r>
    </w:p>
  </w:footnote>
  <w:footnote w:id="190">
    <w:p w14:paraId="441D1936" w14:textId="77777777" w:rsidR="00CA7069" w:rsidRPr="00602FC6" w:rsidRDefault="00CA7069" w:rsidP="00584BC2">
      <w:pPr>
        <w:pStyle w:val="ab"/>
        <w:spacing w:line="228" w:lineRule="auto"/>
        <w:ind w:left="-425"/>
        <w:jc w:val="both"/>
      </w:pPr>
      <w:r w:rsidRPr="00602FC6">
        <w:rPr>
          <w:rStyle w:val="ad"/>
        </w:rPr>
        <w:footnoteRef/>
      </w:r>
      <w:r w:rsidRPr="00602FC6">
        <w:t xml:space="preserve"> «Об основах охраны здоровья граждан в Российской Федерации».</w:t>
      </w:r>
    </w:p>
  </w:footnote>
  <w:footnote w:id="191">
    <w:p w14:paraId="441D1937" w14:textId="77777777" w:rsidR="00CA7069" w:rsidRPr="00602FC6" w:rsidRDefault="00CA7069" w:rsidP="00584BC2">
      <w:pPr>
        <w:pStyle w:val="ab"/>
        <w:spacing w:line="228" w:lineRule="auto"/>
        <w:ind w:left="-425"/>
      </w:pPr>
      <w:r w:rsidRPr="00602FC6">
        <w:rPr>
          <w:rStyle w:val="ad"/>
        </w:rPr>
        <w:footnoteRef/>
      </w:r>
      <w:r w:rsidRPr="00602FC6">
        <w:t xml:space="preserve"> «Об обязательном медицинском страховании в Российской Федерации».</w:t>
      </w:r>
    </w:p>
  </w:footnote>
  <w:footnote w:id="192">
    <w:p w14:paraId="441D1938" w14:textId="77777777" w:rsidR="00CA7069" w:rsidRPr="00602FC6" w:rsidRDefault="00CA7069" w:rsidP="00584BC2">
      <w:pPr>
        <w:pStyle w:val="ab"/>
        <w:spacing w:line="228" w:lineRule="auto"/>
        <w:ind w:left="-425"/>
      </w:pPr>
      <w:r w:rsidRPr="00602FC6">
        <w:rPr>
          <w:rStyle w:val="ad"/>
        </w:rPr>
        <w:footnoteRef/>
      </w:r>
      <w:r w:rsidRPr="00602FC6">
        <w:t xml:space="preserve"> «Об охране здоровья в городе Москве».</w:t>
      </w:r>
    </w:p>
  </w:footnote>
  <w:footnote w:id="193">
    <w:p w14:paraId="441D1939" w14:textId="77777777" w:rsidR="00CA7069" w:rsidRPr="00823184" w:rsidRDefault="00CA7069" w:rsidP="00D27E2D">
      <w:pPr>
        <w:tabs>
          <w:tab w:val="left" w:pos="15026"/>
        </w:tabs>
        <w:spacing w:after="0" w:line="228" w:lineRule="auto"/>
        <w:ind w:left="-426" w:right="141"/>
        <w:jc w:val="both"/>
        <w:rPr>
          <w:rFonts w:ascii="Times New Roman" w:hAnsi="Times New Roman"/>
          <w:spacing w:val="-4"/>
          <w:sz w:val="20"/>
          <w:szCs w:val="20"/>
        </w:rPr>
      </w:pPr>
      <w:r w:rsidRPr="00602FC6">
        <w:rPr>
          <w:rStyle w:val="ad"/>
          <w:rFonts w:ascii="Times New Roman" w:hAnsi="Times New Roman"/>
        </w:rPr>
        <w:footnoteRef/>
      </w:r>
      <w:r w:rsidRPr="00602FC6">
        <w:rPr>
          <w:rFonts w:ascii="Times New Roman" w:hAnsi="Times New Roman"/>
          <w:spacing w:val="-4"/>
          <w:sz w:val="20"/>
          <w:szCs w:val="20"/>
        </w:rPr>
        <w:t xml:space="preserve"> «Об утверждении Положения о порядке формирования и реализации адресной инвестиционной программы города Москвы».</w:t>
      </w:r>
    </w:p>
  </w:footnote>
  <w:footnote w:id="194">
    <w:p w14:paraId="441D193A" w14:textId="77777777" w:rsidR="00CA7069" w:rsidRPr="00823184" w:rsidRDefault="00CA7069" w:rsidP="00D27E2D">
      <w:pPr>
        <w:tabs>
          <w:tab w:val="left" w:pos="15026"/>
        </w:tabs>
        <w:autoSpaceDE w:val="0"/>
        <w:autoSpaceDN w:val="0"/>
        <w:adjustRightInd w:val="0"/>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hAnsi="Times New Roman"/>
          <w:spacing w:val="-4"/>
          <w:sz w:val="20"/>
          <w:szCs w:val="20"/>
          <w:lang w:eastAsia="ru-RU"/>
        </w:rPr>
        <w:t>Порядок осуществления капитальных вложений в объекты государственной собственности города Москвы.</w:t>
      </w:r>
    </w:p>
  </w:footnote>
  <w:footnote w:id="195">
    <w:p w14:paraId="441D193B" w14:textId="77777777" w:rsidR="00CA7069" w:rsidRPr="00823184" w:rsidRDefault="00CA7069" w:rsidP="00D27E2D">
      <w:pPr>
        <w:tabs>
          <w:tab w:val="left" w:pos="15026"/>
        </w:tabs>
        <w:autoSpaceDE w:val="0"/>
        <w:autoSpaceDN w:val="0"/>
        <w:adjustRightInd w:val="0"/>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hAnsi="Times New Roman"/>
          <w:spacing w:val="-4"/>
          <w:sz w:val="20"/>
          <w:szCs w:val="20"/>
          <w:lang w:eastAsia="ru-RU"/>
        </w:rPr>
        <w:t>«Об утверждении Положения о порядке участия города Москвы в хозяйственных обществах».</w:t>
      </w:r>
    </w:p>
  </w:footnote>
  <w:footnote w:id="196">
    <w:p w14:paraId="441D193C" w14:textId="77777777" w:rsidR="00CA7069" w:rsidRPr="00823184" w:rsidRDefault="00CA7069" w:rsidP="00D27E2D">
      <w:pPr>
        <w:tabs>
          <w:tab w:val="left" w:pos="15026"/>
        </w:tabs>
        <w:autoSpaceDE w:val="0"/>
        <w:autoSpaceDN w:val="0"/>
        <w:adjustRightInd w:val="0"/>
        <w:spacing w:after="0" w:line="228" w:lineRule="auto"/>
        <w:ind w:left="-426" w:right="141"/>
        <w:jc w:val="both"/>
        <w:rPr>
          <w:rFonts w:ascii="Times New Roman" w:hAnsi="Times New Roman"/>
          <w:spacing w:val="-4"/>
          <w:sz w:val="20"/>
          <w:szCs w:val="20"/>
          <w:lang w:eastAsia="ru-RU"/>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hAnsi="Times New Roman"/>
          <w:spacing w:val="-4"/>
          <w:sz w:val="20"/>
          <w:szCs w:val="20"/>
          <w:lang w:eastAsia="ru-RU"/>
        </w:rPr>
        <w:t xml:space="preserve">«Порядок предоставления субсидий из бюджета города Москвы бюджетам городских округов в целях </w:t>
      </w:r>
      <w:proofErr w:type="spellStart"/>
      <w:r w:rsidRPr="00823184">
        <w:rPr>
          <w:rFonts w:ascii="Times New Roman" w:hAnsi="Times New Roman"/>
          <w:spacing w:val="-4"/>
          <w:sz w:val="20"/>
          <w:szCs w:val="20"/>
          <w:lang w:eastAsia="ru-RU"/>
        </w:rPr>
        <w:t>софинансирования</w:t>
      </w:r>
      <w:proofErr w:type="spellEnd"/>
      <w:r w:rsidRPr="00823184">
        <w:rPr>
          <w:rFonts w:ascii="Times New Roman" w:hAnsi="Times New Roman"/>
          <w:spacing w:val="-4"/>
          <w:sz w:val="20"/>
          <w:szCs w:val="20"/>
          <w:lang w:eastAsia="ru-RU"/>
        </w:rPr>
        <w:t xml:space="preserve"> расходных обязательств по строительству объектов, предназначенных для размещения организаций дошкольного и общего образования, и распределения указанных субсидий бюджетам городских округов».</w:t>
      </w:r>
    </w:p>
  </w:footnote>
  <w:footnote w:id="197">
    <w:p w14:paraId="441D193D" w14:textId="77777777" w:rsidR="00CA7069" w:rsidRPr="005A068C" w:rsidRDefault="00CA7069" w:rsidP="00D27E2D">
      <w:pPr>
        <w:tabs>
          <w:tab w:val="left" w:pos="15026"/>
        </w:tabs>
        <w:autoSpaceDE w:val="0"/>
        <w:autoSpaceDN w:val="0"/>
        <w:adjustRightInd w:val="0"/>
        <w:spacing w:after="0" w:line="228" w:lineRule="auto"/>
        <w:ind w:left="-426" w:right="141"/>
        <w:jc w:val="both"/>
        <w:rPr>
          <w:rFonts w:ascii="Times New Roman" w:hAnsi="Times New Roman"/>
          <w:spacing w:val="-4"/>
          <w:sz w:val="20"/>
          <w:szCs w:val="20"/>
          <w:lang w:eastAsia="ru-RU"/>
        </w:rPr>
      </w:pPr>
      <w:r w:rsidRPr="00823184">
        <w:rPr>
          <w:rStyle w:val="ad"/>
          <w:rFonts w:ascii="Times New Roman" w:hAnsi="Times New Roman"/>
        </w:rPr>
        <w:footnoteRef/>
      </w:r>
      <w:r w:rsidRPr="00823184">
        <w:rPr>
          <w:rFonts w:ascii="Times New Roman" w:hAnsi="Times New Roman"/>
          <w:spacing w:val="-4"/>
          <w:sz w:val="20"/>
          <w:szCs w:val="20"/>
        </w:rPr>
        <w:t xml:space="preserve"> </w:t>
      </w:r>
      <w:hyperlink r:id="rId4" w:history="1">
        <w:r w:rsidRPr="005A068C">
          <w:rPr>
            <w:rFonts w:ascii="Times New Roman" w:hAnsi="Times New Roman"/>
            <w:spacing w:val="-4"/>
            <w:sz w:val="20"/>
            <w:szCs w:val="20"/>
            <w:lang w:eastAsia="ru-RU"/>
          </w:rPr>
          <w:t>Порядок</w:t>
        </w:r>
      </w:hyperlink>
      <w:r w:rsidRPr="005A068C">
        <w:rPr>
          <w:rFonts w:ascii="Times New Roman" w:hAnsi="Times New Roman"/>
          <w:spacing w:val="-4"/>
          <w:sz w:val="20"/>
          <w:szCs w:val="20"/>
          <w:lang w:eastAsia="ru-RU"/>
        </w:rPr>
        <w:t xml:space="preserve"> предоставления субсидий из бюджета города Москвы бюджетам городских округов и поселений в целях </w:t>
      </w:r>
      <w:proofErr w:type="spellStart"/>
      <w:r w:rsidRPr="005A068C">
        <w:rPr>
          <w:rFonts w:ascii="Times New Roman" w:hAnsi="Times New Roman"/>
          <w:spacing w:val="-4"/>
          <w:sz w:val="20"/>
          <w:szCs w:val="20"/>
          <w:lang w:eastAsia="ru-RU"/>
        </w:rPr>
        <w:t>софинансирования</w:t>
      </w:r>
      <w:proofErr w:type="spellEnd"/>
      <w:r w:rsidRPr="005A068C">
        <w:rPr>
          <w:rFonts w:ascii="Times New Roman" w:hAnsi="Times New Roman"/>
          <w:spacing w:val="-4"/>
          <w:sz w:val="20"/>
          <w:szCs w:val="20"/>
          <w:lang w:eastAsia="ru-RU"/>
        </w:rPr>
        <w:t xml:space="preserve"> расходных обязательств, возникающих в процессе реализации указанными внутригородскими муниципальными образованиями мероприятий в области жилищно-коммунального хозяйства и благоустройства.</w:t>
      </w:r>
    </w:p>
  </w:footnote>
  <w:footnote w:id="198">
    <w:p w14:paraId="441D193E" w14:textId="77777777" w:rsidR="00CA7069" w:rsidRPr="005A068C" w:rsidRDefault="00CA7069" w:rsidP="006C7F20">
      <w:pPr>
        <w:pStyle w:val="ab"/>
        <w:tabs>
          <w:tab w:val="left" w:pos="15026"/>
        </w:tabs>
        <w:spacing w:line="228" w:lineRule="auto"/>
        <w:ind w:left="-426" w:right="141"/>
        <w:jc w:val="both"/>
      </w:pPr>
      <w:r w:rsidRPr="005A068C">
        <w:rPr>
          <w:rStyle w:val="ad"/>
        </w:rPr>
        <w:footnoteRef/>
      </w:r>
      <w:r w:rsidRPr="005A068C">
        <w:rPr>
          <w:rStyle w:val="ad"/>
        </w:rPr>
        <w:t xml:space="preserve"> </w:t>
      </w:r>
      <w:r w:rsidRPr="005A068C">
        <w:rPr>
          <w:rStyle w:val="ad"/>
          <w:vertAlign w:val="baseline"/>
        </w:rPr>
        <w:t>Поряд</w:t>
      </w:r>
      <w:r w:rsidRPr="005A068C">
        <w:t>ок</w:t>
      </w:r>
      <w:r w:rsidRPr="005A068C">
        <w:rPr>
          <w:rStyle w:val="ad"/>
          <w:vertAlign w:val="baseline"/>
        </w:rPr>
        <w:t xml:space="preserve"> предоставления субсидий из бюджета города Москвы бюджетам городских округов и поселений в целях </w:t>
      </w:r>
      <w:proofErr w:type="spellStart"/>
      <w:r w:rsidRPr="005A068C">
        <w:rPr>
          <w:rStyle w:val="ad"/>
          <w:vertAlign w:val="baseline"/>
        </w:rPr>
        <w:t>софинансирования</w:t>
      </w:r>
      <w:proofErr w:type="spellEnd"/>
      <w:r w:rsidRPr="005A068C">
        <w:rPr>
          <w:rStyle w:val="ad"/>
          <w:vertAlign w:val="baseline"/>
        </w:rPr>
        <w:t xml:space="preserve"> расходных обязательств указанных внутригородских муниципальных образований в сфере жилищно-коммунального хозяйства и благоустройства.</w:t>
      </w:r>
    </w:p>
  </w:footnote>
  <w:footnote w:id="199">
    <w:p w14:paraId="441D193F" w14:textId="77777777" w:rsidR="00CA7069" w:rsidRPr="005A068C" w:rsidRDefault="00CA7069" w:rsidP="0008716F">
      <w:pPr>
        <w:pStyle w:val="ab"/>
        <w:tabs>
          <w:tab w:val="left" w:pos="15026"/>
        </w:tabs>
        <w:spacing w:line="228" w:lineRule="auto"/>
        <w:ind w:left="-426" w:right="141"/>
        <w:jc w:val="both"/>
      </w:pPr>
      <w:r w:rsidRPr="005A068C">
        <w:rPr>
          <w:rStyle w:val="ad"/>
        </w:rPr>
        <w:footnoteRef/>
      </w:r>
      <w:r w:rsidRPr="005A068C">
        <w:rPr>
          <w:rStyle w:val="ad"/>
        </w:rPr>
        <w:t xml:space="preserve"> </w:t>
      </w:r>
      <w:r w:rsidRPr="005A068C">
        <w:t xml:space="preserve">Порядок предоставления субсидий из бюджета города Москвы бюджетам городских округов и поселений в целях </w:t>
      </w:r>
      <w:proofErr w:type="spellStart"/>
      <w:r w:rsidRPr="005A068C">
        <w:t>софинансирования</w:t>
      </w:r>
      <w:proofErr w:type="spellEnd"/>
      <w:r w:rsidRPr="005A068C">
        <w:t xml:space="preserve"> </w:t>
      </w:r>
      <w:proofErr w:type="gramStart"/>
      <w:r w:rsidRPr="005A068C">
        <w:t>расходных обязательств</w:t>
      </w:r>
      <w:proofErr w:type="gramEnd"/>
      <w:r w:rsidRPr="005A068C">
        <w:t xml:space="preserve"> указанных внутригородских муниципальных образований в сфере жилищно-коммунального хозяйства и благоустройства.</w:t>
      </w:r>
    </w:p>
  </w:footnote>
  <w:footnote w:id="200">
    <w:p w14:paraId="441D1940" w14:textId="77777777" w:rsidR="00CA7069" w:rsidRPr="005A068C" w:rsidRDefault="00CA7069" w:rsidP="00D27E2D">
      <w:pPr>
        <w:tabs>
          <w:tab w:val="left" w:pos="15026"/>
        </w:tabs>
        <w:autoSpaceDE w:val="0"/>
        <w:autoSpaceDN w:val="0"/>
        <w:adjustRightInd w:val="0"/>
        <w:spacing w:after="0" w:line="228" w:lineRule="auto"/>
        <w:ind w:left="-426" w:right="141"/>
        <w:jc w:val="both"/>
        <w:rPr>
          <w:rFonts w:ascii="Times New Roman" w:hAnsi="Times New Roman"/>
          <w:spacing w:val="-4"/>
          <w:sz w:val="20"/>
          <w:szCs w:val="20"/>
          <w:lang w:eastAsia="ru-RU"/>
        </w:rPr>
      </w:pPr>
      <w:r w:rsidRPr="005A068C">
        <w:rPr>
          <w:rStyle w:val="ad"/>
          <w:rFonts w:ascii="Times New Roman" w:hAnsi="Times New Roman"/>
        </w:rPr>
        <w:footnoteRef/>
      </w:r>
      <w:r w:rsidRPr="005A068C">
        <w:rPr>
          <w:rFonts w:ascii="Times New Roman" w:hAnsi="Times New Roman"/>
          <w:spacing w:val="-4"/>
          <w:sz w:val="20"/>
          <w:szCs w:val="20"/>
        </w:rPr>
        <w:t xml:space="preserve"> </w:t>
      </w:r>
      <w:r w:rsidRPr="005A068C">
        <w:rPr>
          <w:rFonts w:ascii="Times New Roman" w:hAnsi="Times New Roman"/>
          <w:spacing w:val="-4"/>
          <w:sz w:val="20"/>
          <w:szCs w:val="20"/>
          <w:lang w:eastAsia="ru-RU"/>
        </w:rPr>
        <w:t>«Об инвестиционной деятельности в РФ, осуществляемой в форме капитальных вложений».</w:t>
      </w:r>
    </w:p>
  </w:footnote>
  <w:footnote w:id="201">
    <w:p w14:paraId="441D1941" w14:textId="77777777" w:rsidR="00CA7069" w:rsidRPr="00823184" w:rsidRDefault="00CA7069" w:rsidP="00D27E2D">
      <w:pPr>
        <w:tabs>
          <w:tab w:val="left" w:pos="15026"/>
        </w:tabs>
        <w:autoSpaceDE w:val="0"/>
        <w:autoSpaceDN w:val="0"/>
        <w:adjustRightInd w:val="0"/>
        <w:spacing w:after="0" w:line="228" w:lineRule="auto"/>
        <w:ind w:left="-426" w:right="141"/>
        <w:jc w:val="both"/>
        <w:rPr>
          <w:rFonts w:ascii="Times New Roman" w:hAnsi="Times New Roman"/>
          <w:spacing w:val="-4"/>
          <w:sz w:val="20"/>
          <w:szCs w:val="20"/>
          <w:lang w:eastAsia="ru-RU"/>
        </w:rPr>
      </w:pPr>
      <w:r w:rsidRPr="005A068C">
        <w:rPr>
          <w:rStyle w:val="ad"/>
          <w:rFonts w:ascii="Times New Roman" w:hAnsi="Times New Roman"/>
        </w:rPr>
        <w:footnoteRef/>
      </w:r>
      <w:r w:rsidRPr="005A068C">
        <w:rPr>
          <w:rFonts w:ascii="Times New Roman" w:hAnsi="Times New Roman"/>
          <w:spacing w:val="-4"/>
          <w:sz w:val="20"/>
          <w:szCs w:val="20"/>
        </w:rPr>
        <w:t xml:space="preserve"> На эквивалентную часть уставных (складочных) капиталов соответствующих юридических лиц</w:t>
      </w:r>
      <w:r w:rsidRPr="005A068C">
        <w:rPr>
          <w:rFonts w:ascii="Times New Roman" w:hAnsi="Times New Roman"/>
          <w:spacing w:val="-4"/>
          <w:sz w:val="20"/>
          <w:szCs w:val="20"/>
          <w:lang w:eastAsia="ru-RU"/>
        </w:rPr>
        <w:t>.</w:t>
      </w:r>
    </w:p>
  </w:footnote>
  <w:footnote w:id="202">
    <w:p w14:paraId="441D1942" w14:textId="77777777" w:rsidR="00CA7069" w:rsidRPr="00823184" w:rsidRDefault="00CA7069" w:rsidP="00602FC6">
      <w:pPr>
        <w:tabs>
          <w:tab w:val="left" w:pos="15026"/>
        </w:tabs>
        <w:autoSpaceDE w:val="0"/>
        <w:autoSpaceDN w:val="0"/>
        <w:adjustRightInd w:val="0"/>
        <w:spacing w:after="0" w:line="228" w:lineRule="auto"/>
        <w:ind w:left="-426" w:right="141"/>
        <w:rPr>
          <w:rFonts w:ascii="Times New Roman" w:hAnsi="Times New Roman"/>
          <w:spacing w:val="-4"/>
          <w:sz w:val="20"/>
          <w:szCs w:val="20"/>
          <w:lang w:eastAsia="ru-RU"/>
        </w:rPr>
      </w:pPr>
      <w:r w:rsidRPr="00823184">
        <w:rPr>
          <w:rStyle w:val="ad"/>
          <w:rFonts w:ascii="Times New Roman" w:hAnsi="Times New Roman"/>
        </w:rPr>
        <w:footnoteRef/>
      </w:r>
      <w:r w:rsidRPr="00823184">
        <w:rPr>
          <w:rFonts w:ascii="Times New Roman" w:hAnsi="Times New Roman"/>
          <w:spacing w:val="-4"/>
          <w:sz w:val="20"/>
          <w:szCs w:val="20"/>
        </w:rPr>
        <w:t xml:space="preserve"> </w:t>
      </w:r>
      <w:r w:rsidRPr="00823184">
        <w:rPr>
          <w:rFonts w:ascii="Times New Roman" w:hAnsi="Times New Roman"/>
          <w:spacing w:val="-4"/>
          <w:sz w:val="20"/>
          <w:szCs w:val="20"/>
          <w:lang w:eastAsia="ru-RU"/>
        </w:rPr>
        <w:t>«О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footnote>
  <w:footnote w:id="203">
    <w:p w14:paraId="441D1943" w14:textId="77777777" w:rsidR="00CA7069" w:rsidRPr="003C5705" w:rsidRDefault="00CA7069" w:rsidP="00602FC6">
      <w:pPr>
        <w:pStyle w:val="ab"/>
        <w:spacing w:line="228" w:lineRule="auto"/>
        <w:ind w:left="-425"/>
      </w:pPr>
      <w:r w:rsidRPr="00602FC6">
        <w:rPr>
          <w:rStyle w:val="ad"/>
        </w:rPr>
        <w:footnoteRef/>
      </w:r>
      <w:r w:rsidRPr="00602FC6">
        <w:t xml:space="preserve"> «О порядке организации и проведения государственной экспертизы проектной документации и результатов инженерных изысканий».</w:t>
      </w:r>
    </w:p>
  </w:footnote>
  <w:footnote w:id="204">
    <w:p w14:paraId="441D1944" w14:textId="77777777" w:rsidR="00CA7069" w:rsidRPr="00EF11C3" w:rsidRDefault="00CA7069" w:rsidP="00602FC6">
      <w:pPr>
        <w:pStyle w:val="ab"/>
        <w:tabs>
          <w:tab w:val="left" w:pos="15026"/>
        </w:tabs>
        <w:spacing w:line="228" w:lineRule="auto"/>
        <w:ind w:left="-426" w:right="141"/>
        <w:rPr>
          <w:spacing w:val="-4"/>
        </w:rPr>
      </w:pPr>
      <w:r w:rsidRPr="00823184">
        <w:rPr>
          <w:rStyle w:val="ad"/>
        </w:rPr>
        <w:footnoteRef/>
      </w:r>
      <w:r w:rsidRPr="00823184">
        <w:rPr>
          <w:spacing w:val="-4"/>
        </w:rPr>
        <w:t xml:space="preserve"> «Об </w:t>
      </w:r>
      <w:r w:rsidRPr="00EF11C3">
        <w:rPr>
          <w:spacing w:val="-4"/>
        </w:rPr>
        <w:t>утверждении Положения по ведению бухгалтерского учета и бухгалтерской отчетности в РФ».</w:t>
      </w:r>
    </w:p>
  </w:footnote>
  <w:footnote w:id="205">
    <w:p w14:paraId="4A8BEF35" w14:textId="77777777" w:rsidR="00CA7069" w:rsidRPr="00EF11C3" w:rsidRDefault="00CA7069" w:rsidP="00EB63FA">
      <w:pPr>
        <w:pStyle w:val="ab"/>
        <w:ind w:left="-426"/>
      </w:pPr>
      <w:r w:rsidRPr="00EF11C3">
        <w:rPr>
          <w:rStyle w:val="ad"/>
        </w:rPr>
        <w:footnoteRef/>
      </w:r>
      <w:r w:rsidRPr="00EF11C3">
        <w:t xml:space="preserve"> «</w:t>
      </w:r>
      <w:r w:rsidRPr="00EF11C3">
        <w:rPr>
          <w:bCs/>
          <w:iCs/>
          <w:spacing w:val="-4"/>
          <w:kern w:val="36"/>
        </w:rPr>
        <w:t>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w:t>
      </w:r>
    </w:p>
  </w:footnote>
  <w:footnote w:id="206">
    <w:p w14:paraId="5921E332" w14:textId="5B6A74CD" w:rsidR="00CA7069" w:rsidRPr="00EF11C3" w:rsidRDefault="00CA7069" w:rsidP="00C36882">
      <w:pPr>
        <w:pStyle w:val="ab"/>
        <w:ind w:left="-426"/>
      </w:pPr>
      <w:r w:rsidRPr="00EF11C3">
        <w:rPr>
          <w:rStyle w:val="ad"/>
        </w:rPr>
        <w:footnoteRef/>
      </w:r>
      <w:r w:rsidRPr="00EF11C3">
        <w:t xml:space="preserve"> «Об утверждении федерального стандарта бухгалтерского учета для организаций государственного сектора «Основные средства».</w:t>
      </w:r>
    </w:p>
  </w:footnote>
  <w:footnote w:id="207">
    <w:p w14:paraId="771C679D" w14:textId="1E0FD02A" w:rsidR="00CA7069" w:rsidRPr="00EF11C3" w:rsidRDefault="00CA7069" w:rsidP="00AC6317">
      <w:pPr>
        <w:pStyle w:val="ab"/>
        <w:ind w:left="-426"/>
      </w:pPr>
      <w:r w:rsidRPr="00EF11C3">
        <w:rPr>
          <w:rStyle w:val="ad"/>
        </w:rPr>
        <w:footnoteRef/>
      </w:r>
      <w:r w:rsidRPr="00EF11C3">
        <w:t xml:space="preserve"> «Об утверждении федерального стандарта бухгалтерского учета для организаций государственного сектора «Аренда».</w:t>
      </w:r>
    </w:p>
  </w:footnote>
  <w:footnote w:id="208">
    <w:p w14:paraId="55332E57" w14:textId="5FB1A01E" w:rsidR="00CA7069" w:rsidRPr="00EF11C3" w:rsidRDefault="00CA7069" w:rsidP="00C36882">
      <w:pPr>
        <w:pStyle w:val="ab"/>
        <w:ind w:left="-426"/>
      </w:pPr>
      <w:r w:rsidRPr="00EF11C3">
        <w:rPr>
          <w:rStyle w:val="ad"/>
        </w:rPr>
        <w:footnoteRef/>
      </w:r>
      <w:r w:rsidRPr="00EF11C3">
        <w:t xml:space="preserve"> «Об утверждении федерального стандарта бухгалтерского учета для организаций государственного сектора «Обесценение активов».</w:t>
      </w:r>
    </w:p>
  </w:footnote>
  <w:footnote w:id="209">
    <w:p w14:paraId="5D0CE123" w14:textId="3C5875F7" w:rsidR="00CA7069" w:rsidRPr="00EF11C3" w:rsidRDefault="00CA7069" w:rsidP="0089780C">
      <w:pPr>
        <w:pStyle w:val="ab"/>
        <w:ind w:left="-426"/>
      </w:pPr>
      <w:r w:rsidRPr="00EF11C3">
        <w:rPr>
          <w:rStyle w:val="ad"/>
        </w:rPr>
        <w:footnoteRef/>
      </w:r>
      <w:r w:rsidRPr="00EF11C3">
        <w:t xml:space="preserve">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footnote>
  <w:footnote w:id="210">
    <w:p w14:paraId="441D1945" w14:textId="77777777" w:rsidR="00CA7069" w:rsidRPr="00CD573F" w:rsidRDefault="00CA7069" w:rsidP="00D27E2D">
      <w:pPr>
        <w:pStyle w:val="ab"/>
        <w:tabs>
          <w:tab w:val="left" w:pos="15026"/>
        </w:tabs>
        <w:spacing w:line="228" w:lineRule="auto"/>
        <w:ind w:left="-426" w:right="141"/>
        <w:jc w:val="both"/>
        <w:rPr>
          <w:spacing w:val="-4"/>
        </w:rPr>
      </w:pPr>
      <w:r w:rsidRPr="00CD573F">
        <w:rPr>
          <w:rStyle w:val="ad"/>
        </w:rPr>
        <w:footnoteRef/>
      </w:r>
      <w:r w:rsidRPr="00CD573F">
        <w:rPr>
          <w:spacing w:val="-4"/>
        </w:rPr>
        <w:t xml:space="preserve"> </w:t>
      </w:r>
      <w:r w:rsidRPr="00CD573F">
        <w:rPr>
          <w:bCs/>
          <w:iCs/>
          <w:spacing w:val="-4"/>
          <w:kern w:val="36"/>
        </w:rPr>
        <w:t>«Об утверждении Методических указаний по инвентаризации имущества и финансовых обязательств».</w:t>
      </w:r>
    </w:p>
  </w:footnote>
  <w:footnote w:id="211">
    <w:p w14:paraId="051632FA" w14:textId="02ED9171" w:rsidR="00CA7069" w:rsidRPr="00CD573F" w:rsidRDefault="00CA7069" w:rsidP="00134E78">
      <w:pPr>
        <w:pStyle w:val="ab"/>
        <w:ind w:left="-426"/>
      </w:pPr>
      <w:r w:rsidRPr="00CD573F">
        <w:rPr>
          <w:rStyle w:val="ad"/>
        </w:rPr>
        <w:footnoteRef/>
      </w:r>
      <w:r w:rsidRPr="00CD573F">
        <w:t xml:space="preserve"> «Об утверждении федерального стандарта бухгалтерского учета для организаций государственного сектора «Обесценение активов».</w:t>
      </w:r>
    </w:p>
  </w:footnote>
  <w:footnote w:id="212">
    <w:p w14:paraId="441D1946"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Порядок взаимодействия органов исполнительной власти города Москвы при осуществлении прав собственника имущества и учредителя ГУП (ГП, КП) города Москвы.</w:t>
      </w:r>
    </w:p>
  </w:footnote>
  <w:footnote w:id="213">
    <w:p w14:paraId="441D194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 Департаменте городского имущества города Москвы».</w:t>
      </w:r>
    </w:p>
  </w:footnote>
  <w:footnote w:id="214">
    <w:p w14:paraId="441D1948" w14:textId="77777777" w:rsidR="00CA7069" w:rsidRPr="00823184" w:rsidRDefault="00CA7069" w:rsidP="00D27E2D">
      <w:pPr>
        <w:tabs>
          <w:tab w:val="left" w:pos="15026"/>
        </w:tabs>
        <w:spacing w:after="0" w:line="228" w:lineRule="auto"/>
        <w:ind w:left="-426" w:right="141"/>
        <w:jc w:val="both"/>
        <w:rPr>
          <w:rFonts w:ascii="Times New Roman" w:eastAsia="Times New Roman" w:hAnsi="Times New Roman"/>
          <w:spacing w:val="-4"/>
          <w:sz w:val="20"/>
          <w:szCs w:val="20"/>
        </w:rPr>
      </w:pPr>
      <w:r w:rsidRPr="00823184">
        <w:rPr>
          <w:rStyle w:val="ad"/>
          <w:rFonts w:ascii="Times New Roman" w:hAnsi="Times New Roman"/>
        </w:rPr>
        <w:footnoteRef/>
      </w:r>
      <w:r w:rsidRPr="00823184">
        <w:rPr>
          <w:rFonts w:ascii="Times New Roman" w:eastAsia="Times New Roman" w:hAnsi="Times New Roman"/>
          <w:spacing w:val="-4"/>
          <w:sz w:val="20"/>
          <w:szCs w:val="20"/>
        </w:rPr>
        <w:t xml:space="preserve"> </w:t>
      </w:r>
      <w:r w:rsidRPr="00823184">
        <w:rPr>
          <w:rFonts w:ascii="Times New Roman" w:hAnsi="Times New Roman"/>
          <w:iCs/>
          <w:spacing w:val="-4"/>
          <w:sz w:val="20"/>
          <w:szCs w:val="20"/>
        </w:rPr>
        <w:t xml:space="preserve">По результатам последнего отчета предприятия, </w:t>
      </w:r>
      <w:r w:rsidRPr="00823184">
        <w:rPr>
          <w:rFonts w:ascii="Times New Roman" w:eastAsia="Times New Roman" w:hAnsi="Times New Roman"/>
          <w:spacing w:val="-4"/>
          <w:sz w:val="20"/>
          <w:szCs w:val="20"/>
        </w:rPr>
        <w:t>по результатам независимой оценки или по данным бухгалтерского баланса.</w:t>
      </w:r>
    </w:p>
  </w:footnote>
  <w:footnote w:id="215">
    <w:p w14:paraId="441D194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Положение об осуществлении органами исполнительной власти города Москвы функций и полномочий учредителя бюджетного учреждения города Москвы.</w:t>
      </w:r>
    </w:p>
  </w:footnote>
  <w:footnote w:id="216">
    <w:p w14:paraId="441D194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совершенствовании порядка формирования государственного задания для государственных учреждений города Москвы».</w:t>
      </w:r>
    </w:p>
  </w:footnote>
  <w:footnote w:id="217">
    <w:p w14:paraId="441D194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осуществления контроля за деятельностью бюджетных, автономных и казенных учреждений города Москвы».</w:t>
      </w:r>
    </w:p>
  </w:footnote>
  <w:footnote w:id="218">
    <w:p w14:paraId="441D194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об управлении объектами нежилого фонда, находящимися в собственности города Москвы».</w:t>
      </w:r>
    </w:p>
  </w:footnote>
  <w:footnote w:id="219">
    <w:p w14:paraId="441D194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отнесения имущества автономного или бюджетного учреждения к категории особо ценного движимого имущества».</w:t>
      </w:r>
    </w:p>
  </w:footnote>
  <w:footnote w:id="220">
    <w:p w14:paraId="441D194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Порядке определения видов и перечней особо ценного движимого имущества государственных бюджетных и автономных учреждений города Москвы».</w:t>
      </w:r>
    </w:p>
  </w:footnote>
  <w:footnote w:id="221">
    <w:p w14:paraId="441D194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осуществлении бюджетными и автономными учреждениями города Москвы полномочий по исполнению публичных обязательств перед физическим лицом в денежной форме».</w:t>
      </w:r>
    </w:p>
  </w:footnote>
  <w:footnote w:id="222">
    <w:p w14:paraId="441D195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основах управления собственностью города Москвы».</w:t>
      </w:r>
    </w:p>
  </w:footnote>
  <w:footnote w:id="223">
    <w:p w14:paraId="441D1951"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имущественной казне города Москвы».</w:t>
      </w:r>
    </w:p>
  </w:footnote>
  <w:footnote w:id="224">
    <w:p w14:paraId="441D195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об управлении объектами нежилого фонда, находящимися в собственности города Москвы».</w:t>
      </w:r>
    </w:p>
  </w:footnote>
  <w:footnote w:id="225">
    <w:p w14:paraId="441D195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«Об основных направлениях арендной политики по предоставлению нежилых помещений, находящихся в имущественной казне города Москвы».</w:t>
      </w:r>
    </w:p>
  </w:footnote>
  <w:footnote w:id="226">
    <w:p w14:paraId="441D1954"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w:t>
      </w:r>
      <w:r w:rsidRPr="00823184">
        <w:rPr>
          <w:iCs/>
          <w:spacing w:val="-4"/>
        </w:rPr>
        <w:t>При соблюдении действующего порядка использования имущества</w:t>
      </w:r>
      <w:r w:rsidRPr="00823184">
        <w:rPr>
          <w:spacing w:val="-4"/>
        </w:rPr>
        <w:t>.</w:t>
      </w:r>
    </w:p>
  </w:footnote>
  <w:footnote w:id="227">
    <w:p w14:paraId="441D1955"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нормативов отчислений в бюджет города Москвы части чистой прибыли государственных унитарных предприятий города Москвы».</w:t>
      </w:r>
    </w:p>
  </w:footnote>
  <w:footnote w:id="228">
    <w:p w14:paraId="441D1956"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нормативов отчислений в бюджет города Москвы части чистой прибыли государственных унитарных предприятий города Москвы».</w:t>
      </w:r>
    </w:p>
  </w:footnote>
  <w:footnote w:id="229">
    <w:p w14:paraId="441D195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аудиторской деятельности».</w:t>
      </w:r>
    </w:p>
  </w:footnote>
  <w:footnote w:id="230">
    <w:p w14:paraId="441D1958"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мерах по обеспечению проведения аудиторских проверок унитарных предприятий города Москвы».</w:t>
      </w:r>
    </w:p>
  </w:footnote>
  <w:footnote w:id="231">
    <w:p w14:paraId="441D195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 Реестре собственности города Москвы».</w:t>
      </w:r>
    </w:p>
  </w:footnote>
  <w:footnote w:id="232">
    <w:p w14:paraId="441D195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организации предоставления государственных и муниципальных услуг».</w:t>
      </w:r>
    </w:p>
  </w:footnote>
  <w:footnote w:id="233">
    <w:p w14:paraId="441D195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государственной регистрации прав на недвижимое имущество и сделок с ним».</w:t>
      </w:r>
    </w:p>
  </w:footnote>
  <w:footnote w:id="234">
    <w:p w14:paraId="441D195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организации и проведении продажи государственного или муниципального имущества в электронной форме».</w:t>
      </w:r>
    </w:p>
  </w:footnote>
  <w:footnote w:id="235">
    <w:p w14:paraId="441D195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footnote>
  <w:footnote w:id="236">
    <w:p w14:paraId="441D195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 проведении конкурса по продаже государственного или муниципального имущества».</w:t>
      </w:r>
    </w:p>
  </w:footnote>
  <w:footnote w:id="237">
    <w:p w14:paraId="441D195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привлечении брокеров для продажи находящихся в государственной и муниципальной собственности акций открытых акционерных обществ через организатора торговли на рынке ценных бумаг».</w:t>
      </w:r>
    </w:p>
  </w:footnote>
  <w:footnote w:id="238">
    <w:p w14:paraId="441D196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footnote>
  <w:footnote w:id="239">
    <w:p w14:paraId="441D1961"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«Об охране и использовании недвижимых памятников истории и культуры».</w:t>
      </w:r>
    </w:p>
  </w:footnote>
  <w:footnote w:id="240">
    <w:p w14:paraId="441D1962"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 приватизации государственного имущества города Москвы».</w:t>
      </w:r>
    </w:p>
  </w:footnote>
  <w:footnote w:id="241">
    <w:p w14:paraId="441D196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footnote>
  <w:footnote w:id="242">
    <w:p w14:paraId="441D1964"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«Основы жилищной политики города Москвы».</w:t>
      </w:r>
    </w:p>
  </w:footnote>
  <w:footnote w:id="243">
    <w:p w14:paraId="441D1965"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footnote>
  <w:footnote w:id="244">
    <w:p w14:paraId="441D1966"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 городе Москве».</w:t>
      </w:r>
    </w:p>
  </w:footnote>
  <w:footnote w:id="245">
    <w:p w14:paraId="441D196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«Основы жилищной политики города Москвы».</w:t>
      </w:r>
    </w:p>
  </w:footnote>
  <w:footnote w:id="246">
    <w:p w14:paraId="441D1968"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оценочной деятельности в РФ».</w:t>
      </w:r>
    </w:p>
  </w:footnote>
  <w:footnote w:id="247">
    <w:p w14:paraId="441D196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«Об основных направлениях арендной политики по предоставлению нежилых помещений, находящихся в имущественной казне города Москвы».</w:t>
      </w:r>
    </w:p>
  </w:footnote>
  <w:footnote w:id="248">
    <w:p w14:paraId="441D196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Положения об управлении объектами нежилого фонда, находящимися в собственности города Москвы».</w:t>
      </w:r>
    </w:p>
  </w:footnote>
  <w:footnote w:id="249">
    <w:p w14:paraId="441D196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основах управления собственностью города Москвы».</w:t>
      </w:r>
    </w:p>
  </w:footnote>
  <w:footnote w:id="250">
    <w:p w14:paraId="441D196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землепользовании в городе Москве».</w:t>
      </w:r>
    </w:p>
  </w:footnote>
  <w:footnote w:id="251">
    <w:p w14:paraId="441D196D" w14:textId="77777777" w:rsidR="00CA7069" w:rsidRPr="00823184" w:rsidRDefault="00CA7069" w:rsidP="00D27E2D">
      <w:pPr>
        <w:tabs>
          <w:tab w:val="left" w:pos="15026"/>
        </w:tabs>
        <w:spacing w:after="0" w:line="228" w:lineRule="auto"/>
        <w:ind w:left="-426" w:right="141"/>
        <w:jc w:val="both"/>
        <w:rPr>
          <w:rFonts w:ascii="Times New Roman" w:eastAsia="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Например, при предоставлении в аренду на общих основаниях</w:t>
      </w:r>
      <w:r w:rsidRPr="00823184">
        <w:rPr>
          <w:rFonts w:ascii="Times New Roman" w:eastAsia="Times New Roman" w:hAnsi="Times New Roman"/>
          <w:spacing w:val="-4"/>
          <w:sz w:val="20"/>
          <w:szCs w:val="20"/>
        </w:rPr>
        <w:t>.</w:t>
      </w:r>
    </w:p>
  </w:footnote>
  <w:footnote w:id="252">
    <w:p w14:paraId="441D196E"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принципах организации законодательных (представительных) и исполнительных органов государственной власти субъектов РФ».</w:t>
      </w:r>
    </w:p>
  </w:footnote>
  <w:footnote w:id="253">
    <w:p w14:paraId="441D196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принципах организации местного самоуправления в РФ».</w:t>
      </w:r>
    </w:p>
  </w:footnote>
  <w:footnote w:id="254">
    <w:p w14:paraId="441D1970"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разграничении государственной собственности в РФ на федеральную собственность, государственную собственность республик в составе РФ, краев, областей, автономной области, автономных округов, городов Москвы и Санкт-Петербурга и муниципальную собственность».</w:t>
      </w:r>
    </w:p>
  </w:footnote>
  <w:footnote w:id="255">
    <w:p w14:paraId="441D1971"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особо охраняемых природных территориях в городе Москве».</w:t>
      </w:r>
    </w:p>
  </w:footnote>
  <w:footnote w:id="256">
    <w:p w14:paraId="441D197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Административный регламент предоставления государственной услуги города Москвы «Предоставление земельного участка на праве постоянного (бессрочного) пользования».</w:t>
      </w:r>
    </w:p>
  </w:footnote>
  <w:footnote w:id="257">
    <w:p w14:paraId="441D197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совершенствовании порядка установления ставок арендной платы за землю в городе Москве».</w:t>
      </w:r>
    </w:p>
  </w:footnote>
  <w:footnote w:id="258">
    <w:p w14:paraId="441D1974"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Положение о порядке предоставления земельных участков для целей, не связанных со строительством.</w:t>
      </w:r>
    </w:p>
  </w:footnote>
  <w:footnote w:id="259">
    <w:p w14:paraId="441D1975"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Положение о проведении аукционов по определению ставки арендной платы на объекты нежилого фонда, находящиеся в собственности города Москвы.</w:t>
      </w:r>
    </w:p>
  </w:footnote>
  <w:footnote w:id="260">
    <w:p w14:paraId="441D1976"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Порядка предоставления земельных участков в аренду в целях, связанных с размещением объектов регионального значения на территории, присоединенной к городу Москве».</w:t>
      </w:r>
    </w:p>
  </w:footnote>
  <w:footnote w:id="261">
    <w:p w14:paraId="441D197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дальнейшем совершенствовании порядка установления арендной платы за землю в городе Москве …».</w:t>
      </w:r>
    </w:p>
  </w:footnote>
  <w:footnote w:id="262">
    <w:p w14:paraId="441D1978"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совершенствовании порядка установления ставок арендной платы за землю в городе Москве при изменении цели предоставления земельного участка, если такие изменения предусматривают проектирование и строительство (реконструкцию) объектов капитального строительства».</w:t>
      </w:r>
    </w:p>
  </w:footnote>
  <w:footnote w:id="263">
    <w:p w14:paraId="441D1979"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Административные регламенты предоставления государственной услуги города Москвы «Предоставление согласия на совершение сделок в отношении права аренды земельного участка», «Предоставление в аренду земельного участка для размещения и эксплуатации объектов, не являющихся объектами капитального строительства, а также для целей, не связанных со строительством (реконструкцией) и эксплуатацией объекта капитального строительства», «Предоставление земельных участков в аренду правообладателям зданий, строений, сооружений, расположенных на земельных участках».</w:t>
      </w:r>
    </w:p>
  </w:footnote>
  <w:footnote w:id="264">
    <w:p w14:paraId="441D197A"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Положение о порядке предоставления земельных участков для целей, не связанных со строительством.</w:t>
      </w:r>
    </w:p>
  </w:footnote>
  <w:footnote w:id="265">
    <w:p w14:paraId="441D197B"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Административные регламент предоставления государственной услуги города Москвы «Предоставление земельного участка в безвозмездное срочное пользование».</w:t>
      </w:r>
    </w:p>
  </w:footnote>
  <w:footnote w:id="266">
    <w:p w14:paraId="441D197C"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землепользовании в городе Москве».</w:t>
      </w:r>
    </w:p>
  </w:footnote>
  <w:footnote w:id="267">
    <w:p w14:paraId="441D197D"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особо охраняемых природных территориях в городе Москве».</w:t>
      </w:r>
    </w:p>
  </w:footnote>
  <w:footnote w:id="268">
    <w:p w14:paraId="441D197E"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 совершенствовании порядка установления ставок арендной платы за землю в городе Москве».</w:t>
      </w:r>
    </w:p>
  </w:footnote>
  <w:footnote w:id="269">
    <w:p w14:paraId="441D197F"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Положение о порядке предоставления земельных участков для целей, не связанных со строительством.</w:t>
      </w:r>
    </w:p>
  </w:footnote>
  <w:footnote w:id="270">
    <w:p w14:paraId="441D1980"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«Об утверждении Порядка предоставления земельных участков в аренду в целях, связанных с размещением объектов регионального значения на территории, присоединенной к городу Москве».</w:t>
      </w:r>
    </w:p>
  </w:footnote>
  <w:footnote w:id="271">
    <w:p w14:paraId="441D1981"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Административные регламенты предоставления государственных услуг города Москвы «Предоставление согласия на совершение сделок в отношении права аренды земельного участка», «Предоставление земельного участка в собственность собственникам зданий, строений, сооружений», «Прекращение права постоянного (бессрочного) пользования и пожизненного наследуемого владения земельным участком ввиду отказа от права», «Предоставление земельного участка на праве постоянного (бессрочного) пользования», «Предоставление земельного участка в безвозмездное срочное пользование», «Предоставление земельного участка на условиях ограниченного пользования», «Предоставление в аренду земельного участка для размещения и эксплуатации объектов, не являющихся объектами капитального строительства, а также для целей, не связанных со строительством (реконструкцией) и эксплуатацией объекта капитального строительства», «Предоставление земельного участка бесплатно в собственность гражданам и юридическим лицам», «Предоставление земельных участков в аренду правообладателям зданий, строений, сооружений, расположенных на земельных участках».</w:t>
      </w:r>
    </w:p>
  </w:footnote>
  <w:footnote w:id="272">
    <w:p w14:paraId="441D198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землепользовании в городе Москве».</w:t>
      </w:r>
    </w:p>
  </w:footnote>
  <w:footnote w:id="273">
    <w:p w14:paraId="441D1983"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«Об обеспечении жилищных прав граждан при переселении и освобождении жилых помещений (жилых домов) в городе Москве».</w:t>
      </w:r>
    </w:p>
  </w:footnote>
  <w:footnote w:id="274">
    <w:p w14:paraId="441D1984" w14:textId="77777777" w:rsidR="00CA7069" w:rsidRPr="00202498"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Порядок взаимодействия органов исполнительной власти города Москвы при изъятии земельных участков и (или) иных объектов недвижимого имущества для государственных нужд </w:t>
      </w:r>
      <w:r w:rsidRPr="00202498">
        <w:rPr>
          <w:spacing w:val="-4"/>
        </w:rPr>
        <w:t>города Москвы в целях обеспечения строительства в целях обеспечения строительства объектов капитального строительства в рамках реализации адресной инвестиционной программы города Москвы (Приложение 6 к Положению).</w:t>
      </w:r>
    </w:p>
  </w:footnote>
  <w:footnote w:id="275">
    <w:p w14:paraId="441D1985" w14:textId="77777777" w:rsidR="00CA7069" w:rsidRPr="00202498" w:rsidRDefault="00CA7069" w:rsidP="00D27E2D">
      <w:pPr>
        <w:pStyle w:val="ab"/>
        <w:spacing w:line="228" w:lineRule="auto"/>
        <w:ind w:left="-426" w:right="141"/>
        <w:jc w:val="both"/>
        <w:rPr>
          <w:spacing w:val="-4"/>
        </w:rPr>
      </w:pPr>
      <w:r w:rsidRPr="00202498">
        <w:rPr>
          <w:rStyle w:val="ad"/>
        </w:rPr>
        <w:footnoteRef/>
      </w:r>
      <w:r w:rsidRPr="00202498">
        <w:rPr>
          <w:spacing w:val="-4"/>
        </w:rPr>
        <w:t xml:space="preserve"> «О концессионных соглашениях».</w:t>
      </w:r>
    </w:p>
  </w:footnote>
  <w:footnote w:id="276">
    <w:p w14:paraId="441D1986" w14:textId="77777777" w:rsidR="00CA7069" w:rsidRPr="00202498" w:rsidRDefault="00CA7069" w:rsidP="00D27E2D">
      <w:pPr>
        <w:pStyle w:val="ab"/>
        <w:spacing w:line="228" w:lineRule="auto"/>
        <w:ind w:left="-426" w:right="141"/>
        <w:jc w:val="both"/>
        <w:rPr>
          <w:spacing w:val="-4"/>
        </w:rPr>
      </w:pPr>
      <w:r w:rsidRPr="00202498">
        <w:rPr>
          <w:rStyle w:val="ad"/>
        </w:rPr>
        <w:footnoteRef/>
      </w:r>
      <w:r w:rsidRPr="00202498">
        <w:rPr>
          <w:spacing w:val="-4"/>
        </w:rPr>
        <w:t xml:space="preserve"> «О порядке подготовки концессионных соглашений, реализуемых на территории города Москвы».</w:t>
      </w:r>
    </w:p>
  </w:footnote>
  <w:footnote w:id="277">
    <w:p w14:paraId="6E040CF4" w14:textId="1243477D" w:rsidR="00CA7069" w:rsidRPr="00202498" w:rsidRDefault="00CA7069" w:rsidP="0015601A">
      <w:pPr>
        <w:pStyle w:val="ab"/>
        <w:ind w:left="-425"/>
      </w:pPr>
      <w:r w:rsidRPr="00202498">
        <w:rPr>
          <w:rStyle w:val="ad"/>
        </w:rPr>
        <w:footnoteRef/>
      </w:r>
      <w:r w:rsidRPr="00202498">
        <w:t xml:space="preserve"> «Об акционерных обществах»</w:t>
      </w:r>
    </w:p>
  </w:footnote>
  <w:footnote w:id="278">
    <w:p w14:paraId="7A745EF4" w14:textId="6C93B756" w:rsidR="00CA7069" w:rsidRPr="00202498" w:rsidRDefault="00CA7069" w:rsidP="0015601A">
      <w:pPr>
        <w:pStyle w:val="ab"/>
        <w:ind w:left="-425"/>
        <w:jc w:val="both"/>
      </w:pPr>
      <w:r w:rsidRPr="00202498">
        <w:rPr>
          <w:rStyle w:val="ad"/>
        </w:rPr>
        <w:footnoteRef/>
      </w:r>
      <w:r w:rsidRPr="00202498">
        <w:t xml:space="preserve"> «О порядке взаимодействия органов исполнительной власти города Москвы при реализации прав акционера по акциям, находящимся в собственности города Москвы, и принципах стратегического и оперативного планирования, организации системы контроля и оценки эффективности финансово-хозяйственной деятельности акционерных обществ, акции которых находятся в собственности города Москвы».</w:t>
      </w:r>
    </w:p>
  </w:footnote>
  <w:footnote w:id="279">
    <w:p w14:paraId="335DB716" w14:textId="4DAF34AC" w:rsidR="00CA7069" w:rsidRDefault="00CA7069" w:rsidP="0015601A">
      <w:pPr>
        <w:pStyle w:val="ab"/>
        <w:ind w:left="-425"/>
        <w:jc w:val="both"/>
      </w:pPr>
      <w:r w:rsidRPr="00202498">
        <w:rPr>
          <w:rStyle w:val="ad"/>
        </w:rPr>
        <w:footnoteRef/>
      </w:r>
      <w:r w:rsidRPr="00202498">
        <w:t xml:space="preserve"> «Об утверждении стандартов корпоративного поведения города Москвы как акционера».</w:t>
      </w:r>
    </w:p>
  </w:footnote>
  <w:footnote w:id="280">
    <w:p w14:paraId="54653D41" w14:textId="3144B405" w:rsidR="00CA7069" w:rsidRDefault="00CA7069" w:rsidP="00F1380F">
      <w:pPr>
        <w:pStyle w:val="ab"/>
        <w:ind w:left="-426"/>
        <w:jc w:val="both"/>
      </w:pPr>
      <w:r w:rsidRPr="00202498">
        <w:rPr>
          <w:rStyle w:val="ad"/>
          <w:rFonts w:eastAsia="Calibri"/>
        </w:rPr>
        <w:footnoteRef/>
      </w:r>
      <w:r w:rsidRPr="00202498">
        <w:t xml:space="preserve">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footnote>
  <w:footnote w:id="281">
    <w:p w14:paraId="441D1987" w14:textId="77777777" w:rsidR="00CA7069" w:rsidRPr="00823184" w:rsidRDefault="00CA7069" w:rsidP="00D27E2D">
      <w:pPr>
        <w:pStyle w:val="ab"/>
        <w:spacing w:line="228" w:lineRule="auto"/>
        <w:ind w:left="-425" w:right="142"/>
        <w:jc w:val="both"/>
        <w:rPr>
          <w:spacing w:val="-4"/>
        </w:rPr>
      </w:pPr>
      <w:r w:rsidRPr="00614FDB">
        <w:rPr>
          <w:rStyle w:val="ad"/>
        </w:rPr>
        <w:footnoteRef/>
      </w:r>
      <w:r w:rsidRPr="00614FDB">
        <w:rPr>
          <w:spacing w:val="-4"/>
        </w:rPr>
        <w:t xml:space="preserve"> </w:t>
      </w:r>
      <w:r>
        <w:rPr>
          <w:spacing w:val="-4"/>
        </w:rPr>
        <w:t xml:space="preserve">«Об утверждении </w:t>
      </w:r>
      <w:r w:rsidRPr="00614FDB">
        <w:rPr>
          <w:spacing w:val="-4"/>
        </w:rPr>
        <w:t>Правил принятия решений о заключении долгосрочных государственных контрактов на выполнение работ (оказание услуг) с длительным производственным циклом</w:t>
      </w:r>
      <w:r>
        <w:rPr>
          <w:spacing w:val="-4"/>
        </w:rPr>
        <w:t>»</w:t>
      </w:r>
      <w:r w:rsidRPr="00614FDB">
        <w:rPr>
          <w:spacing w:val="-4"/>
        </w:rPr>
        <w:t>.</w:t>
      </w:r>
    </w:p>
  </w:footnote>
  <w:footnote w:id="282">
    <w:p w14:paraId="441D1988"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w:t>
      </w:r>
      <w:r>
        <w:rPr>
          <w:spacing w:val="-4"/>
        </w:rPr>
        <w:t xml:space="preserve"> системе закупок города Москвы</w:t>
      </w:r>
      <w:r w:rsidRPr="00823184">
        <w:rPr>
          <w:spacing w:val="-4"/>
          <w:lang w:eastAsia="ru-RU"/>
        </w:rPr>
        <w:t>».</w:t>
      </w:r>
    </w:p>
  </w:footnote>
  <w:footnote w:id="283">
    <w:p w14:paraId="441D1989" w14:textId="77777777" w:rsidR="00CA7069" w:rsidRPr="00823184" w:rsidRDefault="00CA7069" w:rsidP="00D27E2D">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Порядок формирования и ведения Реестра работников контрактных служб и членов комиссий по осуществлению закупок товаров, работ, услуг.</w:t>
      </w:r>
    </w:p>
  </w:footnote>
  <w:footnote w:id="284">
    <w:p w14:paraId="441D198A" w14:textId="77777777" w:rsidR="00CA7069" w:rsidRPr="00F46C13" w:rsidRDefault="00CA7069" w:rsidP="00D27E2D">
      <w:pPr>
        <w:pStyle w:val="ab"/>
        <w:spacing w:line="228" w:lineRule="auto"/>
        <w:ind w:left="-426" w:right="-598"/>
        <w:jc w:val="both"/>
      </w:pPr>
      <w:r w:rsidRPr="00F46C13">
        <w:rPr>
          <w:rStyle w:val="ad"/>
        </w:rPr>
        <w:footnoteRef/>
      </w:r>
      <w:r w:rsidRPr="00F46C13">
        <w:t xml:space="preserve"> «Об утверждении Типового положения (регламента) о контрактной службе».</w:t>
      </w:r>
    </w:p>
  </w:footnote>
  <w:footnote w:id="285">
    <w:p w14:paraId="441D198B" w14:textId="77777777" w:rsidR="00CA7069" w:rsidRPr="00823184" w:rsidRDefault="00CA7069" w:rsidP="00614FDB">
      <w:pPr>
        <w:pStyle w:val="ab"/>
        <w:spacing w:line="228" w:lineRule="auto"/>
        <w:ind w:left="-426" w:right="141"/>
        <w:jc w:val="both"/>
        <w:rPr>
          <w:spacing w:val="-4"/>
        </w:rPr>
      </w:pPr>
      <w:r w:rsidRPr="00823184">
        <w:rPr>
          <w:rStyle w:val="ad"/>
        </w:rPr>
        <w:footnoteRef/>
      </w:r>
      <w:r w:rsidRPr="00823184">
        <w:rPr>
          <w:spacing w:val="-4"/>
        </w:rPr>
        <w:t xml:space="preserve"> «О</w:t>
      </w:r>
      <w:r>
        <w:rPr>
          <w:spacing w:val="-4"/>
        </w:rPr>
        <w:t xml:space="preserve"> системе закупок города Москвы</w:t>
      </w:r>
      <w:r w:rsidRPr="00823184">
        <w:rPr>
          <w:spacing w:val="-4"/>
          <w:lang w:eastAsia="ru-RU"/>
        </w:rPr>
        <w:t>».</w:t>
      </w:r>
    </w:p>
  </w:footnote>
  <w:footnote w:id="286">
    <w:p w14:paraId="441D198C" w14:textId="77777777" w:rsidR="00CA7069" w:rsidRPr="00823184" w:rsidRDefault="00CA7069" w:rsidP="00614FDB">
      <w:pPr>
        <w:spacing w:after="0" w:line="228" w:lineRule="auto"/>
        <w:ind w:left="-426" w:right="141"/>
        <w:jc w:val="both"/>
        <w:rPr>
          <w:rFonts w:ascii="Times New Roman" w:hAnsi="Times New Roman"/>
          <w:spacing w:val="-4"/>
          <w:sz w:val="20"/>
          <w:szCs w:val="20"/>
        </w:rPr>
      </w:pPr>
      <w:r w:rsidRPr="00823184">
        <w:rPr>
          <w:rStyle w:val="ad"/>
          <w:rFonts w:ascii="Times New Roman" w:hAnsi="Times New Roman"/>
        </w:rPr>
        <w:footnoteRef/>
      </w:r>
      <w:r w:rsidRPr="00823184">
        <w:rPr>
          <w:rFonts w:ascii="Times New Roman" w:hAnsi="Times New Roman"/>
          <w:spacing w:val="-4"/>
          <w:sz w:val="20"/>
          <w:szCs w:val="20"/>
        </w:rPr>
        <w:t xml:space="preserve"> Порядок формирования и ведения Реестра работников контрактных служб и членов комиссий по осуществлению закупок товаров, работ, услуг.</w:t>
      </w:r>
    </w:p>
  </w:footnote>
  <w:footnote w:id="287">
    <w:p w14:paraId="441D198D" w14:textId="77777777" w:rsidR="00CA7069" w:rsidRPr="00823184" w:rsidRDefault="00CA7069" w:rsidP="00614FDB">
      <w:pPr>
        <w:pStyle w:val="ab"/>
        <w:spacing w:line="228" w:lineRule="auto"/>
        <w:ind w:left="-426" w:right="141"/>
        <w:jc w:val="both"/>
        <w:rPr>
          <w:spacing w:val="-4"/>
        </w:rPr>
      </w:pPr>
      <w:r w:rsidRPr="00823184">
        <w:rPr>
          <w:rStyle w:val="ad"/>
        </w:rPr>
        <w:footnoteRef/>
      </w:r>
      <w:r w:rsidRPr="00823184">
        <w:rPr>
          <w:spacing w:val="-4"/>
        </w:rPr>
        <w:t xml:space="preserve"> «О</w:t>
      </w:r>
      <w:r>
        <w:rPr>
          <w:spacing w:val="-4"/>
        </w:rPr>
        <w:t xml:space="preserve"> системе закупок города Москвы</w:t>
      </w:r>
      <w:r w:rsidRPr="00823184">
        <w:rPr>
          <w:spacing w:val="-4"/>
          <w:lang w:eastAsia="ru-RU"/>
        </w:rPr>
        <w:t>».</w:t>
      </w:r>
    </w:p>
  </w:footnote>
  <w:footnote w:id="288">
    <w:p w14:paraId="441D198E" w14:textId="77777777" w:rsidR="00CA7069" w:rsidRPr="009A0EE2" w:rsidRDefault="00CA7069" w:rsidP="00614FDB">
      <w:pPr>
        <w:pStyle w:val="ab"/>
        <w:spacing w:line="228" w:lineRule="auto"/>
        <w:ind w:left="-426" w:right="141"/>
        <w:jc w:val="both"/>
        <w:rPr>
          <w:spacing w:val="-4"/>
        </w:rPr>
      </w:pPr>
      <w:r w:rsidRPr="00614FDB">
        <w:rPr>
          <w:rStyle w:val="ad"/>
        </w:rPr>
        <w:footnoteRef/>
      </w:r>
      <w:r w:rsidRPr="00614FDB">
        <w:rPr>
          <w:spacing w:val="-4"/>
        </w:rPr>
        <w:t xml:space="preserve"> «Об утверждении </w:t>
      </w:r>
      <w:r w:rsidRPr="00614FDB">
        <w:rPr>
          <w:spacing w:val="-4"/>
          <w:lang w:eastAsia="ru-RU"/>
        </w:rPr>
        <w:t xml:space="preserve">Правил </w:t>
      </w:r>
      <w:r w:rsidRPr="009A0EE2">
        <w:rPr>
          <w:spacing w:val="-4"/>
          <w:lang w:eastAsia="ru-RU"/>
        </w:rPr>
        <w:t>проведения совместных конкурсов и аукционов».</w:t>
      </w:r>
    </w:p>
  </w:footnote>
  <w:footnote w:id="289">
    <w:p w14:paraId="441D198F" w14:textId="77777777" w:rsidR="00CA7069" w:rsidRPr="00A70A1A" w:rsidRDefault="00CA7069" w:rsidP="00614FDB">
      <w:pPr>
        <w:pStyle w:val="ab"/>
        <w:spacing w:line="228" w:lineRule="auto"/>
        <w:ind w:left="-426" w:right="141"/>
        <w:jc w:val="both"/>
        <w:rPr>
          <w:spacing w:val="-4"/>
        </w:rPr>
      </w:pPr>
      <w:r w:rsidRPr="009A0EE2">
        <w:rPr>
          <w:rStyle w:val="ad"/>
        </w:rPr>
        <w:footnoteRef/>
      </w:r>
      <w:r w:rsidRPr="009A0EE2">
        <w:rPr>
          <w:spacing w:val="-4"/>
        </w:rPr>
        <w:t xml:space="preserve"> Общие правила определения требований к закупаемым заказчиками от</w:t>
      </w:r>
      <w:r w:rsidRPr="00A70A1A">
        <w:rPr>
          <w:spacing w:val="-4"/>
        </w:rPr>
        <w:t>дельным видам товаров, работ, услуг (в том числе предельных цен товаров, работ, услуг).</w:t>
      </w:r>
    </w:p>
  </w:footnote>
  <w:footnote w:id="290">
    <w:p w14:paraId="441D1990" w14:textId="77777777" w:rsidR="00CA7069" w:rsidRPr="00A70A1A" w:rsidRDefault="00CA7069" w:rsidP="00614FDB">
      <w:pPr>
        <w:pStyle w:val="ab"/>
        <w:ind w:left="-426"/>
        <w:jc w:val="both"/>
      </w:pPr>
      <w:r w:rsidRPr="00A70A1A">
        <w:rPr>
          <w:rStyle w:val="ad"/>
        </w:rPr>
        <w:footnoteRef/>
      </w:r>
      <w:r w:rsidRPr="00A70A1A">
        <w:t xml:space="preserve"> Правила определения нормативных затрат на обеспечение функций органов исполнительной власти города Москвы, иных государственных органов города Москвы и подведомственных им государственных казенных учреждений города Москвы.</w:t>
      </w:r>
    </w:p>
  </w:footnote>
  <w:footnote w:id="291">
    <w:p w14:paraId="441D1991" w14:textId="77777777" w:rsidR="00CA7069" w:rsidRPr="00A70A1A" w:rsidRDefault="00CA7069" w:rsidP="00614FDB">
      <w:pPr>
        <w:pStyle w:val="ab"/>
        <w:ind w:left="-426"/>
        <w:jc w:val="both"/>
      </w:pPr>
      <w:r w:rsidRPr="00A70A1A">
        <w:rPr>
          <w:rStyle w:val="ad"/>
        </w:rPr>
        <w:footnoteRef/>
      </w:r>
      <w:r w:rsidRPr="00A70A1A">
        <w:t xml:space="preserve"> Правила определения требований к закупаемым органами исполнительной власти города Москвы, иными государственными органами города Москвы и подведомственными им государственными бюджетными и казенными учреждениями города Москвы отдельным видам товаров, работ, услуг (в том числе предельных цен товаров, работ, услуг).</w:t>
      </w:r>
    </w:p>
  </w:footnote>
  <w:footnote w:id="292">
    <w:p w14:paraId="441D1992" w14:textId="77777777" w:rsidR="00CA7069" w:rsidRPr="00A70A1A" w:rsidRDefault="00CA7069" w:rsidP="00614FDB">
      <w:pPr>
        <w:pStyle w:val="ab"/>
        <w:ind w:left="-426"/>
        <w:jc w:val="both"/>
      </w:pPr>
      <w:r w:rsidRPr="00A70A1A">
        <w:rPr>
          <w:rStyle w:val="ad"/>
        </w:rPr>
        <w:footnoteRef/>
      </w:r>
      <w:r w:rsidRPr="00A70A1A">
        <w:t xml:space="preserve"> «О</w:t>
      </w:r>
      <w:r w:rsidRPr="00A70A1A">
        <w:rPr>
          <w:rFonts w:eastAsiaTheme="minorHAnsi"/>
        </w:rPr>
        <w:t xml:space="preserve"> Порядке ведения реестра жалоб, плановых и внеплановых проверок, принятых по ним решений и выданных предписаний.</w:t>
      </w:r>
    </w:p>
  </w:footnote>
  <w:footnote w:id="293">
    <w:p w14:paraId="441D1993" w14:textId="77777777" w:rsidR="00CA7069" w:rsidRPr="00A70A1A" w:rsidRDefault="00CA7069" w:rsidP="00614FDB">
      <w:pPr>
        <w:pStyle w:val="ab"/>
        <w:spacing w:line="228" w:lineRule="auto"/>
        <w:ind w:left="-426" w:right="141"/>
        <w:jc w:val="both"/>
        <w:rPr>
          <w:spacing w:val="-4"/>
        </w:rPr>
      </w:pPr>
      <w:r w:rsidRPr="00A70A1A">
        <w:rPr>
          <w:rStyle w:val="ad"/>
        </w:rPr>
        <w:footnoteRef/>
      </w:r>
      <w:r w:rsidRPr="00A70A1A">
        <w:rPr>
          <w:spacing w:val="-4"/>
        </w:rPr>
        <w:t xml:space="preserve"> «О</w:t>
      </w:r>
      <w:r w:rsidRPr="00A70A1A">
        <w:rPr>
          <w:spacing w:val="-4"/>
          <w:lang w:eastAsia="ru-RU"/>
        </w:rPr>
        <w:t>б утверждении Порядка осуществления ведомственного контроля в сфере закупок товаров, работ, услуг для обеспечения государственных нужд города Москвы».</w:t>
      </w:r>
    </w:p>
  </w:footnote>
  <w:footnote w:id="294">
    <w:p w14:paraId="441D1994" w14:textId="77777777" w:rsidR="00CA7069" w:rsidRPr="00A70A1A" w:rsidRDefault="00CA7069" w:rsidP="00967C86">
      <w:pPr>
        <w:pStyle w:val="ab"/>
        <w:ind w:left="-426"/>
        <w:jc w:val="both"/>
      </w:pPr>
      <w:r w:rsidRPr="00A70A1A">
        <w:rPr>
          <w:rStyle w:val="ad"/>
        </w:rPr>
        <w:footnoteRef/>
      </w:r>
      <w:r w:rsidRPr="00A70A1A">
        <w:t xml:space="preserve"> «О</w:t>
      </w:r>
      <w:r w:rsidRPr="00A70A1A">
        <w:rPr>
          <w:rFonts w:eastAsiaTheme="minorHAnsi"/>
        </w:rPr>
        <w:t xml:space="preserve"> Порядке проведения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оценки соответствия проектов таких планов, проектов изменений, вносимых в такие планы, требованиям законодательства Российской Федерации, предусматривающим участие субъектов малого и среднего предпринимательства в закупке, порядке и сроках приостановки реализации указанных планов по результатам таких оценки и мониторинга».</w:t>
      </w:r>
    </w:p>
  </w:footnote>
  <w:footnote w:id="295">
    <w:p w14:paraId="441D1995" w14:textId="77777777" w:rsidR="00CA7069" w:rsidRPr="00A70A1A" w:rsidRDefault="00CA7069" w:rsidP="00F20ACB">
      <w:pPr>
        <w:autoSpaceDE w:val="0"/>
        <w:autoSpaceDN w:val="0"/>
        <w:adjustRightInd w:val="0"/>
        <w:spacing w:after="0" w:line="228" w:lineRule="auto"/>
        <w:ind w:left="-426" w:right="141"/>
        <w:jc w:val="both"/>
        <w:rPr>
          <w:rFonts w:ascii="Times New Roman" w:hAnsi="Times New Roman"/>
          <w:spacing w:val="-4"/>
          <w:sz w:val="20"/>
          <w:szCs w:val="20"/>
        </w:rPr>
      </w:pPr>
      <w:r w:rsidRPr="00A70A1A">
        <w:rPr>
          <w:rStyle w:val="ad"/>
          <w:rFonts w:ascii="Times New Roman" w:hAnsi="Times New Roman"/>
        </w:rPr>
        <w:footnoteRef/>
      </w:r>
      <w:r w:rsidRPr="00A70A1A">
        <w:rPr>
          <w:rFonts w:ascii="Times New Roman" w:hAnsi="Times New Roman"/>
          <w:spacing w:val="-4"/>
          <w:sz w:val="20"/>
          <w:szCs w:val="20"/>
        </w:rPr>
        <w:t xml:space="preserve"> «Об утверждении Порядка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footnote>
  <w:footnote w:id="296">
    <w:p w14:paraId="441D1996" w14:textId="77777777" w:rsidR="00CA7069" w:rsidRPr="00A70A1A" w:rsidRDefault="00CA7069" w:rsidP="001553EE">
      <w:pPr>
        <w:pStyle w:val="ab"/>
        <w:ind w:left="-426"/>
        <w:jc w:val="both"/>
      </w:pPr>
      <w:r w:rsidRPr="00A70A1A">
        <w:rPr>
          <w:rStyle w:val="ad"/>
        </w:rPr>
        <w:footnoteRef/>
      </w:r>
      <w:r w:rsidRPr="00A70A1A">
        <w:t xml:space="preserve"> </w:t>
      </w:r>
      <w:r w:rsidRPr="00A70A1A">
        <w:rPr>
          <w:rFonts w:eastAsiaTheme="minorHAnsi"/>
        </w:rPr>
        <w:t>Порядок обязательного общественного обсуждения закупок товаров, работ, услуг для обеспечения государственных и муниципальных нужд в случае, если начальная (максимальная) цена контракта либо цена контракта, заключаемого с единственным поставщиком (подрядчиком, исполнителем), превышает один миллиард рублей.</w:t>
      </w:r>
    </w:p>
  </w:footnote>
  <w:footnote w:id="297">
    <w:p w14:paraId="441D1997"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 системе закупок города Москвы</w:t>
      </w:r>
      <w:r w:rsidRPr="00A70A1A">
        <w:rPr>
          <w:spacing w:val="-4"/>
          <w:lang w:eastAsia="ru-RU"/>
        </w:rPr>
        <w:t>».</w:t>
      </w:r>
    </w:p>
  </w:footnote>
  <w:footnote w:id="298">
    <w:p w14:paraId="441D1998" w14:textId="77777777" w:rsidR="00CA7069" w:rsidRPr="00A70A1A" w:rsidRDefault="00CA7069" w:rsidP="0039386D">
      <w:pPr>
        <w:pStyle w:val="ConsPlusNormal"/>
        <w:ind w:left="-426" w:firstLine="0"/>
        <w:jc w:val="both"/>
        <w:rPr>
          <w:rFonts w:ascii="Times New Roman" w:hAnsi="Times New Roman" w:cs="Times New Roman"/>
        </w:rPr>
      </w:pPr>
      <w:r w:rsidRPr="00A70A1A">
        <w:rPr>
          <w:rStyle w:val="ad"/>
          <w:rFonts w:ascii="Times New Roman" w:hAnsi="Times New Roman"/>
        </w:rPr>
        <w:footnoteRef/>
      </w:r>
      <w:r w:rsidRPr="00A70A1A">
        <w:rPr>
          <w:rFonts w:ascii="Times New Roman" w:hAnsi="Times New Roman" w:cs="Times New Roman"/>
        </w:rPr>
        <w:t xml:space="preserve"> </w:t>
      </w:r>
      <w:r w:rsidRPr="00A70A1A">
        <w:rPr>
          <w:rFonts w:ascii="Times New Roman" w:eastAsiaTheme="minorHAnsi" w:hAnsi="Times New Roman" w:cs="Times New Roman"/>
          <w:lang w:eastAsia="en-US"/>
        </w:rPr>
        <w:t>Правила формирования плана закупки товаров (работ, услуг) и требований к форме такого плана.</w:t>
      </w:r>
    </w:p>
  </w:footnote>
  <w:footnote w:id="299">
    <w:p w14:paraId="441D1999"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w:t>
      </w:r>
      <w:r w:rsidRPr="00A70A1A">
        <w:rPr>
          <w:spacing w:val="-4"/>
          <w:lang w:eastAsia="ru-RU"/>
        </w:rPr>
        <w:t xml:space="preserve"> требованиях к формированию, утверждению и ведению планов закупок товаров, работ, услуг для обеспечения нужд субъекта РФ и муниципальных нужд, а также требованиях к форме планов закупок товаров, работ, услуг».</w:t>
      </w:r>
    </w:p>
  </w:footnote>
  <w:footnote w:id="300">
    <w:p w14:paraId="441D199A" w14:textId="77777777" w:rsidR="00CA7069" w:rsidRPr="00A70A1A" w:rsidRDefault="00CA7069" w:rsidP="001E60B7">
      <w:pPr>
        <w:pStyle w:val="ab"/>
        <w:ind w:left="-425"/>
        <w:jc w:val="both"/>
      </w:pPr>
      <w:r w:rsidRPr="00A70A1A">
        <w:rPr>
          <w:rStyle w:val="ad"/>
        </w:rPr>
        <w:footnoteRef/>
      </w:r>
      <w:r w:rsidRPr="00A70A1A">
        <w:t xml:space="preserve"> </w:t>
      </w:r>
      <w:r w:rsidRPr="00A70A1A">
        <w:rPr>
          <w:rFonts w:eastAsiaTheme="minorHAnsi"/>
        </w:rPr>
        <w:t>Правила размещения в единой информационной системе в сфере закупок планов закупок товаров, работ, услуг для обеспечения государственных и муниципальных нужд, планов-графиков закупок товаров, работ, услуг для обеспечения государственных и муниципальных нужд.</w:t>
      </w:r>
    </w:p>
  </w:footnote>
  <w:footnote w:id="301">
    <w:p w14:paraId="441D199B" w14:textId="77777777" w:rsidR="00CA7069" w:rsidRPr="00A70A1A" w:rsidRDefault="00CA7069" w:rsidP="005A1DEB">
      <w:pPr>
        <w:pStyle w:val="ab"/>
        <w:tabs>
          <w:tab w:val="left" w:pos="142"/>
        </w:tabs>
        <w:ind w:left="-426" w:right="-598"/>
        <w:jc w:val="both"/>
      </w:pPr>
      <w:r w:rsidRPr="00A70A1A">
        <w:rPr>
          <w:rStyle w:val="ad"/>
        </w:rPr>
        <w:footnoteRef/>
      </w:r>
      <w:r w:rsidRPr="00A70A1A">
        <w:t xml:space="preserve"> «Об утверждении Порядка формирования, утверждения и ведения планов закупок товаров, работ, услуг для обеспечения государственных нужд города Москвы».</w:t>
      </w:r>
    </w:p>
  </w:footnote>
  <w:footnote w:id="302">
    <w:p w14:paraId="441D199C"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В случае </w:t>
      </w:r>
      <w:proofErr w:type="spellStart"/>
      <w:r w:rsidRPr="00A70A1A">
        <w:rPr>
          <w:spacing w:val="-4"/>
        </w:rPr>
        <w:t>неразмещения</w:t>
      </w:r>
      <w:proofErr w:type="spellEnd"/>
      <w:r w:rsidRPr="00A70A1A">
        <w:rPr>
          <w:spacing w:val="-4"/>
        </w:rPr>
        <w:t xml:space="preserve"> плана закупок, плана-графика закупок в открытом доступе.</w:t>
      </w:r>
    </w:p>
  </w:footnote>
  <w:footnote w:id="303">
    <w:p w14:paraId="441D199D" w14:textId="77777777" w:rsidR="00CA7069" w:rsidRPr="00A70A1A" w:rsidRDefault="00CA7069" w:rsidP="00D27E2D">
      <w:pPr>
        <w:pStyle w:val="ab"/>
        <w:ind w:left="-142" w:hanging="284"/>
      </w:pPr>
      <w:r w:rsidRPr="00A70A1A">
        <w:rPr>
          <w:rStyle w:val="ad"/>
        </w:rPr>
        <w:footnoteRef/>
      </w:r>
      <w:r w:rsidRPr="00A70A1A">
        <w:t xml:space="preserve"> За исключением ч. 11 ст. 21 (с 01.01.2017).</w:t>
      </w:r>
    </w:p>
  </w:footnote>
  <w:footnote w:id="304">
    <w:p w14:paraId="441D199E"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w:t>
      </w:r>
      <w:r w:rsidRPr="00A70A1A">
        <w:rPr>
          <w:spacing w:val="-4"/>
          <w:lang w:eastAsia="ru-RU"/>
        </w:rPr>
        <w:t xml:space="preserve"> требованиях к формированию, утверждению и ведению планов-графиков закупок товаров, работ, услуг для обеспечения нужд субъекта РФ и муниципальных нужд, а также требованиях к форме планов-графиков закупок товаров, работ, услуг».</w:t>
      </w:r>
    </w:p>
  </w:footnote>
  <w:footnote w:id="305">
    <w:p w14:paraId="441D199F"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w:t>
      </w:r>
      <w:r w:rsidRPr="00A70A1A">
        <w:rPr>
          <w:spacing w:val="-4"/>
          <w:lang w:eastAsia="ru-RU"/>
        </w:rPr>
        <w:t xml:space="preserve"> требованиях к формированию, утверждению и ведению планов-графиков закупок товаров, работ, услуг для обеспечения нужд субъекта РФ и муниципальных нужд, а также требованиях к форме планов-графиков закупок товаров, работ, услуг».</w:t>
      </w:r>
    </w:p>
  </w:footnote>
  <w:footnote w:id="306">
    <w:p w14:paraId="441D19A0" w14:textId="77777777" w:rsidR="00CA7069" w:rsidRPr="00A70A1A" w:rsidRDefault="00CA7069" w:rsidP="00D27E2D">
      <w:pPr>
        <w:pStyle w:val="ab"/>
        <w:spacing w:line="228" w:lineRule="auto"/>
        <w:ind w:left="-425" w:right="142"/>
        <w:jc w:val="both"/>
        <w:rPr>
          <w:spacing w:val="-4"/>
        </w:rPr>
      </w:pPr>
      <w:r w:rsidRPr="00A70A1A">
        <w:rPr>
          <w:rStyle w:val="ad"/>
        </w:rPr>
        <w:footnoteRef/>
      </w:r>
      <w:r w:rsidRPr="00A70A1A">
        <w:rPr>
          <w:spacing w:val="-4"/>
        </w:rPr>
        <w:t xml:space="preserve"> «О</w:t>
      </w:r>
      <w:r w:rsidRPr="00A70A1A">
        <w:rPr>
          <w:spacing w:val="-4"/>
          <w:lang w:eastAsia="ru-RU"/>
        </w:rPr>
        <w:t>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footnote>
  <w:footnote w:id="307">
    <w:p w14:paraId="441D19A1" w14:textId="77777777" w:rsidR="00CA7069" w:rsidRPr="00A70A1A" w:rsidRDefault="00CA7069" w:rsidP="00D27E2D">
      <w:pPr>
        <w:pStyle w:val="ab"/>
        <w:spacing w:line="228" w:lineRule="auto"/>
        <w:ind w:left="-425" w:right="142"/>
        <w:jc w:val="both"/>
        <w:rPr>
          <w:spacing w:val="-4"/>
        </w:rPr>
      </w:pPr>
      <w:r w:rsidRPr="00A70A1A">
        <w:rPr>
          <w:rStyle w:val="ad"/>
        </w:rPr>
        <w:footnoteRef/>
      </w:r>
      <w:r w:rsidRPr="00A70A1A">
        <w:rPr>
          <w:spacing w:val="-4"/>
        </w:rPr>
        <w:t xml:space="preserve"> </w:t>
      </w:r>
      <w:r w:rsidRPr="00A70A1A">
        <w:rPr>
          <w:spacing w:val="-4"/>
          <w:lang w:eastAsia="ru-RU"/>
        </w:rPr>
        <w:t>«Об особенностях размещения на официальном сайте РФ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w:t>
      </w:r>
    </w:p>
  </w:footnote>
  <w:footnote w:id="308">
    <w:p w14:paraId="441D19A2" w14:textId="5F70B87B" w:rsidR="00CA7069" w:rsidRPr="005A068C" w:rsidRDefault="00CA7069" w:rsidP="00D27E2D">
      <w:pPr>
        <w:pStyle w:val="ab"/>
        <w:spacing w:line="228" w:lineRule="auto"/>
        <w:ind w:left="-425" w:right="142"/>
        <w:jc w:val="both"/>
      </w:pPr>
      <w:r w:rsidRPr="00A70A1A">
        <w:rPr>
          <w:rStyle w:val="ad"/>
        </w:rPr>
        <w:footnoteRef/>
      </w:r>
      <w:r w:rsidRPr="00A70A1A">
        <w:t xml:space="preserve"> «О</w:t>
      </w:r>
      <w:r w:rsidRPr="00A70A1A">
        <w:rPr>
          <w:lang w:eastAsia="ru-RU"/>
        </w:rPr>
        <w:t xml:space="preserve">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w:t>
      </w:r>
      <w:r>
        <w:rPr>
          <w:lang w:eastAsia="ru-RU"/>
        </w:rPr>
        <w:t>«</w:t>
      </w:r>
      <w:r w:rsidRPr="00A70A1A">
        <w:rPr>
          <w:lang w:eastAsia="ru-RU"/>
        </w:rPr>
        <w:t>Интернет</w:t>
      </w:r>
      <w:r>
        <w:rPr>
          <w:lang w:eastAsia="ru-RU"/>
        </w:rPr>
        <w:t>»</w:t>
      </w:r>
      <w:r w:rsidRPr="00A70A1A">
        <w:rPr>
          <w:lang w:eastAsia="ru-RU"/>
        </w:rPr>
        <w:t xml:space="preserve"> для размещения информации о размещении заказов на поставки товаров, выполнение работ, оказание услуг планов-графиков </w:t>
      </w:r>
      <w:r w:rsidRPr="005A068C">
        <w:rPr>
          <w:lang w:eastAsia="ru-RU"/>
        </w:rPr>
        <w:t>размещения заказов на 2015-2016 годы».</w:t>
      </w:r>
    </w:p>
  </w:footnote>
  <w:footnote w:id="309">
    <w:p w14:paraId="441D19A3" w14:textId="77777777" w:rsidR="00CA7069" w:rsidRPr="005A068C" w:rsidRDefault="00CA7069" w:rsidP="00D27E2D">
      <w:pPr>
        <w:pStyle w:val="ab"/>
        <w:spacing w:line="228" w:lineRule="auto"/>
        <w:ind w:left="-425" w:right="142"/>
        <w:jc w:val="both"/>
        <w:rPr>
          <w:spacing w:val="-4"/>
        </w:rPr>
      </w:pPr>
      <w:r w:rsidRPr="005A068C">
        <w:rPr>
          <w:rStyle w:val="ad"/>
        </w:rPr>
        <w:footnoteRef/>
      </w:r>
      <w:r w:rsidRPr="005A068C">
        <w:rPr>
          <w:spacing w:val="-4"/>
        </w:rPr>
        <w:t xml:space="preserve"> «О системе закупок города Москвы</w:t>
      </w:r>
      <w:r w:rsidRPr="005A068C">
        <w:rPr>
          <w:spacing w:val="-4"/>
          <w:lang w:eastAsia="ru-RU"/>
        </w:rPr>
        <w:t>».</w:t>
      </w:r>
    </w:p>
  </w:footnote>
  <w:footnote w:id="310">
    <w:p w14:paraId="441D19A4" w14:textId="77777777" w:rsidR="00CA7069" w:rsidRDefault="00CA7069" w:rsidP="00843D65">
      <w:pPr>
        <w:pStyle w:val="ab"/>
        <w:ind w:left="-425" w:right="142"/>
        <w:jc w:val="both"/>
      </w:pPr>
      <w:r w:rsidRPr="005A068C">
        <w:rPr>
          <w:rStyle w:val="ad"/>
        </w:rPr>
        <w:footnoteRef/>
      </w:r>
      <w:r w:rsidRPr="005A068C">
        <w:t xml:space="preserve"> «В том числе за включение в план закупок объектов, не соответствующих целям осуществления закупки».</w:t>
      </w:r>
    </w:p>
  </w:footnote>
  <w:footnote w:id="311">
    <w:p w14:paraId="441D19A5" w14:textId="77777777" w:rsidR="00CA7069" w:rsidRPr="00A70A1A" w:rsidRDefault="00CA7069" w:rsidP="00D27E2D">
      <w:pPr>
        <w:pStyle w:val="ab"/>
        <w:spacing w:line="228" w:lineRule="auto"/>
        <w:ind w:left="-425" w:right="142"/>
        <w:jc w:val="both"/>
        <w:rPr>
          <w:spacing w:val="-4"/>
        </w:rPr>
      </w:pPr>
      <w:r w:rsidRPr="00A70A1A">
        <w:rPr>
          <w:rStyle w:val="ad"/>
        </w:rPr>
        <w:footnoteRef/>
      </w:r>
      <w:r w:rsidRPr="00A70A1A">
        <w:rPr>
          <w:spacing w:val="-4"/>
        </w:rPr>
        <w:t xml:space="preserve"> в том числе включение в сумму контракта сумм налогов по операциям, не подлежащим налогообложению</w:t>
      </w:r>
      <w:r w:rsidRPr="00A70A1A">
        <w:rPr>
          <w:spacing w:val="-4"/>
          <w:lang w:eastAsia="ru-RU"/>
        </w:rPr>
        <w:t>.</w:t>
      </w:r>
    </w:p>
  </w:footnote>
  <w:footnote w:id="312">
    <w:p w14:paraId="441D19A6" w14:textId="77777777" w:rsidR="00CA7069" w:rsidRPr="00A70A1A" w:rsidRDefault="00CA7069" w:rsidP="00D27E2D">
      <w:pPr>
        <w:pStyle w:val="ab"/>
        <w:spacing w:line="228" w:lineRule="auto"/>
        <w:ind w:left="-425" w:right="142"/>
        <w:jc w:val="both"/>
        <w:rPr>
          <w:spacing w:val="-4"/>
        </w:rPr>
      </w:pPr>
      <w:r w:rsidRPr="00A70A1A">
        <w:rPr>
          <w:rStyle w:val="ad"/>
        </w:rPr>
        <w:footnoteRef/>
      </w:r>
      <w:r w:rsidRPr="00A70A1A">
        <w:rPr>
          <w:spacing w:val="-4"/>
        </w:rPr>
        <w:t xml:space="preserve"> </w:t>
      </w:r>
      <w:r w:rsidRPr="00A70A1A">
        <w:rPr>
          <w:spacing w:val="-4"/>
          <w:lang w:eastAsia="ru-RU"/>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p>
  </w:footnote>
  <w:footnote w:id="313">
    <w:p w14:paraId="441D19A7" w14:textId="77777777" w:rsidR="00CA7069" w:rsidRPr="00A70A1A" w:rsidRDefault="00CA7069" w:rsidP="00D27E2D">
      <w:pPr>
        <w:keepNext/>
        <w:spacing w:after="0" w:line="228" w:lineRule="auto"/>
        <w:ind w:left="-425" w:right="142"/>
        <w:jc w:val="both"/>
        <w:rPr>
          <w:rFonts w:ascii="Times New Roman" w:hAnsi="Times New Roman"/>
          <w:spacing w:val="-4"/>
          <w:sz w:val="20"/>
          <w:szCs w:val="20"/>
        </w:rPr>
      </w:pPr>
      <w:r w:rsidRPr="00A70A1A">
        <w:rPr>
          <w:rStyle w:val="ad"/>
          <w:rFonts w:ascii="Times New Roman" w:hAnsi="Times New Roman"/>
        </w:rPr>
        <w:footnoteRef/>
      </w:r>
      <w:r w:rsidRPr="00A70A1A">
        <w:rPr>
          <w:rFonts w:ascii="Times New Roman" w:hAnsi="Times New Roman"/>
          <w:spacing w:val="-4"/>
          <w:sz w:val="20"/>
          <w:szCs w:val="20"/>
        </w:rPr>
        <w:t xml:space="preserve"> </w:t>
      </w:r>
      <w:r w:rsidRPr="00A70A1A">
        <w:rPr>
          <w:rFonts w:ascii="Times New Roman" w:hAnsi="Times New Roman"/>
          <w:spacing w:val="-4"/>
          <w:sz w:val="20"/>
          <w:szCs w:val="20"/>
          <w:lang w:eastAsia="ru-RU"/>
        </w:rPr>
        <w:t>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обеспечения нужд города Москвы.</w:t>
      </w:r>
    </w:p>
  </w:footnote>
  <w:footnote w:id="314">
    <w:p w14:paraId="441D19A8" w14:textId="77777777" w:rsidR="00CA7069" w:rsidRPr="00A70A1A" w:rsidRDefault="00CA7069" w:rsidP="004B183D">
      <w:pPr>
        <w:pStyle w:val="ab"/>
        <w:spacing w:line="228" w:lineRule="auto"/>
        <w:ind w:left="-425" w:right="142"/>
        <w:jc w:val="both"/>
      </w:pPr>
      <w:r w:rsidRPr="00A70A1A">
        <w:rPr>
          <w:rStyle w:val="ad"/>
        </w:rPr>
        <w:footnoteRef/>
      </w:r>
      <w:r w:rsidRPr="00A70A1A">
        <w:t xml:space="preserve"> «О</w:t>
      </w:r>
      <w:r w:rsidRPr="00A70A1A">
        <w:rPr>
          <w:lang w:eastAsia="ru-RU"/>
        </w:rPr>
        <w:t xml:space="preserve">б установлении порядка обоснования закупок товаров, работ и </w:t>
      </w:r>
      <w:proofErr w:type="gramStart"/>
      <w:r w:rsidRPr="00A70A1A">
        <w:rPr>
          <w:lang w:eastAsia="ru-RU"/>
        </w:rPr>
        <w:t>услуг для обеспечения государственных и муниципальных нужд</w:t>
      </w:r>
      <w:proofErr w:type="gramEnd"/>
      <w:r w:rsidRPr="00A70A1A">
        <w:rPr>
          <w:lang w:eastAsia="ru-RU"/>
        </w:rPr>
        <w:t xml:space="preserve"> и форм такого обоснования».</w:t>
      </w:r>
    </w:p>
  </w:footnote>
  <w:footnote w:id="315">
    <w:p w14:paraId="441D19A9" w14:textId="77777777" w:rsidR="00CA7069" w:rsidRPr="00202498" w:rsidRDefault="00CA7069" w:rsidP="004B183D">
      <w:pPr>
        <w:pStyle w:val="ab"/>
        <w:spacing w:line="228" w:lineRule="auto"/>
        <w:ind w:left="-426" w:right="-598"/>
        <w:jc w:val="both"/>
      </w:pPr>
      <w:r w:rsidRPr="00202498">
        <w:rPr>
          <w:rStyle w:val="ad"/>
        </w:rPr>
        <w:footnoteRef/>
      </w:r>
      <w:r w:rsidRPr="00202498">
        <w:t xml:space="preserve"> В </w:t>
      </w:r>
      <w:proofErr w:type="spellStart"/>
      <w:r w:rsidRPr="00202498">
        <w:t>т.ч</w:t>
      </w:r>
      <w:proofErr w:type="spellEnd"/>
      <w:r w:rsidRPr="00202498">
        <w:t xml:space="preserve">. постановление Правительства Москвы от 29.09.2009 №1030-ПП </w:t>
      </w:r>
      <w:r w:rsidRPr="00202498">
        <w:rPr>
          <w:spacing w:val="-4"/>
        </w:rPr>
        <w:t>«О регулировании цен (тарифов) в городе Москве» и соответствующие акты других регулирующих органов.</w:t>
      </w:r>
    </w:p>
  </w:footnote>
  <w:footnote w:id="316">
    <w:p w14:paraId="2A3E1DBA" w14:textId="0A0543A9" w:rsidR="00CA7069" w:rsidRDefault="00CA7069" w:rsidP="007D6E4A">
      <w:pPr>
        <w:pStyle w:val="ab"/>
        <w:ind w:left="-426"/>
        <w:jc w:val="both"/>
      </w:pPr>
      <w:r w:rsidRPr="00202498">
        <w:rPr>
          <w:rStyle w:val="ad"/>
          <w:rFonts w:eastAsia="Calibri"/>
        </w:rPr>
        <w:footnoteRef/>
      </w:r>
      <w:r w:rsidRPr="00202498">
        <w:t xml:space="preserve"> «О сметной стоимости строительства объектов капитального строительства, строительство которых осуществляется в целях реализации решения о реновации жилищного фонда в городе Москве».</w:t>
      </w:r>
    </w:p>
  </w:footnote>
  <w:footnote w:id="317">
    <w:p w14:paraId="441D19AA" w14:textId="77777777" w:rsidR="00CA7069" w:rsidRPr="00A70A1A" w:rsidRDefault="00CA7069" w:rsidP="004B183D">
      <w:pPr>
        <w:pStyle w:val="ab"/>
        <w:spacing w:line="228" w:lineRule="auto"/>
        <w:ind w:left="-425" w:right="142"/>
        <w:jc w:val="both"/>
        <w:rPr>
          <w:spacing w:val="-4"/>
        </w:rPr>
      </w:pPr>
      <w:r w:rsidRPr="00A70A1A">
        <w:rPr>
          <w:rStyle w:val="ad"/>
        </w:rPr>
        <w:footnoteRef/>
      </w:r>
      <w:r w:rsidRPr="00A70A1A">
        <w:rPr>
          <w:spacing w:val="-4"/>
        </w:rPr>
        <w:t xml:space="preserve"> </w:t>
      </w:r>
      <w:r w:rsidRPr="00A70A1A">
        <w:rPr>
          <w:spacing w:val="-4"/>
          <w:lang w:eastAsia="ru-RU"/>
        </w:rPr>
        <w:t>В случае выявления нарушения на этапе размещения извещений, заключения и исполнения контрактов в расчете используется сумма, указанная в контракте (проекте контракта), на этапе завершения контракта – сумма фактических расходов.</w:t>
      </w:r>
    </w:p>
  </w:footnote>
  <w:footnote w:id="318">
    <w:p w14:paraId="441D19AB" w14:textId="77777777" w:rsidR="00CA7069" w:rsidRPr="00A70A1A" w:rsidRDefault="00CA7069" w:rsidP="004B183D">
      <w:pPr>
        <w:pStyle w:val="ab"/>
        <w:spacing w:line="228" w:lineRule="auto"/>
        <w:ind w:left="-426" w:right="141"/>
        <w:jc w:val="both"/>
        <w:rPr>
          <w:spacing w:val="-4"/>
        </w:rPr>
      </w:pPr>
      <w:r w:rsidRPr="00A70A1A">
        <w:rPr>
          <w:rStyle w:val="ad"/>
        </w:rPr>
        <w:footnoteRef/>
      </w:r>
      <w:r w:rsidRPr="00A70A1A">
        <w:rPr>
          <w:spacing w:val="-4"/>
        </w:rPr>
        <w:t xml:space="preserve"> «О перечне товаров, работ, услуг, в случае осуществления закупок которых заказчик обязан проводить аукцион в электронной форме (электронный аукцион)»</w:t>
      </w:r>
      <w:r w:rsidRPr="00A70A1A">
        <w:rPr>
          <w:spacing w:val="-4"/>
          <w:lang w:eastAsia="ru-RU"/>
        </w:rPr>
        <w:t>.</w:t>
      </w:r>
    </w:p>
  </w:footnote>
  <w:footnote w:id="319">
    <w:p w14:paraId="441D19AC" w14:textId="77777777" w:rsidR="00CA7069" w:rsidRPr="00A70A1A" w:rsidRDefault="00CA7069" w:rsidP="00AD47F9">
      <w:pPr>
        <w:pStyle w:val="ab"/>
        <w:ind w:left="-426"/>
        <w:jc w:val="both"/>
      </w:pPr>
      <w:r w:rsidRPr="00A70A1A">
        <w:rPr>
          <w:rStyle w:val="ad"/>
        </w:rPr>
        <w:footnoteRef/>
      </w:r>
      <w:r w:rsidRPr="00A70A1A">
        <w:t xml:space="preserve"> «О перечне товаров, работ, услуг, в случае осуществления закупок которых заказчик обязан проводить аукцион в электронной форме (электронный аукцион)».</w:t>
      </w:r>
    </w:p>
  </w:footnote>
  <w:footnote w:id="320">
    <w:p w14:paraId="441D19AD" w14:textId="77777777" w:rsidR="00CA7069" w:rsidRPr="00A70A1A" w:rsidRDefault="00CA7069" w:rsidP="004B183D">
      <w:pPr>
        <w:tabs>
          <w:tab w:val="left" w:pos="-426"/>
          <w:tab w:val="left" w:pos="15026"/>
        </w:tabs>
        <w:autoSpaceDE w:val="0"/>
        <w:autoSpaceDN w:val="0"/>
        <w:adjustRightInd w:val="0"/>
        <w:spacing w:after="0" w:line="228" w:lineRule="auto"/>
        <w:ind w:left="-426" w:right="141"/>
        <w:jc w:val="both"/>
        <w:rPr>
          <w:rFonts w:ascii="Times New Roman" w:hAnsi="Times New Roman"/>
        </w:rPr>
      </w:pPr>
      <w:r w:rsidRPr="00A70A1A">
        <w:rPr>
          <w:rStyle w:val="ad"/>
          <w:rFonts w:ascii="Times New Roman" w:hAnsi="Times New Roman"/>
          <w:sz w:val="20"/>
          <w:szCs w:val="20"/>
        </w:rPr>
        <w:footnoteRef/>
      </w:r>
      <w:r w:rsidRPr="00A70A1A">
        <w:rPr>
          <w:rFonts w:ascii="Times New Roman" w:hAnsi="Times New Roman"/>
          <w:sz w:val="20"/>
          <w:szCs w:val="20"/>
        </w:rPr>
        <w:t xml:space="preserve"> «</w:t>
      </w:r>
      <w:r w:rsidRPr="00A70A1A">
        <w:rPr>
          <w:rFonts w:ascii="Times New Roman" w:hAnsi="Times New Roman"/>
          <w:sz w:val="20"/>
          <w:szCs w:val="20"/>
          <w:lang w:eastAsia="ru-RU"/>
        </w:rPr>
        <w:t>Об утверждении Порядка согласования применения закрытых способов определения поставщиков (подрядчиков, исполнителей), возможности заключения (заключения) контракта с единственным поставщиком (подрядчиком, исполнителем)».</w:t>
      </w:r>
    </w:p>
  </w:footnote>
  <w:footnote w:id="321">
    <w:p w14:paraId="441D19AE" w14:textId="77777777" w:rsidR="00CA7069" w:rsidRPr="00A70A1A" w:rsidRDefault="00CA7069" w:rsidP="004B183D">
      <w:pPr>
        <w:pStyle w:val="ab"/>
        <w:tabs>
          <w:tab w:val="left" w:pos="15168"/>
        </w:tabs>
        <w:ind w:left="-426" w:right="141"/>
        <w:jc w:val="both"/>
      </w:pPr>
      <w:r w:rsidRPr="00A70A1A">
        <w:rPr>
          <w:rStyle w:val="ad"/>
        </w:rPr>
        <w:footnoteRef/>
      </w:r>
      <w:r w:rsidRPr="00A70A1A">
        <w:t xml:space="preserve"> </w:t>
      </w:r>
      <w:r w:rsidRPr="00A70A1A">
        <w:rPr>
          <w:lang w:eastAsia="ru-RU"/>
        </w:rPr>
        <w:t>Порядок согласования применения закрытых способов определения поставщиков (подрядчиков, исполнителей).</w:t>
      </w:r>
    </w:p>
  </w:footnote>
  <w:footnote w:id="322">
    <w:p w14:paraId="441D19AF" w14:textId="77777777" w:rsidR="00CA7069" w:rsidRPr="00A70A1A" w:rsidRDefault="00CA7069" w:rsidP="004B183D">
      <w:pPr>
        <w:tabs>
          <w:tab w:val="left" w:pos="15168"/>
        </w:tabs>
        <w:autoSpaceDE w:val="0"/>
        <w:autoSpaceDN w:val="0"/>
        <w:adjustRightInd w:val="0"/>
        <w:spacing w:after="0" w:line="228" w:lineRule="auto"/>
        <w:ind w:left="-426" w:right="141"/>
        <w:jc w:val="both"/>
        <w:rPr>
          <w:rFonts w:ascii="Times New Roman" w:hAnsi="Times New Roman"/>
        </w:rPr>
      </w:pPr>
      <w:r w:rsidRPr="00A70A1A">
        <w:rPr>
          <w:rStyle w:val="ad"/>
          <w:rFonts w:ascii="Times New Roman" w:hAnsi="Times New Roman"/>
          <w:sz w:val="20"/>
          <w:szCs w:val="20"/>
        </w:rPr>
        <w:footnoteRef/>
      </w:r>
      <w:r w:rsidRPr="00A70A1A">
        <w:rPr>
          <w:rFonts w:ascii="Times New Roman" w:hAnsi="Times New Roman"/>
          <w:sz w:val="20"/>
          <w:szCs w:val="20"/>
        </w:rPr>
        <w:t xml:space="preserve"> «</w:t>
      </w:r>
      <w:r w:rsidRPr="00A70A1A">
        <w:rPr>
          <w:rFonts w:ascii="Times New Roman" w:hAnsi="Times New Roman"/>
          <w:sz w:val="20"/>
          <w:szCs w:val="20"/>
          <w:lang w:eastAsia="ru-RU"/>
        </w:rP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footnote>
  <w:footnote w:id="323">
    <w:p w14:paraId="441D19B0" w14:textId="77777777" w:rsidR="00CA7069" w:rsidRPr="00A70A1A" w:rsidRDefault="00CA7069" w:rsidP="004B183D">
      <w:pPr>
        <w:pStyle w:val="ab"/>
        <w:tabs>
          <w:tab w:val="left" w:pos="15168"/>
        </w:tabs>
        <w:ind w:left="-426" w:right="141"/>
        <w:jc w:val="both"/>
      </w:pPr>
      <w:r w:rsidRPr="00A70A1A">
        <w:rPr>
          <w:rStyle w:val="ad"/>
        </w:rPr>
        <w:footnoteRef/>
      </w:r>
      <w:r w:rsidRPr="00A70A1A">
        <w:t xml:space="preserve"> </w:t>
      </w:r>
      <w:r w:rsidRPr="00A70A1A">
        <w:rPr>
          <w:lang w:eastAsia="ru-RU"/>
        </w:rPr>
        <w:t>Порядок согласования заключения контракта с единственным поставщиком (подрядчиком, исполнителем).</w:t>
      </w:r>
    </w:p>
  </w:footnote>
  <w:footnote w:id="324">
    <w:p w14:paraId="441D19B1" w14:textId="77777777" w:rsidR="00CA7069" w:rsidRPr="00A70A1A" w:rsidRDefault="00CA7069" w:rsidP="004B183D">
      <w:pPr>
        <w:tabs>
          <w:tab w:val="left" w:pos="15168"/>
        </w:tabs>
        <w:autoSpaceDE w:val="0"/>
        <w:autoSpaceDN w:val="0"/>
        <w:adjustRightInd w:val="0"/>
        <w:spacing w:after="0" w:line="228" w:lineRule="auto"/>
        <w:ind w:left="-426" w:right="141"/>
        <w:jc w:val="both"/>
        <w:rPr>
          <w:rFonts w:ascii="Times New Roman" w:hAnsi="Times New Roman"/>
        </w:rPr>
      </w:pPr>
      <w:r w:rsidRPr="00A70A1A">
        <w:rPr>
          <w:rStyle w:val="ad"/>
          <w:rFonts w:ascii="Times New Roman" w:hAnsi="Times New Roman"/>
          <w:sz w:val="20"/>
          <w:szCs w:val="20"/>
        </w:rPr>
        <w:footnoteRef/>
      </w:r>
      <w:r w:rsidRPr="00A70A1A">
        <w:rPr>
          <w:rFonts w:ascii="Times New Roman" w:hAnsi="Times New Roman"/>
          <w:sz w:val="20"/>
          <w:szCs w:val="20"/>
        </w:rPr>
        <w:t xml:space="preserve"> «</w:t>
      </w:r>
      <w:r w:rsidRPr="00A70A1A">
        <w:rPr>
          <w:rFonts w:ascii="Times New Roman" w:hAnsi="Times New Roman"/>
          <w:sz w:val="20"/>
          <w:szCs w:val="20"/>
          <w:lang w:eastAsia="ru-RU"/>
        </w:rPr>
        <w:t>Об утверждении Порядка согласования применения закрытых способов определения поставщиков (подрядчиков, исполнителей) и Порядка согласования заключения контракта с единственным поставщиком (подрядчиком, исполнителем)».</w:t>
      </w:r>
    </w:p>
  </w:footnote>
  <w:footnote w:id="325">
    <w:p w14:paraId="441D19B2" w14:textId="77777777" w:rsidR="00CA7069" w:rsidRPr="00A70A1A" w:rsidRDefault="00CA7069" w:rsidP="004B183D">
      <w:pPr>
        <w:pStyle w:val="ab"/>
        <w:tabs>
          <w:tab w:val="left" w:pos="15168"/>
        </w:tabs>
        <w:spacing w:line="228" w:lineRule="auto"/>
        <w:ind w:left="-426" w:right="141"/>
        <w:jc w:val="both"/>
        <w:rPr>
          <w:spacing w:val="-4"/>
        </w:rPr>
      </w:pPr>
      <w:r w:rsidRPr="00A70A1A">
        <w:rPr>
          <w:rStyle w:val="ad"/>
        </w:rPr>
        <w:footnoteRef/>
      </w:r>
      <w:r w:rsidRPr="00A70A1A">
        <w:rPr>
          <w:spacing w:val="-4"/>
        </w:rPr>
        <w:t xml:space="preserve"> «О системе закупок города Москвы</w:t>
      </w:r>
      <w:r w:rsidRPr="00A70A1A">
        <w:rPr>
          <w:spacing w:val="-4"/>
          <w:lang w:eastAsia="ru-RU"/>
        </w:rPr>
        <w:t>».</w:t>
      </w:r>
    </w:p>
  </w:footnote>
  <w:footnote w:id="326">
    <w:p w14:paraId="441D19B3" w14:textId="77777777" w:rsidR="00CA7069" w:rsidRPr="00A70A1A" w:rsidRDefault="00CA7069" w:rsidP="004B183D">
      <w:pPr>
        <w:pStyle w:val="ab"/>
        <w:ind w:left="-426"/>
        <w:jc w:val="both"/>
      </w:pPr>
      <w:r w:rsidRPr="00A70A1A">
        <w:rPr>
          <w:rStyle w:val="ad"/>
        </w:rPr>
        <w:footnoteRef/>
      </w:r>
      <w:r w:rsidRPr="00A70A1A">
        <w:t xml:space="preserve"> «О</w:t>
      </w:r>
      <w:r w:rsidRPr="00A70A1A">
        <w:rPr>
          <w:rFonts w:eastAsiaTheme="minorHAnsi"/>
        </w:rPr>
        <w:t>б утверждении перечня товаров, работ и услуг, закупка которых осуществляется в электронной форме».</w:t>
      </w:r>
    </w:p>
  </w:footnote>
  <w:footnote w:id="327">
    <w:p w14:paraId="441D19B4"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w:t>
      </w:r>
    </w:p>
  </w:footnote>
  <w:footnote w:id="328">
    <w:p w14:paraId="441D19B5"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 системе закупок города Москвы</w:t>
      </w:r>
      <w:r w:rsidRPr="00A70A1A">
        <w:rPr>
          <w:spacing w:val="-4"/>
          <w:lang w:eastAsia="ru-RU"/>
        </w:rPr>
        <w:t>».</w:t>
      </w:r>
    </w:p>
  </w:footnote>
  <w:footnote w:id="329">
    <w:p w14:paraId="441D19B6"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 системе закупок города Москвы</w:t>
      </w:r>
      <w:r w:rsidRPr="00A70A1A">
        <w:rPr>
          <w:spacing w:val="-4"/>
          <w:lang w:eastAsia="ru-RU"/>
        </w:rPr>
        <w:t>».</w:t>
      </w:r>
    </w:p>
  </w:footnote>
  <w:footnote w:id="330">
    <w:p w14:paraId="0DF965C9" w14:textId="7308791A" w:rsidR="00CA7069" w:rsidRDefault="00CA7069" w:rsidP="00432133">
      <w:pPr>
        <w:pStyle w:val="ab"/>
        <w:ind w:left="-426"/>
        <w:jc w:val="both"/>
      </w:pPr>
      <w:r w:rsidRPr="00202498">
        <w:rPr>
          <w:rStyle w:val="ad"/>
          <w:rFonts w:eastAsia="Calibri"/>
        </w:rPr>
        <w:footnoteRef/>
      </w:r>
      <w:r w:rsidRPr="00202498">
        <w:t xml:space="preserve">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footnote>
  <w:footnote w:id="331">
    <w:p w14:paraId="441D19B7" w14:textId="77777777" w:rsidR="00CA7069" w:rsidRPr="00A70A1A" w:rsidRDefault="00CA7069" w:rsidP="00D27E2D">
      <w:pPr>
        <w:spacing w:after="0" w:line="228" w:lineRule="auto"/>
        <w:ind w:left="-426" w:right="141"/>
        <w:jc w:val="both"/>
        <w:rPr>
          <w:rFonts w:ascii="Times New Roman" w:hAnsi="Times New Roman"/>
          <w:spacing w:val="-4"/>
          <w:sz w:val="20"/>
          <w:szCs w:val="20"/>
        </w:rPr>
      </w:pPr>
      <w:r w:rsidRPr="00A70A1A">
        <w:rPr>
          <w:rStyle w:val="ad"/>
          <w:rFonts w:ascii="Times New Roman" w:hAnsi="Times New Roman"/>
        </w:rPr>
        <w:footnoteRef/>
      </w:r>
      <w:r w:rsidRPr="00A70A1A">
        <w:rPr>
          <w:rFonts w:ascii="Times New Roman" w:hAnsi="Times New Roman"/>
          <w:spacing w:val="-4"/>
          <w:sz w:val="20"/>
          <w:szCs w:val="20"/>
        </w:rPr>
        <w:t xml:space="preserve"> В случае отсутствия в описании объекта закупки требований, условий выполнения работы, необходимых для обеспечения качества, соответствующего цене (при закупках за счет бюджетных средств).</w:t>
      </w:r>
    </w:p>
  </w:footnote>
  <w:footnote w:id="332">
    <w:p w14:paraId="441D19B8"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С учетом ч. 15 данной статьи</w:t>
      </w:r>
      <w:r w:rsidRPr="00A70A1A">
        <w:rPr>
          <w:spacing w:val="-4"/>
          <w:lang w:eastAsia="ru-RU"/>
        </w:rPr>
        <w:t>.</w:t>
      </w:r>
    </w:p>
  </w:footnote>
  <w:footnote w:id="333">
    <w:p w14:paraId="441D19B9"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В случае превышения размера НМЦК, установленного ППРФ от 04.09.2013 №</w:t>
      </w:r>
      <w:r w:rsidRPr="00A70A1A">
        <w:rPr>
          <w:spacing w:val="-4"/>
          <w:lang w:val="en-US"/>
        </w:rPr>
        <w:t> </w:t>
      </w:r>
      <w:r w:rsidRPr="00A70A1A">
        <w:rPr>
          <w:spacing w:val="-4"/>
        </w:rPr>
        <w:t>775 «</w:t>
      </w:r>
      <w:r w:rsidRPr="00A70A1A">
        <w:rPr>
          <w:iCs/>
          <w:spacing w:val="-4"/>
        </w:rPr>
        <w:t>Об установлении размера начальной (максимальной) цены контракта при осуществлении закупки товара, работы, услуги, при превышении которой в контракте устанавливается обязанность поставщика (подрядчика, исполнителя) предоставлять заказчику дополнительную информацию</w:t>
      </w:r>
      <w:r w:rsidRPr="00A70A1A">
        <w:rPr>
          <w:spacing w:val="-4"/>
          <w:lang w:eastAsia="ru-RU"/>
        </w:rPr>
        <w:t>.</w:t>
      </w:r>
    </w:p>
  </w:footnote>
  <w:footnote w:id="334">
    <w:p w14:paraId="441D19BA" w14:textId="77777777" w:rsidR="00CA7069" w:rsidRPr="00A70A1A" w:rsidRDefault="00CA7069" w:rsidP="00D27E2D">
      <w:pPr>
        <w:pStyle w:val="ab"/>
        <w:spacing w:line="228" w:lineRule="auto"/>
        <w:ind w:left="-426" w:right="141"/>
        <w:jc w:val="both"/>
        <w:rPr>
          <w:spacing w:val="-4"/>
        </w:rPr>
      </w:pPr>
      <w:r w:rsidRPr="00A70A1A">
        <w:rPr>
          <w:rStyle w:val="ad"/>
        </w:rPr>
        <w:footnoteRef/>
      </w:r>
      <w:r w:rsidRPr="00A70A1A">
        <w:rPr>
          <w:spacing w:val="-4"/>
        </w:rPr>
        <w:t xml:space="preserve"> «О банковском сопровождении контрактов, заключаемых для обеспечения нужд заказчиков города Москвы</w:t>
      </w:r>
      <w:r w:rsidRPr="00A70A1A">
        <w:rPr>
          <w:spacing w:val="-4"/>
          <w:lang w:eastAsia="ru-RU"/>
        </w:rPr>
        <w:t>».</w:t>
      </w:r>
    </w:p>
  </w:footnote>
  <w:footnote w:id="335">
    <w:p w14:paraId="441D19BB" w14:textId="77777777" w:rsidR="00CA7069" w:rsidRPr="00A70A1A" w:rsidRDefault="00CA7069" w:rsidP="00D27E2D">
      <w:pPr>
        <w:tabs>
          <w:tab w:val="left" w:pos="15026"/>
        </w:tabs>
        <w:spacing w:after="0" w:line="228" w:lineRule="auto"/>
        <w:ind w:left="-426" w:right="141"/>
        <w:jc w:val="both"/>
        <w:rPr>
          <w:rFonts w:ascii="Times New Roman" w:hAnsi="Times New Roman"/>
          <w:spacing w:val="-4"/>
          <w:sz w:val="20"/>
          <w:szCs w:val="20"/>
        </w:rPr>
      </w:pPr>
      <w:r w:rsidRPr="00A70A1A">
        <w:rPr>
          <w:rStyle w:val="ad"/>
          <w:rFonts w:ascii="Times New Roman" w:hAnsi="Times New Roman"/>
        </w:rPr>
        <w:footnoteRef/>
      </w:r>
      <w:r w:rsidRPr="00A70A1A">
        <w:rPr>
          <w:rFonts w:ascii="Times New Roman" w:hAnsi="Times New Roman"/>
          <w:spacing w:val="-4"/>
          <w:sz w:val="20"/>
          <w:szCs w:val="20"/>
        </w:rPr>
        <w:t xml:space="preserve"> В случае нарушения условий государственного (муниципального) контракта поставщиком (подрядчиком, исполнителем) и отсутствия в контракте штрафных санкций.</w:t>
      </w:r>
    </w:p>
  </w:footnote>
  <w:footnote w:id="336">
    <w:p w14:paraId="441D19BC" w14:textId="5659395A" w:rsidR="00CA7069" w:rsidRPr="00202498" w:rsidRDefault="00CA7069" w:rsidP="004B183D">
      <w:pPr>
        <w:pStyle w:val="ab"/>
        <w:spacing w:line="228" w:lineRule="auto"/>
        <w:ind w:left="-426" w:right="141"/>
        <w:jc w:val="both"/>
        <w:rPr>
          <w:spacing w:val="-4"/>
        </w:rPr>
      </w:pPr>
      <w:r w:rsidRPr="001D0C14">
        <w:rPr>
          <w:rStyle w:val="ad"/>
        </w:rPr>
        <w:footnoteRef/>
      </w:r>
      <w:r w:rsidRPr="001D0C14">
        <w:rPr>
          <w:spacing w:val="-4"/>
          <w:lang w:eastAsia="ru-RU"/>
        </w:rPr>
        <w:t xml:space="preserve"> В соответствии с </w:t>
      </w:r>
      <w:r w:rsidRPr="001D0C14">
        <w:rPr>
          <w:spacing w:val="-4"/>
        </w:rPr>
        <w:t xml:space="preserve">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w:t>
      </w:r>
      <w:r w:rsidRPr="00202498">
        <w:rPr>
          <w:spacing w:val="-4"/>
        </w:rPr>
        <w:t>размера пени, начисляемой за каждый день просрочки исполнения поставщиком (подрядчиком, исполнителем) обязательства, предусмотренного контрактом, утв. ППРФ от 25.11.2013 № 1063 (до 09.09.2017)</w:t>
      </w:r>
      <w:r w:rsidRPr="00202498">
        <w:rPr>
          <w:spacing w:val="-4"/>
          <w:lang w:eastAsia="ru-RU"/>
        </w:rPr>
        <w:t>.</w:t>
      </w:r>
    </w:p>
  </w:footnote>
  <w:footnote w:id="337">
    <w:p w14:paraId="1F883AD1" w14:textId="5A0A407F" w:rsidR="00CA7069" w:rsidRPr="00202498" w:rsidRDefault="00CA7069" w:rsidP="00B934FA">
      <w:pPr>
        <w:pStyle w:val="ab"/>
        <w:ind w:left="-426"/>
        <w:jc w:val="both"/>
      </w:pPr>
      <w:r w:rsidRPr="00202498">
        <w:rPr>
          <w:rStyle w:val="ad"/>
        </w:rPr>
        <w:footnoteRef/>
      </w:r>
      <w:r w:rsidRPr="00202498">
        <w:t xml:space="preserve"> В соответствии с </w:t>
      </w:r>
      <w:r w:rsidRPr="00202498">
        <w:rPr>
          <w:spacing w:val="-4"/>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202498">
        <w:t>», утв. ППРФ от 30.08.2017 № 1042 (с 09.09.2017).</w:t>
      </w:r>
    </w:p>
  </w:footnote>
  <w:footnote w:id="338">
    <w:p w14:paraId="441D19BD" w14:textId="4C04DA9C" w:rsidR="00CA7069" w:rsidRPr="00202498" w:rsidRDefault="00CA7069" w:rsidP="004B183D">
      <w:pPr>
        <w:pStyle w:val="ab"/>
        <w:spacing w:line="228" w:lineRule="auto"/>
        <w:ind w:left="-426" w:right="141"/>
        <w:jc w:val="both"/>
        <w:rPr>
          <w:spacing w:val="-4"/>
        </w:rPr>
      </w:pPr>
      <w:r w:rsidRPr="00202498">
        <w:rPr>
          <w:rStyle w:val="ad"/>
        </w:rPr>
        <w:footnoteRef/>
      </w:r>
      <w:r w:rsidRPr="00202498">
        <w:rPr>
          <w:spacing w:val="-4"/>
        </w:rPr>
        <w:t xml:space="preserve"> «Об</w:t>
      </w:r>
      <w:r w:rsidRPr="00202498">
        <w:rPr>
          <w:spacing w:val="-4"/>
          <w:lang w:eastAsia="ru-RU"/>
        </w:rPr>
        <w:t xml:space="preserve"> утверждении </w:t>
      </w:r>
      <w:r w:rsidRPr="00202498">
        <w:rPr>
          <w:spacing w:val="-4"/>
        </w:rPr>
        <w:t>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202498">
        <w:rPr>
          <w:spacing w:val="-4"/>
          <w:lang w:eastAsia="ru-RU"/>
        </w:rPr>
        <w:t>» (до 09.09.2017).</w:t>
      </w:r>
    </w:p>
  </w:footnote>
  <w:footnote w:id="339">
    <w:p w14:paraId="36D8E6DC" w14:textId="03AE1898" w:rsidR="00CA7069" w:rsidRPr="00202498" w:rsidRDefault="00CA7069" w:rsidP="00B934FA">
      <w:pPr>
        <w:pStyle w:val="ab"/>
        <w:ind w:left="-426"/>
        <w:jc w:val="both"/>
        <w:rPr>
          <w:rStyle w:val="ad"/>
        </w:rPr>
      </w:pPr>
      <w:r w:rsidRPr="00202498">
        <w:rPr>
          <w:rStyle w:val="ad"/>
        </w:rPr>
        <w:footnoteRef/>
      </w:r>
      <w:r w:rsidRPr="00202498">
        <w:rPr>
          <w:rStyle w:val="ad"/>
        </w:rPr>
        <w:t xml:space="preserve"> </w:t>
      </w:r>
      <w:r w:rsidRPr="00202498">
        <w:t>«</w:t>
      </w:r>
      <w:r w:rsidRPr="00202498">
        <w:rPr>
          <w:spacing w:val="-4"/>
        </w:rPr>
        <w:t>Об</w:t>
      </w:r>
      <w:r w:rsidRPr="00202498">
        <w:rPr>
          <w:spacing w:val="-4"/>
          <w:lang w:eastAsia="ru-RU"/>
        </w:rPr>
        <w:t xml:space="preserve"> утверждении </w:t>
      </w:r>
      <w:r w:rsidRPr="00202498">
        <w:rPr>
          <w:spacing w:val="-4"/>
        </w:rPr>
        <w:t>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202498">
        <w:t>» (с 09.09.2017).</w:t>
      </w:r>
    </w:p>
  </w:footnote>
  <w:footnote w:id="340">
    <w:p w14:paraId="441D19BE" w14:textId="77777777" w:rsidR="00CA7069" w:rsidRPr="00202498" w:rsidRDefault="00CA7069" w:rsidP="004B183D">
      <w:pPr>
        <w:tabs>
          <w:tab w:val="left" w:pos="15026"/>
        </w:tabs>
        <w:spacing w:after="0" w:line="228" w:lineRule="auto"/>
        <w:ind w:left="-426" w:right="141"/>
        <w:jc w:val="both"/>
        <w:rPr>
          <w:rFonts w:ascii="Times New Roman" w:hAnsi="Times New Roman"/>
          <w:spacing w:val="-4"/>
          <w:sz w:val="20"/>
          <w:szCs w:val="20"/>
        </w:rPr>
      </w:pPr>
      <w:r w:rsidRPr="00202498">
        <w:rPr>
          <w:rStyle w:val="ad"/>
          <w:rFonts w:ascii="Times New Roman" w:hAnsi="Times New Roman"/>
        </w:rPr>
        <w:footnoteRef/>
      </w:r>
      <w:r w:rsidRPr="00202498">
        <w:rPr>
          <w:rFonts w:ascii="Times New Roman" w:hAnsi="Times New Roman"/>
          <w:spacing w:val="-4"/>
          <w:sz w:val="20"/>
          <w:szCs w:val="20"/>
        </w:rPr>
        <w:t xml:space="preserve"> В случае нарушения условий государственного (муниципального) контракта поставщиком (подрядчиком, исполнителем) и отсутствия в контракте штрафных санкций.</w:t>
      </w:r>
    </w:p>
  </w:footnote>
  <w:footnote w:id="341">
    <w:p w14:paraId="441D19BF" w14:textId="6F67107C" w:rsidR="00CA7069" w:rsidRPr="00202498" w:rsidRDefault="00CA7069" w:rsidP="004B183D">
      <w:pPr>
        <w:pStyle w:val="ab"/>
        <w:spacing w:line="228" w:lineRule="auto"/>
        <w:ind w:left="-426" w:right="141"/>
        <w:jc w:val="both"/>
        <w:rPr>
          <w:spacing w:val="-4"/>
        </w:rPr>
      </w:pPr>
      <w:r w:rsidRPr="00202498">
        <w:rPr>
          <w:rStyle w:val="ad"/>
        </w:rPr>
        <w:footnoteRef/>
      </w:r>
      <w:r w:rsidRPr="00202498">
        <w:rPr>
          <w:spacing w:val="-4"/>
          <w:lang w:eastAsia="ru-RU"/>
        </w:rPr>
        <w:t xml:space="preserve"> В соответствии с </w:t>
      </w:r>
      <w:r w:rsidRPr="00202498">
        <w:rPr>
          <w:spacing w:val="-4"/>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 ППРФ от 25.11.2013 № 1063 (до 09.09.2017)</w:t>
      </w:r>
      <w:r w:rsidRPr="00202498">
        <w:rPr>
          <w:spacing w:val="-4"/>
          <w:lang w:eastAsia="ru-RU"/>
        </w:rPr>
        <w:t>.</w:t>
      </w:r>
    </w:p>
  </w:footnote>
  <w:footnote w:id="342">
    <w:p w14:paraId="6C17691B" w14:textId="3B55FB61" w:rsidR="00CA7069" w:rsidRPr="00202498" w:rsidRDefault="00CA7069" w:rsidP="007D6E4A">
      <w:pPr>
        <w:pStyle w:val="ab"/>
        <w:ind w:left="-426"/>
        <w:jc w:val="both"/>
      </w:pPr>
      <w:r w:rsidRPr="00202498">
        <w:rPr>
          <w:rStyle w:val="ad"/>
        </w:rPr>
        <w:footnoteRef/>
      </w:r>
      <w:r w:rsidRPr="00202498">
        <w:t xml:space="preserve"> В соответствии с </w:t>
      </w:r>
      <w:r w:rsidRPr="00202498">
        <w:rPr>
          <w:spacing w:val="-4"/>
        </w:rPr>
        <w:t>Правилами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202498">
        <w:t>», утв. ППРФ от 30.08.2017 № 1042 (с 09.09.2017).</w:t>
      </w:r>
    </w:p>
  </w:footnote>
  <w:footnote w:id="343">
    <w:p w14:paraId="441D19C0" w14:textId="77777777" w:rsidR="00CA7069" w:rsidRPr="00202498" w:rsidRDefault="00CA7069" w:rsidP="004B183D">
      <w:pPr>
        <w:pStyle w:val="ab"/>
        <w:spacing w:line="228" w:lineRule="auto"/>
        <w:ind w:left="-426" w:right="141"/>
        <w:jc w:val="both"/>
        <w:rPr>
          <w:spacing w:val="-4"/>
        </w:rPr>
      </w:pPr>
      <w:r w:rsidRPr="00202498">
        <w:rPr>
          <w:rStyle w:val="ad"/>
        </w:rPr>
        <w:footnoteRef/>
      </w:r>
      <w:r w:rsidRPr="00202498">
        <w:rPr>
          <w:spacing w:val="-4"/>
        </w:rPr>
        <w:t xml:space="preserve"> «Об авансовых платежах, совершаемых за счет средств бюджета города Москвы»</w:t>
      </w:r>
      <w:r w:rsidRPr="00202498">
        <w:rPr>
          <w:spacing w:val="-4"/>
          <w:lang w:eastAsia="ru-RU"/>
        </w:rPr>
        <w:t>.</w:t>
      </w:r>
    </w:p>
  </w:footnote>
  <w:footnote w:id="344">
    <w:p w14:paraId="441D19C1" w14:textId="77777777" w:rsidR="00CA7069" w:rsidRPr="00A70A1A" w:rsidRDefault="00CA7069" w:rsidP="004B183D">
      <w:pPr>
        <w:spacing w:after="0" w:line="228" w:lineRule="auto"/>
        <w:ind w:left="-426" w:right="141"/>
        <w:jc w:val="both"/>
        <w:rPr>
          <w:rFonts w:ascii="Times New Roman" w:hAnsi="Times New Roman"/>
          <w:spacing w:val="-4"/>
          <w:sz w:val="20"/>
          <w:szCs w:val="20"/>
        </w:rPr>
      </w:pPr>
      <w:r w:rsidRPr="00202498">
        <w:rPr>
          <w:rStyle w:val="ad"/>
          <w:rFonts w:ascii="Times New Roman" w:hAnsi="Times New Roman"/>
        </w:rPr>
        <w:footnoteRef/>
      </w:r>
      <w:r w:rsidRPr="00202498">
        <w:rPr>
          <w:rFonts w:ascii="Times New Roman" w:hAnsi="Times New Roman"/>
          <w:spacing w:val="-4"/>
          <w:sz w:val="20"/>
          <w:szCs w:val="20"/>
        </w:rPr>
        <w:t xml:space="preserve"> Вследствие длительного безрезультатного отвлечения бюджетных средств (более месяца со дня, следующего за днем, установленным для его возврата).</w:t>
      </w:r>
    </w:p>
  </w:footnote>
  <w:footnote w:id="345">
    <w:p w14:paraId="441D19C2" w14:textId="77777777" w:rsidR="00CA7069" w:rsidRPr="00A70A1A" w:rsidRDefault="00CA7069" w:rsidP="004B183D">
      <w:pPr>
        <w:pStyle w:val="ab"/>
        <w:spacing w:line="228" w:lineRule="auto"/>
        <w:ind w:left="-426" w:right="141"/>
        <w:jc w:val="both"/>
        <w:rPr>
          <w:spacing w:val="-4"/>
        </w:rPr>
      </w:pPr>
      <w:r w:rsidRPr="00A70A1A">
        <w:rPr>
          <w:rStyle w:val="ad"/>
        </w:rPr>
        <w:footnoteRef/>
      </w:r>
      <w:r w:rsidRPr="00A70A1A">
        <w:rPr>
          <w:spacing w:val="-4"/>
        </w:rPr>
        <w:t xml:space="preserve"> Со дня предоставления аванса до дня оплаты по результатам исполнения контракта (этапа контракта)</w:t>
      </w:r>
      <w:r w:rsidRPr="00A70A1A">
        <w:rPr>
          <w:spacing w:val="-4"/>
          <w:lang w:eastAsia="ru-RU"/>
        </w:rPr>
        <w:t>.</w:t>
      </w:r>
    </w:p>
  </w:footnote>
  <w:footnote w:id="346">
    <w:p w14:paraId="441D19C3" w14:textId="77777777" w:rsidR="00CA7069" w:rsidRPr="00A70A1A" w:rsidRDefault="00CA7069" w:rsidP="004B183D">
      <w:pPr>
        <w:pStyle w:val="ab"/>
        <w:spacing w:line="228" w:lineRule="auto"/>
        <w:ind w:left="-426" w:right="141"/>
        <w:jc w:val="both"/>
        <w:rPr>
          <w:spacing w:val="-4"/>
        </w:rPr>
      </w:pPr>
      <w:r w:rsidRPr="00A70A1A">
        <w:rPr>
          <w:rStyle w:val="ad"/>
        </w:rPr>
        <w:footnoteRef/>
      </w:r>
      <w:r w:rsidRPr="00A70A1A">
        <w:rPr>
          <w:spacing w:val="-4"/>
        </w:rPr>
        <w:t xml:space="preserve"> «Об</w:t>
      </w:r>
      <w:r w:rsidRPr="00A70A1A">
        <w:rPr>
          <w:spacing w:val="-4"/>
          <w:lang w:eastAsia="ru-RU"/>
        </w:rPr>
        <w:t xml:space="preserve">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347">
    <w:p w14:paraId="441D19C4" w14:textId="77777777" w:rsidR="00CA7069" w:rsidRPr="00A70A1A" w:rsidRDefault="00CA7069" w:rsidP="004B183D">
      <w:pPr>
        <w:pStyle w:val="ab"/>
        <w:spacing w:line="228" w:lineRule="auto"/>
        <w:ind w:left="-426" w:right="141"/>
        <w:rPr>
          <w:spacing w:val="-4"/>
        </w:rPr>
      </w:pPr>
      <w:r w:rsidRPr="00A70A1A">
        <w:rPr>
          <w:rStyle w:val="ad"/>
        </w:rPr>
        <w:footnoteRef/>
      </w:r>
      <w:r w:rsidRPr="00A70A1A">
        <w:rPr>
          <w:spacing w:val="-4"/>
        </w:rPr>
        <w:t xml:space="preserve"> </w:t>
      </w:r>
      <w:r w:rsidRPr="00A70A1A">
        <w:rPr>
          <w:spacing w:val="-4"/>
          <w:lang w:eastAsia="ru-RU"/>
        </w:rPr>
        <w:t>«О порядке предоставления учреждениям и предприятиям уголовно-исполнительной системы преимуществ в отношении предлагаемой ими цены контракта».</w:t>
      </w:r>
    </w:p>
  </w:footnote>
  <w:footnote w:id="348">
    <w:p w14:paraId="441D19C5" w14:textId="77777777" w:rsidR="00CA7069" w:rsidRPr="00A70A1A" w:rsidRDefault="00CA7069" w:rsidP="004B183D">
      <w:pPr>
        <w:pStyle w:val="ab"/>
        <w:spacing w:line="228" w:lineRule="auto"/>
        <w:ind w:left="-426" w:right="141"/>
        <w:rPr>
          <w:spacing w:val="-4"/>
        </w:rPr>
      </w:pPr>
      <w:r w:rsidRPr="00A70A1A">
        <w:rPr>
          <w:rStyle w:val="ad"/>
        </w:rPr>
        <w:footnoteRef/>
      </w:r>
      <w:r w:rsidRPr="00A70A1A">
        <w:rPr>
          <w:spacing w:val="-4"/>
        </w:rPr>
        <w:t xml:space="preserve"> </w:t>
      </w:r>
      <w:r w:rsidRPr="00A70A1A">
        <w:rPr>
          <w:spacing w:val="-4"/>
          <w:lang w:eastAsia="ru-RU"/>
        </w:rPr>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p>
  </w:footnote>
  <w:footnote w:id="349">
    <w:p w14:paraId="441D19C6" w14:textId="77777777" w:rsidR="00CA7069" w:rsidRPr="00A70A1A" w:rsidRDefault="00CA7069" w:rsidP="004B183D">
      <w:pPr>
        <w:pStyle w:val="ab"/>
        <w:ind w:left="-426"/>
      </w:pPr>
      <w:r w:rsidRPr="00A70A1A">
        <w:rPr>
          <w:rStyle w:val="ad"/>
        </w:rPr>
        <w:footnoteRef/>
      </w:r>
      <w:r w:rsidRPr="00A70A1A">
        <w:t xml:space="preserve"> «О</w:t>
      </w:r>
      <w:r w:rsidRPr="00A70A1A">
        <w:rPr>
          <w:rFonts w:eastAsiaTheme="minorHAnsi"/>
        </w:rPr>
        <w:t>б особенностях участия субъектов малого и среднего предпринимательства в закупках товаров, работ, услуг отдельными видами юридических лиц».</w:t>
      </w:r>
    </w:p>
  </w:footnote>
  <w:footnote w:id="350">
    <w:p w14:paraId="441D19C7" w14:textId="77777777" w:rsidR="00CA7069" w:rsidRPr="00A70A1A" w:rsidRDefault="00CA7069" w:rsidP="003B540F">
      <w:pPr>
        <w:pStyle w:val="ab"/>
        <w:ind w:left="-426"/>
        <w:jc w:val="both"/>
      </w:pPr>
      <w:r w:rsidRPr="00A70A1A">
        <w:rPr>
          <w:rStyle w:val="ad"/>
        </w:rPr>
        <w:footnoteRef/>
      </w:r>
      <w:r w:rsidRPr="00A70A1A">
        <w:t xml:space="preserve"> Утв. </w:t>
      </w:r>
      <w:r w:rsidRPr="00A70A1A">
        <w:rPr>
          <w:rFonts w:eastAsiaTheme="minorHAnsi"/>
        </w:rPr>
        <w:t>приказом Департамента по конкурентной политике города Москвы от 29.12.2015 № 70-01-176/15</w:t>
      </w:r>
      <w:r w:rsidRPr="00A70A1A">
        <w:t xml:space="preserve"> «Об утверждении Методических рекомендаций о порядке расчета совокупного годового объема закупок».</w:t>
      </w:r>
    </w:p>
  </w:footnote>
  <w:footnote w:id="351">
    <w:p w14:paraId="441D19C8" w14:textId="77777777" w:rsidR="00CA7069" w:rsidRPr="00A70A1A" w:rsidRDefault="00CA7069" w:rsidP="004B183D">
      <w:pPr>
        <w:pStyle w:val="ab"/>
        <w:ind w:left="-426"/>
      </w:pPr>
      <w:r w:rsidRPr="00A70A1A">
        <w:rPr>
          <w:rStyle w:val="ad"/>
        </w:rPr>
        <w:footnoteRef/>
      </w:r>
      <w:r w:rsidRPr="00A70A1A">
        <w:t xml:space="preserve"> «Об утверждении методики сокращения количества товаров, объемов работ или услуг при уменьшении цены контракта».</w:t>
      </w:r>
    </w:p>
  </w:footnote>
  <w:footnote w:id="352">
    <w:p w14:paraId="441D19C9" w14:textId="77777777" w:rsidR="00CA7069" w:rsidRPr="00A70A1A" w:rsidRDefault="00CA7069" w:rsidP="004B183D">
      <w:pPr>
        <w:spacing w:after="0" w:line="228" w:lineRule="auto"/>
        <w:ind w:left="-426" w:right="141"/>
        <w:rPr>
          <w:rFonts w:ascii="Times New Roman" w:hAnsi="Times New Roman"/>
          <w:spacing w:val="-4"/>
          <w:sz w:val="20"/>
          <w:szCs w:val="20"/>
        </w:rPr>
      </w:pPr>
      <w:r w:rsidRPr="00A70A1A">
        <w:rPr>
          <w:rStyle w:val="ad"/>
          <w:rFonts w:ascii="Times New Roman" w:hAnsi="Times New Roman"/>
        </w:rPr>
        <w:footnoteRef/>
      </w:r>
      <w:r w:rsidRPr="00A70A1A">
        <w:rPr>
          <w:rFonts w:ascii="Times New Roman" w:hAnsi="Times New Roman"/>
          <w:spacing w:val="-4"/>
          <w:sz w:val="20"/>
          <w:szCs w:val="20"/>
        </w:rPr>
        <w:t xml:space="preserve"> В случае отсутствия в государственном (муниципальном) контракте требований, условий выполнения работы, необходимых для обеспечения качества, соответствующего цене.</w:t>
      </w:r>
    </w:p>
  </w:footnote>
  <w:footnote w:id="353">
    <w:p w14:paraId="441D19CA" w14:textId="77777777" w:rsidR="00CA7069" w:rsidRPr="00A70A1A" w:rsidRDefault="00CA7069" w:rsidP="004B183D">
      <w:pPr>
        <w:pStyle w:val="ab"/>
        <w:spacing w:line="228" w:lineRule="auto"/>
        <w:ind w:left="-426" w:right="141"/>
        <w:rPr>
          <w:spacing w:val="-4"/>
        </w:rPr>
      </w:pPr>
      <w:r w:rsidRPr="00A70A1A">
        <w:rPr>
          <w:rStyle w:val="ad"/>
        </w:rPr>
        <w:footnoteRef/>
      </w:r>
      <w:r w:rsidRPr="00A70A1A">
        <w:rPr>
          <w:spacing w:val="-4"/>
        </w:rPr>
        <w:t xml:space="preserve"> С учетом ч. 8 данной статьи</w:t>
      </w:r>
      <w:r w:rsidRPr="00A70A1A">
        <w:rPr>
          <w:spacing w:val="-4"/>
          <w:lang w:eastAsia="ru-RU"/>
        </w:rPr>
        <w:t>.</w:t>
      </w:r>
    </w:p>
  </w:footnote>
  <w:footnote w:id="354">
    <w:p w14:paraId="441D19CB" w14:textId="77777777" w:rsidR="00CA7069" w:rsidRPr="00A70A1A" w:rsidRDefault="00CA7069" w:rsidP="004B183D">
      <w:pPr>
        <w:pStyle w:val="ab"/>
        <w:spacing w:line="228" w:lineRule="auto"/>
        <w:ind w:left="-426" w:right="141"/>
        <w:rPr>
          <w:spacing w:val="-4"/>
        </w:rPr>
      </w:pPr>
      <w:r w:rsidRPr="00A70A1A">
        <w:rPr>
          <w:rStyle w:val="ad"/>
        </w:rPr>
        <w:footnoteRef/>
      </w:r>
      <w:r w:rsidRPr="00A70A1A">
        <w:rPr>
          <w:spacing w:val="-4"/>
        </w:rPr>
        <w:t xml:space="preserve"> </w:t>
      </w:r>
      <w:r w:rsidRPr="00A70A1A">
        <w:rPr>
          <w:iCs/>
          <w:spacing w:val="-4"/>
        </w:rPr>
        <w:t>В случае невыполнения контракта поставщиком (подрядчиком, исполнителем)</w:t>
      </w:r>
      <w:r w:rsidRPr="00A70A1A">
        <w:rPr>
          <w:spacing w:val="-4"/>
          <w:lang w:eastAsia="ru-RU"/>
        </w:rPr>
        <w:t>.</w:t>
      </w:r>
    </w:p>
  </w:footnote>
  <w:footnote w:id="355">
    <w:p w14:paraId="441D19CC" w14:textId="77777777" w:rsidR="00CA7069" w:rsidRPr="00A70A1A" w:rsidRDefault="00CA7069" w:rsidP="004B183D">
      <w:pPr>
        <w:pStyle w:val="ab"/>
        <w:spacing w:line="228" w:lineRule="auto"/>
        <w:ind w:left="-426" w:right="141"/>
        <w:rPr>
          <w:spacing w:val="-4"/>
        </w:rPr>
      </w:pPr>
      <w:r w:rsidRPr="00A70A1A">
        <w:rPr>
          <w:rStyle w:val="ad"/>
        </w:rPr>
        <w:footnoteRef/>
      </w:r>
      <w:r w:rsidRPr="00A70A1A">
        <w:rPr>
          <w:spacing w:val="-4"/>
        </w:rPr>
        <w:t xml:space="preserve"> </w:t>
      </w:r>
      <w:r w:rsidRPr="00A70A1A">
        <w:rPr>
          <w:iCs/>
          <w:spacing w:val="-4"/>
        </w:rPr>
        <w:t xml:space="preserve">Предусмотренный документацией о закупке или рассчитанный в соответствии с ч. 1 ст. 37 и ч. 6 ст. 96 </w:t>
      </w:r>
      <w:r w:rsidRPr="00A70A1A">
        <w:rPr>
          <w:spacing w:val="-4"/>
        </w:rPr>
        <w:t xml:space="preserve">(с учетом </w:t>
      </w:r>
      <w:proofErr w:type="spellStart"/>
      <w:r w:rsidRPr="00A70A1A">
        <w:rPr>
          <w:spacing w:val="-4"/>
        </w:rPr>
        <w:t>ч.ч</w:t>
      </w:r>
      <w:proofErr w:type="spellEnd"/>
      <w:r w:rsidRPr="00A70A1A">
        <w:rPr>
          <w:spacing w:val="-4"/>
        </w:rPr>
        <w:t>. 7 и 8 ст. 96) ФЗ от 05.04.2013 № 44-ФЗ.</w:t>
      </w:r>
    </w:p>
  </w:footnote>
  <w:footnote w:id="356">
    <w:p w14:paraId="441D19CD" w14:textId="77777777" w:rsidR="00CA7069" w:rsidRPr="00A70A1A" w:rsidRDefault="00CA7069" w:rsidP="0037178F">
      <w:pPr>
        <w:pStyle w:val="ab"/>
        <w:ind w:left="-426"/>
        <w:jc w:val="both"/>
      </w:pPr>
      <w:r w:rsidRPr="00A70A1A">
        <w:rPr>
          <w:rStyle w:val="ad"/>
        </w:rPr>
        <w:footnoteRef/>
      </w:r>
      <w:r w:rsidRPr="00A70A1A">
        <w:t xml:space="preserve"> В том числе постановление Правительства Москвы от 29.03.2016 № 117-ПП «Об установлении размера начальной (максимальной) цены контракта на поставку лекарственных препаратов, входящих в перечень жизненно необходимых и важнейших лекарственных препаратов, для обеспечения нужд города Москвы».</w:t>
      </w:r>
    </w:p>
  </w:footnote>
  <w:footnote w:id="357">
    <w:p w14:paraId="441D19CE" w14:textId="77777777" w:rsidR="00CA7069" w:rsidRPr="00A70A1A" w:rsidRDefault="00CA7069" w:rsidP="004B183D">
      <w:pPr>
        <w:pStyle w:val="ab"/>
        <w:ind w:left="-426"/>
        <w:jc w:val="both"/>
      </w:pPr>
      <w:r w:rsidRPr="00A70A1A">
        <w:rPr>
          <w:rStyle w:val="ad"/>
        </w:rPr>
        <w:footnoteRef/>
      </w:r>
      <w:r w:rsidRPr="00A70A1A">
        <w:t xml:space="preserve"> </w:t>
      </w:r>
      <w:r w:rsidRPr="00A70A1A">
        <w:rPr>
          <w:rFonts w:eastAsiaTheme="minorHAnsi"/>
        </w:rPr>
        <w:t>Правила оценки заявок, окончательных предложений участников закупки товаров, работ, услуг для обеспечения государственных и муниципальных нужд.</w:t>
      </w:r>
    </w:p>
  </w:footnote>
  <w:footnote w:id="358">
    <w:p w14:paraId="441D19CF" w14:textId="77777777" w:rsidR="00CA7069" w:rsidRPr="00A70A1A" w:rsidRDefault="00CA7069" w:rsidP="004B183D">
      <w:pPr>
        <w:pStyle w:val="ab"/>
        <w:ind w:left="-426"/>
        <w:jc w:val="both"/>
      </w:pPr>
      <w:r w:rsidRPr="00A70A1A">
        <w:rPr>
          <w:rStyle w:val="ad"/>
        </w:rPr>
        <w:footnoteRef/>
      </w:r>
      <w:r w:rsidRPr="00A70A1A">
        <w:t xml:space="preserve"> «Об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году».</w:t>
      </w:r>
    </w:p>
  </w:footnote>
  <w:footnote w:id="359">
    <w:p w14:paraId="441D19D0" w14:textId="77777777" w:rsidR="00CA7069" w:rsidRPr="00A70A1A" w:rsidRDefault="00CA7069" w:rsidP="0091439F">
      <w:pPr>
        <w:pStyle w:val="ab"/>
        <w:spacing w:line="228" w:lineRule="auto"/>
        <w:ind w:left="-425"/>
      </w:pPr>
      <w:r w:rsidRPr="00A70A1A">
        <w:rPr>
          <w:rStyle w:val="ad"/>
        </w:rPr>
        <w:footnoteRef/>
      </w:r>
      <w:r w:rsidRPr="00A70A1A">
        <w:t xml:space="preserve"> «О</w:t>
      </w:r>
      <w:r w:rsidRPr="00A70A1A">
        <w:rPr>
          <w:rFonts w:eastAsiaTheme="minorHAnsi"/>
        </w:rPr>
        <w:t>б утверждении правил изменения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2016 году».</w:t>
      </w:r>
    </w:p>
  </w:footnote>
  <w:footnote w:id="360">
    <w:p w14:paraId="441D19D1" w14:textId="77777777" w:rsidR="00CA7069" w:rsidRPr="00A70A1A" w:rsidRDefault="00CA7069" w:rsidP="004B183D">
      <w:pPr>
        <w:pStyle w:val="ab"/>
        <w:spacing w:line="228" w:lineRule="auto"/>
        <w:ind w:left="-426" w:right="141"/>
        <w:jc w:val="both"/>
        <w:rPr>
          <w:spacing w:val="-4"/>
        </w:rPr>
      </w:pPr>
      <w:r w:rsidRPr="00A70A1A">
        <w:rPr>
          <w:rStyle w:val="ad"/>
        </w:rPr>
        <w:footnoteRef/>
      </w:r>
      <w:r w:rsidRPr="00A70A1A">
        <w:rPr>
          <w:spacing w:val="-4"/>
          <w:lang w:eastAsia="ru-RU"/>
        </w:rPr>
        <w:t xml:space="preserve"> </w:t>
      </w:r>
      <w:r w:rsidRPr="00A70A1A">
        <w:rPr>
          <w:iCs/>
          <w:spacing w:val="-4"/>
        </w:rPr>
        <w:t>Которая должна была быть предъявлена поставщику (подрядчику, исполнителю) за нарушение сроков исполнения контракта, установленных в соответствии с предусмотренными документацией о закупке и заявкой данного участника закупки</w:t>
      </w:r>
      <w:r w:rsidRPr="00A70A1A">
        <w:rPr>
          <w:spacing w:val="-4"/>
          <w:lang w:eastAsia="ru-RU"/>
        </w:rPr>
        <w:t>.</w:t>
      </w:r>
    </w:p>
  </w:footnote>
  <w:footnote w:id="361">
    <w:p w14:paraId="441D19D2" w14:textId="7855EBDF" w:rsidR="00CA7069" w:rsidRPr="00202498" w:rsidRDefault="00CA7069" w:rsidP="00D27E2D">
      <w:pPr>
        <w:autoSpaceDE w:val="0"/>
        <w:autoSpaceDN w:val="0"/>
        <w:adjustRightInd w:val="0"/>
        <w:spacing w:after="0" w:line="228" w:lineRule="auto"/>
        <w:ind w:left="-426" w:right="141"/>
        <w:jc w:val="both"/>
        <w:rPr>
          <w:rFonts w:ascii="Times New Roman" w:hAnsi="Times New Roman"/>
          <w:sz w:val="20"/>
          <w:szCs w:val="20"/>
        </w:rPr>
      </w:pPr>
      <w:r w:rsidRPr="00A657EF">
        <w:rPr>
          <w:rStyle w:val="ad"/>
          <w:rFonts w:ascii="Times New Roman" w:hAnsi="Times New Roman"/>
          <w:sz w:val="20"/>
          <w:szCs w:val="20"/>
        </w:rPr>
        <w:footnoteRef/>
      </w:r>
      <w:r w:rsidRPr="00A657EF">
        <w:rPr>
          <w:rFonts w:ascii="Times New Roman" w:hAnsi="Times New Roman"/>
          <w:sz w:val="20"/>
          <w:szCs w:val="20"/>
        </w:rPr>
        <w:t xml:space="preserve"> «</w:t>
      </w:r>
      <w:r w:rsidRPr="00A657EF">
        <w:rPr>
          <w:rFonts w:ascii="Times New Roman" w:hAnsi="Times New Roman"/>
          <w:sz w:val="20"/>
          <w:szCs w:val="20"/>
          <w:lang w:eastAsia="ru-RU"/>
        </w:rPr>
        <w:t xml:space="preserve">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w:t>
      </w:r>
      <w:r w:rsidRPr="00202498">
        <w:rPr>
          <w:rFonts w:ascii="Times New Roman" w:hAnsi="Times New Roman"/>
          <w:sz w:val="20"/>
          <w:szCs w:val="20"/>
          <w:lang w:eastAsia="ru-RU"/>
        </w:rPr>
        <w:t>контрактом» (до 09.09.2017).</w:t>
      </w:r>
    </w:p>
  </w:footnote>
  <w:footnote w:id="362">
    <w:p w14:paraId="23EF954A" w14:textId="51DEEDDF" w:rsidR="00CA7069" w:rsidRPr="00202498" w:rsidRDefault="00CA7069" w:rsidP="00B934FA">
      <w:pPr>
        <w:pStyle w:val="ab"/>
        <w:ind w:left="-426"/>
        <w:jc w:val="both"/>
        <w:rPr>
          <w:rStyle w:val="ad"/>
        </w:rPr>
      </w:pPr>
      <w:r w:rsidRPr="00202498">
        <w:rPr>
          <w:rStyle w:val="ad"/>
        </w:rPr>
        <w:footnoteRef/>
      </w:r>
      <w:r w:rsidRPr="00202498">
        <w:rPr>
          <w:rStyle w:val="ad"/>
        </w:rPr>
        <w:t xml:space="preserve"> </w:t>
      </w:r>
      <w:r w:rsidRPr="00202498">
        <w:t>«</w:t>
      </w:r>
      <w:r w:rsidRPr="00202498">
        <w:rPr>
          <w:spacing w:val="-4"/>
        </w:rPr>
        <w:t>Об</w:t>
      </w:r>
      <w:r w:rsidRPr="00202498">
        <w:rPr>
          <w:spacing w:val="-4"/>
          <w:lang w:eastAsia="ru-RU"/>
        </w:rPr>
        <w:t xml:space="preserve"> утверждении </w:t>
      </w:r>
      <w:r w:rsidRPr="00202498">
        <w:rPr>
          <w:spacing w:val="-4"/>
        </w:rPr>
        <w:t>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w:t>
      </w:r>
      <w:r w:rsidRPr="00202498">
        <w:t>» (с 09.09.2017).</w:t>
      </w:r>
    </w:p>
  </w:footnote>
  <w:footnote w:id="363">
    <w:p w14:paraId="441D19D3" w14:textId="77777777" w:rsidR="00CA7069" w:rsidRPr="00202498" w:rsidRDefault="00CA7069" w:rsidP="000650C1">
      <w:pPr>
        <w:pStyle w:val="ab"/>
        <w:tabs>
          <w:tab w:val="left" w:pos="15168"/>
        </w:tabs>
        <w:spacing w:line="228" w:lineRule="auto"/>
        <w:ind w:left="-426" w:right="141"/>
        <w:jc w:val="both"/>
        <w:rPr>
          <w:spacing w:val="-4"/>
        </w:rPr>
      </w:pPr>
      <w:r w:rsidRPr="00202498">
        <w:rPr>
          <w:rStyle w:val="ad"/>
        </w:rPr>
        <w:footnoteRef/>
      </w:r>
      <w:r w:rsidRPr="00202498">
        <w:rPr>
          <w:spacing w:val="-4"/>
        </w:rPr>
        <w:t xml:space="preserve"> «О системе закупок города Москвы</w:t>
      </w:r>
      <w:r w:rsidRPr="00202498">
        <w:rPr>
          <w:spacing w:val="-4"/>
          <w:lang w:eastAsia="ru-RU"/>
        </w:rPr>
        <w:t>».</w:t>
      </w:r>
    </w:p>
  </w:footnote>
  <w:footnote w:id="364">
    <w:p w14:paraId="441D19D4" w14:textId="77777777" w:rsidR="00CA7069" w:rsidRPr="00202498" w:rsidRDefault="00CA7069" w:rsidP="00F44DCC">
      <w:pPr>
        <w:pStyle w:val="ab"/>
        <w:ind w:left="-426"/>
        <w:jc w:val="both"/>
      </w:pPr>
      <w:r w:rsidRPr="00202498">
        <w:rPr>
          <w:rStyle w:val="ad"/>
        </w:rPr>
        <w:footnoteRef/>
      </w:r>
      <w:r w:rsidRPr="00202498">
        <w:t xml:space="preserve">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footnote>
  <w:footnote w:id="365">
    <w:p w14:paraId="37382D1B" w14:textId="42CC178A" w:rsidR="00CA7069" w:rsidRDefault="00CA7069" w:rsidP="00432133">
      <w:pPr>
        <w:pStyle w:val="ab"/>
        <w:ind w:left="-426"/>
        <w:jc w:val="both"/>
      </w:pPr>
      <w:r w:rsidRPr="00202498">
        <w:rPr>
          <w:rStyle w:val="ad"/>
          <w:rFonts w:eastAsia="Calibri"/>
        </w:rPr>
        <w:footnoteRef/>
      </w:r>
      <w:r w:rsidRPr="00202498">
        <w:t xml:space="preserve"> «Об установлении запрета на допуск отдельных видов товаров мебельной и деревообрабатывающей промышленности, происходящих из иностранных государств, для целей осуществления закупок для обеспечения государственных и муниципальных нужд».</w:t>
      </w:r>
    </w:p>
  </w:footnote>
  <w:footnote w:id="366">
    <w:p w14:paraId="441D19D5" w14:textId="77777777" w:rsidR="00CA7069" w:rsidRPr="00662877" w:rsidRDefault="00CA7069" w:rsidP="00B46730">
      <w:pPr>
        <w:pStyle w:val="ab"/>
        <w:ind w:left="-426"/>
      </w:pPr>
      <w:r w:rsidRPr="00A70A1A">
        <w:rPr>
          <w:rStyle w:val="ad"/>
        </w:rPr>
        <w:footnoteRef/>
      </w:r>
      <w:r w:rsidRPr="00A70A1A">
        <w:t xml:space="preserve"> </w:t>
      </w:r>
      <w:r w:rsidRPr="00A70A1A">
        <w:rPr>
          <w:spacing w:val="-6"/>
        </w:rPr>
        <w:t>«</w:t>
      </w:r>
      <w:r w:rsidRPr="00A70A1A">
        <w:rPr>
          <w:rFonts w:eastAsiaTheme="minorHAnsi"/>
        </w:rPr>
        <w:t>О ведении реестра недобросовестных поставщиков, предусмотренного Федеральным законом</w:t>
      </w:r>
      <w:r w:rsidRPr="00662877">
        <w:rPr>
          <w:rFonts w:eastAsiaTheme="minorHAnsi"/>
        </w:rPr>
        <w:t xml:space="preserve"> «О закупках товаров, работ, услуг отдельными видами юридических лиц».</w:t>
      </w:r>
    </w:p>
  </w:footnote>
  <w:footnote w:id="367">
    <w:p w14:paraId="441D19D6" w14:textId="77777777" w:rsidR="00CA7069" w:rsidRPr="00662877" w:rsidRDefault="00CA7069" w:rsidP="004E1CB9">
      <w:pPr>
        <w:pStyle w:val="ConsPlusNormal"/>
        <w:ind w:left="-426" w:firstLine="0"/>
        <w:jc w:val="both"/>
        <w:rPr>
          <w:rFonts w:ascii="Times New Roman" w:hAnsi="Times New Roman" w:cs="Times New Roman"/>
        </w:rPr>
      </w:pPr>
      <w:r w:rsidRPr="00662877">
        <w:rPr>
          <w:rStyle w:val="ad"/>
          <w:rFonts w:ascii="Times New Roman" w:hAnsi="Times New Roman"/>
        </w:rPr>
        <w:footnoteRef/>
      </w:r>
      <w:r w:rsidRPr="00662877">
        <w:rPr>
          <w:rFonts w:ascii="Times New Roman" w:hAnsi="Times New Roman" w:cs="Times New Roman"/>
        </w:rPr>
        <w:t xml:space="preserve"> «</w:t>
      </w:r>
      <w:r w:rsidRPr="00662877">
        <w:rPr>
          <w:rFonts w:ascii="Times New Roman" w:eastAsiaTheme="minorHAnsi" w:hAnsi="Times New Roman" w:cs="Times New Roman"/>
          <w:lang w:eastAsia="en-US"/>
        </w:rPr>
        <w:t>Об утверждении Положения о размещении на официальном сайте информации о закупке».</w:t>
      </w:r>
    </w:p>
  </w:footnote>
  <w:footnote w:id="368">
    <w:p w14:paraId="441D19D7" w14:textId="77777777" w:rsidR="00CA7069" w:rsidRPr="00662877" w:rsidRDefault="00CA7069" w:rsidP="00D27E2D">
      <w:pPr>
        <w:autoSpaceDE w:val="0"/>
        <w:autoSpaceDN w:val="0"/>
        <w:adjustRightInd w:val="0"/>
        <w:spacing w:after="0" w:line="228" w:lineRule="auto"/>
        <w:ind w:left="-426" w:right="141"/>
        <w:jc w:val="both"/>
        <w:rPr>
          <w:rFonts w:ascii="Times New Roman" w:hAnsi="Times New Roman"/>
          <w:spacing w:val="-4"/>
          <w:sz w:val="20"/>
          <w:szCs w:val="20"/>
        </w:rPr>
      </w:pPr>
      <w:r w:rsidRPr="00662877">
        <w:rPr>
          <w:rStyle w:val="ad"/>
          <w:rFonts w:ascii="Times New Roman" w:hAnsi="Times New Roman"/>
        </w:rPr>
        <w:footnoteRef/>
      </w:r>
      <w:r w:rsidRPr="00662877">
        <w:rPr>
          <w:rFonts w:ascii="Times New Roman" w:hAnsi="Times New Roman"/>
          <w:spacing w:val="-4"/>
          <w:sz w:val="20"/>
          <w:szCs w:val="20"/>
        </w:rPr>
        <w:t xml:space="preserve"> «</w:t>
      </w:r>
      <w:r w:rsidRPr="00662877">
        <w:rPr>
          <w:rFonts w:ascii="Times New Roman" w:hAnsi="Times New Roman"/>
          <w:spacing w:val="-4"/>
          <w:sz w:val="20"/>
          <w:szCs w:val="20"/>
          <w:lang w:eastAsia="ru-RU"/>
        </w:rPr>
        <w:t>О порядке ведения реестра контрактов, заключенных заказчиками, и реестра контрактов, содержащего сведения, составляющие государственную тайну».</w:t>
      </w:r>
    </w:p>
  </w:footnote>
  <w:footnote w:id="369">
    <w:p w14:paraId="441D19D8" w14:textId="77777777" w:rsidR="00CA7069" w:rsidRPr="00941654" w:rsidRDefault="00CA7069" w:rsidP="00D27E2D">
      <w:pPr>
        <w:pStyle w:val="ab"/>
        <w:ind w:left="-426"/>
      </w:pPr>
      <w:r w:rsidRPr="00662877">
        <w:rPr>
          <w:rStyle w:val="ad"/>
        </w:rPr>
        <w:footnoteRef/>
      </w:r>
      <w:r w:rsidRPr="00662877">
        <w:t xml:space="preserve"> «О</w:t>
      </w:r>
      <w:r w:rsidRPr="00662877">
        <w:rPr>
          <w:lang w:eastAsia="ru-RU"/>
        </w:rPr>
        <w:t xml:space="preserve"> единых требованиях к региональным и муниципальным информационным</w:t>
      </w:r>
      <w:r w:rsidRPr="00941654">
        <w:rPr>
          <w:lang w:eastAsia="ru-RU"/>
        </w:rPr>
        <w:t xml:space="preserve"> системам в сфере закупок товаров, работ, услуг для обеспечения государственных и муниципальных нужд</w:t>
      </w:r>
      <w:r>
        <w:rPr>
          <w:lang w:eastAsia="ru-RU"/>
        </w:rPr>
        <w:t>».</w:t>
      </w:r>
    </w:p>
  </w:footnote>
  <w:footnote w:id="370">
    <w:p w14:paraId="441D19D9" w14:textId="77777777" w:rsidR="00CA7069" w:rsidRPr="00823184" w:rsidRDefault="00CA7069" w:rsidP="00D27E2D">
      <w:pPr>
        <w:pStyle w:val="ab"/>
        <w:spacing w:line="228" w:lineRule="auto"/>
        <w:ind w:left="-426" w:right="141"/>
        <w:jc w:val="both"/>
        <w:rPr>
          <w:spacing w:val="-4"/>
        </w:rPr>
      </w:pPr>
      <w:r w:rsidRPr="00823184">
        <w:rPr>
          <w:rStyle w:val="ad"/>
        </w:rPr>
        <w:footnoteRef/>
      </w:r>
      <w:r w:rsidRPr="00823184">
        <w:rPr>
          <w:spacing w:val="-4"/>
        </w:rPr>
        <w:t xml:space="preserve"> «Об утверждении Порядка формирования и направления заказчиком сведений, подлежащих включению в реестр контрактов, содержащий сведения, составляющие государственную тайну, а также направления Федеральным казначейством заказчику сведений, извещений и протоколов».</w:t>
      </w:r>
    </w:p>
  </w:footnote>
  <w:footnote w:id="371">
    <w:p w14:paraId="441D19DA" w14:textId="77777777" w:rsidR="00CA7069" w:rsidRPr="000F5CE3" w:rsidRDefault="00CA7069" w:rsidP="00D27E2D">
      <w:pPr>
        <w:pStyle w:val="ab"/>
        <w:spacing w:line="228" w:lineRule="auto"/>
        <w:ind w:left="-426" w:right="141"/>
        <w:jc w:val="both"/>
        <w:rPr>
          <w:spacing w:val="-4"/>
        </w:rPr>
      </w:pPr>
      <w:r w:rsidRPr="000F5CE3">
        <w:rPr>
          <w:rStyle w:val="ad"/>
        </w:rPr>
        <w:footnoteRef/>
      </w:r>
      <w:r w:rsidRPr="000F5CE3">
        <w:rPr>
          <w:spacing w:val="-4"/>
        </w:rPr>
        <w:t xml:space="preserve"> «О порядке ведения реестра недобросовестных поставщиков (подрядчиков, исполнителей)».</w:t>
      </w:r>
    </w:p>
  </w:footnote>
  <w:footnote w:id="372">
    <w:p w14:paraId="441D19DB" w14:textId="77777777" w:rsidR="00CA7069" w:rsidRPr="000F5CE3" w:rsidRDefault="00CA7069" w:rsidP="00F90037">
      <w:pPr>
        <w:pStyle w:val="ab"/>
        <w:ind w:left="-426"/>
      </w:pPr>
      <w:r w:rsidRPr="000F5CE3">
        <w:rPr>
          <w:rStyle w:val="ad"/>
        </w:rPr>
        <w:footnoteRef/>
      </w:r>
      <w:r w:rsidRPr="000F5CE3">
        <w:t xml:space="preserve"> </w:t>
      </w:r>
      <w:proofErr w:type="spellStart"/>
      <w:r w:rsidRPr="000F5CE3">
        <w:t>Н</w:t>
      </w:r>
      <w:r w:rsidRPr="000F5CE3">
        <w:rPr>
          <w:spacing w:val="-4"/>
          <w:lang w:eastAsia="ru-RU"/>
        </w:rPr>
        <w:t>еразмещение</w:t>
      </w:r>
      <w:proofErr w:type="spellEnd"/>
      <w:r w:rsidRPr="000F5CE3">
        <w:rPr>
          <w:spacing w:val="-4"/>
          <w:lang w:eastAsia="ru-RU"/>
        </w:rPr>
        <w:t xml:space="preserve"> в установленные сроки утвержденного акта, регламентирующего закупочную деятельность, информации о закупке; несоответствие контракта (договора) типовой форме, нарушения запретов, ограничений допуска иностранной продукции и другие нарушения.</w:t>
      </w:r>
    </w:p>
  </w:footnote>
  <w:footnote w:id="373">
    <w:p w14:paraId="441D19DC" w14:textId="77777777" w:rsidR="00CA7069" w:rsidRDefault="00CA7069" w:rsidP="00FB3C01">
      <w:pPr>
        <w:pStyle w:val="ab"/>
        <w:ind w:left="-426"/>
      </w:pPr>
      <w:r w:rsidRPr="000F5CE3">
        <w:rPr>
          <w:rStyle w:val="ad"/>
        </w:rPr>
        <w:footnoteRef/>
      </w:r>
      <w:r w:rsidRPr="000F5CE3">
        <w:t xml:space="preserve"> </w:t>
      </w:r>
      <w:r w:rsidRPr="000F5CE3">
        <w:rPr>
          <w:spacing w:val="-4"/>
          <w:lang w:eastAsia="ru-RU"/>
        </w:rPr>
        <w:t>«О закупках товаров, работ, услуг отдельными видами юридических лиц».</w:t>
      </w:r>
    </w:p>
  </w:footnote>
  <w:footnote w:id="374">
    <w:p w14:paraId="441D19DD" w14:textId="77777777" w:rsidR="00CA7069" w:rsidRPr="00823184" w:rsidRDefault="00CA7069" w:rsidP="00D27E2D">
      <w:pPr>
        <w:pStyle w:val="ab"/>
        <w:spacing w:line="228" w:lineRule="auto"/>
        <w:ind w:left="-425" w:right="142"/>
        <w:jc w:val="both"/>
        <w:rPr>
          <w:spacing w:val="-4"/>
        </w:rPr>
      </w:pPr>
      <w:r w:rsidRPr="00823184">
        <w:rPr>
          <w:rStyle w:val="ad"/>
        </w:rPr>
        <w:footnoteRef/>
      </w:r>
      <w:r w:rsidRPr="00823184">
        <w:rPr>
          <w:spacing w:val="-4"/>
        </w:rPr>
        <w:t xml:space="preserve"> «О</w:t>
      </w:r>
      <w:r>
        <w:rPr>
          <w:spacing w:val="-4"/>
        </w:rPr>
        <w:t xml:space="preserve"> системе закупок города Москвы</w:t>
      </w:r>
      <w:r w:rsidRPr="00823184">
        <w:rPr>
          <w:spacing w:val="-4"/>
          <w:lang w:eastAsia="ru-RU"/>
        </w:rPr>
        <w:t>».</w:t>
      </w:r>
    </w:p>
  </w:footnote>
  <w:footnote w:id="375">
    <w:p w14:paraId="441D19DE" w14:textId="77777777" w:rsidR="00CA7069" w:rsidRPr="000636AE" w:rsidRDefault="00CA7069" w:rsidP="000636AE">
      <w:pPr>
        <w:pStyle w:val="ab"/>
        <w:ind w:left="-426"/>
      </w:pPr>
      <w:r w:rsidRPr="000636AE">
        <w:rPr>
          <w:rStyle w:val="ad"/>
        </w:rPr>
        <w:footnoteRef/>
      </w:r>
      <w:r w:rsidRPr="000636AE">
        <w:t xml:space="preserve"> «О</w:t>
      </w:r>
      <w:r w:rsidRPr="000636AE">
        <w:rPr>
          <w:rFonts w:eastAsiaTheme="minorHAnsi"/>
        </w:rPr>
        <w:t>б установлении запрета на допуск программного обеспечения, происходящего из иностранных государств, для целей осуществления закупок для обеспечения государственных и муниципальных нужд».</w:t>
      </w:r>
    </w:p>
  </w:footnote>
  <w:footnote w:id="376">
    <w:p w14:paraId="441D19DF" w14:textId="77777777" w:rsidR="00CA7069" w:rsidRPr="000636AE" w:rsidRDefault="00CA7069" w:rsidP="000636AE">
      <w:pPr>
        <w:pStyle w:val="ab"/>
        <w:ind w:left="-426"/>
        <w:jc w:val="both"/>
      </w:pPr>
      <w:r w:rsidRPr="000636AE">
        <w:rPr>
          <w:rStyle w:val="ad"/>
        </w:rPr>
        <w:footnoteRef/>
      </w:r>
      <w:r w:rsidRPr="000636AE">
        <w:t xml:space="preserve"> «О</w:t>
      </w:r>
      <w:r w:rsidRPr="000636AE">
        <w:rPr>
          <w:rFonts w:eastAsiaTheme="minorHAnsi"/>
        </w:rPr>
        <w:t>б ограничениях и условиях допуска, происходящих из иностранных государств лекарственных препаратов, включенных в перечень жизненно необходимых и важнейших лекарственных препаратов, для целей осуществления закупок для обеспечения государственных и муниципальных нужд».</w:t>
      </w:r>
    </w:p>
  </w:footnote>
  <w:footnote w:id="377">
    <w:p w14:paraId="441D19E0" w14:textId="77777777" w:rsidR="00CA7069" w:rsidRPr="00A32131" w:rsidRDefault="00CA7069" w:rsidP="000636AE">
      <w:pPr>
        <w:pStyle w:val="ab"/>
        <w:ind w:left="-426"/>
        <w:jc w:val="both"/>
      </w:pPr>
      <w:r w:rsidRPr="000636AE">
        <w:rPr>
          <w:rStyle w:val="ad"/>
        </w:rPr>
        <w:footnoteRef/>
      </w:r>
      <w:r w:rsidRPr="000636AE">
        <w:t xml:space="preserve"> «О</w:t>
      </w:r>
      <w:r w:rsidRPr="000636AE">
        <w:rPr>
          <w:rFonts w:eastAsiaTheme="minorHAnsi"/>
        </w:rPr>
        <w:t>б утверждении перечня дополнительных требований к положению о закупках товаров (работ, услуг) государственных унитарных предприятий города Москвы и хозяйственных обществ, в уставном капитале которых доля города Москвы в совокупности превышает 50 процентов, государственных автономных и бюджетных учреждений города Москвы».</w:t>
      </w:r>
    </w:p>
  </w:footnote>
  <w:footnote w:id="378">
    <w:p w14:paraId="441D19E1"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общих принципах организации и деятельности контрольно-счетных органов субъектов РФ».</w:t>
      </w:r>
    </w:p>
  </w:footnote>
  <w:footnote w:id="379">
    <w:p w14:paraId="441D19E2"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Контрольно-счетной палате Москвы».</w:t>
      </w:r>
    </w:p>
  </w:footnote>
  <w:footnote w:id="380">
    <w:p w14:paraId="441D19E3"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КСО субъектов РФ и муниципальные КСО не уполномочены на составление протоколов об административном правонарушении.</w:t>
      </w:r>
    </w:p>
  </w:footnote>
  <w:footnote w:id="381">
    <w:p w14:paraId="441D19E4" w14:textId="77777777" w:rsidR="00CA7069" w:rsidRPr="00FB3C01" w:rsidRDefault="00CA7069" w:rsidP="00C26C4A">
      <w:pPr>
        <w:pStyle w:val="ab"/>
        <w:ind w:left="-426"/>
        <w:jc w:val="both"/>
        <w:rPr>
          <w:spacing w:val="-4"/>
        </w:rPr>
      </w:pPr>
      <w:r w:rsidRPr="000F5CE3">
        <w:rPr>
          <w:rStyle w:val="ad"/>
        </w:rPr>
        <w:footnoteRef/>
      </w:r>
      <w:r w:rsidRPr="000F5CE3">
        <w:t xml:space="preserve"> </w:t>
      </w:r>
      <w:r w:rsidRPr="000F5CE3">
        <w:rPr>
          <w:spacing w:val="-4"/>
        </w:rPr>
        <w:t>«О проведении государственной кадастровой оценки объектов недвижимости в городе Москве и внесении изменений в постановление Правительства Москвы от 20 февраля 2013 г.</w:t>
      </w:r>
      <w:r w:rsidRPr="000F5CE3">
        <w:rPr>
          <w:spacing w:val="-4"/>
        </w:rPr>
        <w:br/>
        <w:t>№ 99-ПП».</w:t>
      </w:r>
    </w:p>
  </w:footnote>
  <w:footnote w:id="382">
    <w:p w14:paraId="441D19E5" w14:textId="77777777" w:rsidR="00CA7069" w:rsidRPr="00823184" w:rsidRDefault="00CA7069" w:rsidP="006712E4">
      <w:pPr>
        <w:pStyle w:val="ab"/>
        <w:tabs>
          <w:tab w:val="left" w:pos="15026"/>
        </w:tabs>
        <w:spacing w:line="228" w:lineRule="auto"/>
        <w:ind w:left="-426" w:right="141"/>
        <w:jc w:val="both"/>
        <w:rPr>
          <w:spacing w:val="-4"/>
        </w:rPr>
      </w:pPr>
      <w:r w:rsidRPr="00E63B23">
        <w:rPr>
          <w:rStyle w:val="ad"/>
        </w:rPr>
        <w:footnoteRef/>
      </w:r>
      <w:r w:rsidRPr="00E63B23">
        <w:rPr>
          <w:spacing w:val="-4"/>
        </w:rPr>
        <w:t xml:space="preserve"> «О государственной регистрации прав на недвижимое имущество и сделок с ним».</w:t>
      </w:r>
    </w:p>
  </w:footnote>
  <w:footnote w:id="383">
    <w:p w14:paraId="441D19E6" w14:textId="77777777" w:rsidR="00CA7069" w:rsidRPr="00823184" w:rsidRDefault="00CA7069" w:rsidP="00D27E2D">
      <w:pPr>
        <w:pStyle w:val="ab"/>
        <w:widowControl w:val="0"/>
        <w:spacing w:line="228" w:lineRule="auto"/>
        <w:ind w:left="-426" w:right="141"/>
        <w:jc w:val="both"/>
        <w:rPr>
          <w:spacing w:val="-4"/>
        </w:rPr>
      </w:pPr>
      <w:r w:rsidRPr="00823184">
        <w:rPr>
          <w:rStyle w:val="ad"/>
        </w:rPr>
        <w:footnoteRef/>
      </w:r>
      <w:r w:rsidRPr="00823184">
        <w:rPr>
          <w:spacing w:val="-4"/>
        </w:rPr>
        <w:t xml:space="preserve"> Отсутствие ведомостей с личными подписями о получении призов, подарков, материальной помощи и т.д. и другие случаи, когда проверка фактического выполнения без проведения следственных действий невозможна. Иные случаи – оплата фактически невыполненных работ, </w:t>
      </w:r>
      <w:proofErr w:type="spellStart"/>
      <w:r w:rsidRPr="00823184">
        <w:rPr>
          <w:spacing w:val="-4"/>
        </w:rPr>
        <w:t>неоказанных</w:t>
      </w:r>
      <w:proofErr w:type="spellEnd"/>
      <w:r w:rsidRPr="00823184">
        <w:rPr>
          <w:spacing w:val="-4"/>
        </w:rPr>
        <w:t xml:space="preserve"> услуг, </w:t>
      </w:r>
      <w:proofErr w:type="spellStart"/>
      <w:r w:rsidRPr="00823184">
        <w:rPr>
          <w:spacing w:val="-4"/>
        </w:rPr>
        <w:t>непоставленных</w:t>
      </w:r>
      <w:proofErr w:type="spellEnd"/>
      <w:r w:rsidRPr="00823184">
        <w:rPr>
          <w:spacing w:val="-4"/>
        </w:rPr>
        <w:t xml:space="preserve"> товаров отражаются по коду 4.45, нарушения в оформлении документов бухгалтерского учета – по коду 2.3.</w:t>
      </w:r>
    </w:p>
  </w:footnote>
  <w:footnote w:id="384">
    <w:p w14:paraId="441D19E7"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 требованиях к плану финансово-хозяйственной деятельности государственного (муниципального) учреждения».</w:t>
      </w:r>
    </w:p>
  </w:footnote>
  <w:footnote w:id="385">
    <w:p w14:paraId="441D19E8" w14:textId="77777777" w:rsidR="00CA7069" w:rsidRPr="00823184" w:rsidRDefault="00CA7069" w:rsidP="00D27E2D">
      <w:pPr>
        <w:pStyle w:val="ab"/>
        <w:tabs>
          <w:tab w:val="left" w:pos="15026"/>
        </w:tabs>
        <w:spacing w:line="228" w:lineRule="auto"/>
        <w:ind w:left="-426" w:right="141"/>
        <w:jc w:val="both"/>
        <w:rPr>
          <w:spacing w:val="-4"/>
        </w:rPr>
      </w:pPr>
      <w:r w:rsidRPr="00823184">
        <w:rPr>
          <w:rStyle w:val="ad"/>
        </w:rPr>
        <w:footnoteRef/>
      </w:r>
      <w:r w:rsidRPr="00823184">
        <w:rPr>
          <w:spacing w:val="-4"/>
        </w:rPr>
        <w:t xml:space="preserve"> «Об утверждении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w:t>
      </w:r>
    </w:p>
  </w:footnote>
  <w:footnote w:id="386">
    <w:p w14:paraId="441D19E9" w14:textId="77777777" w:rsidR="00CA7069" w:rsidRDefault="00CA7069" w:rsidP="00A77F3E">
      <w:pPr>
        <w:pStyle w:val="ab"/>
        <w:ind w:left="-426"/>
        <w:jc w:val="both"/>
      </w:pPr>
      <w:r>
        <w:rPr>
          <w:rStyle w:val="ad"/>
        </w:rPr>
        <w:footnoteRef/>
      </w:r>
      <w:r>
        <w:t xml:space="preserve"> «</w:t>
      </w:r>
      <w:r w:rsidRPr="001C4238">
        <w:t>Об утверждении Порядка исполнения обязательств города Москвы как собственника помещений в многоквартирных домах по уплате взносов на капитальный ремонт общего им</w:t>
      </w:r>
      <w:r>
        <w:t>ущества в многоквартирных домах».</w:t>
      </w:r>
    </w:p>
  </w:footnote>
  <w:footnote w:id="387">
    <w:p w14:paraId="441D19EA" w14:textId="77777777" w:rsidR="00CA7069" w:rsidRPr="00B36F53" w:rsidRDefault="00CA7069" w:rsidP="00A77F3E">
      <w:pPr>
        <w:pStyle w:val="ab"/>
        <w:ind w:left="-426"/>
        <w:jc w:val="both"/>
      </w:pPr>
      <w:r w:rsidRPr="00B36F53">
        <w:rPr>
          <w:rStyle w:val="ad"/>
        </w:rPr>
        <w:footnoteRef/>
      </w:r>
      <w:r w:rsidRPr="00B36F53">
        <w:t xml:space="preserve"> «Об утверждении Порядка разработки и утверждения краткосрочного плана реализации в 2015 и 2016 годах региональной программы капитального ремонта общего имущества в многоквартирных домах на территории города Москвы на 2015-2044 годы».</w:t>
      </w:r>
    </w:p>
  </w:footnote>
  <w:footnote w:id="388">
    <w:p w14:paraId="441D19EB" w14:textId="77777777" w:rsidR="00CA7069" w:rsidRPr="00B36F53" w:rsidRDefault="00CA7069" w:rsidP="00A77F3E">
      <w:pPr>
        <w:pStyle w:val="ab"/>
        <w:ind w:left="-426"/>
        <w:jc w:val="both"/>
      </w:pPr>
      <w:r w:rsidRPr="00B36F53">
        <w:rPr>
          <w:rStyle w:val="ad"/>
        </w:rPr>
        <w:footnoteRef/>
      </w:r>
      <w:r w:rsidRPr="00B36F53">
        <w:t> «О региональной программе капитального ремонта общего имущества в многоквартирных домах на территории города Москвы».</w:t>
      </w:r>
    </w:p>
  </w:footnote>
  <w:footnote w:id="389">
    <w:p w14:paraId="0B782343" w14:textId="15E28795" w:rsidR="00CA7069" w:rsidRPr="00B36F53" w:rsidRDefault="00CA7069" w:rsidP="005F4DF2">
      <w:pPr>
        <w:pStyle w:val="ab"/>
        <w:ind w:left="-425"/>
      </w:pPr>
      <w:r w:rsidRPr="00B36F53">
        <w:rPr>
          <w:rStyle w:val="ad"/>
        </w:rPr>
        <w:footnoteRef/>
      </w:r>
      <w:r w:rsidRPr="00B36F53">
        <w:t xml:space="preserve"> «О</w:t>
      </w:r>
      <w:r w:rsidRPr="00B36F53">
        <w:rPr>
          <w:rFonts w:eastAsiaTheme="minorHAnsi"/>
        </w:rPr>
        <w:t>б особенностях использования взносов на капитальный ремонт общего имущества в многоквартирном доме, включенном в программу реновации жилищного фонда в городе Москве».</w:t>
      </w:r>
    </w:p>
  </w:footnote>
  <w:footnote w:id="390">
    <w:p w14:paraId="441D19EC" w14:textId="77777777" w:rsidR="00CA7069" w:rsidRPr="00B36F53" w:rsidRDefault="00CA7069" w:rsidP="00C63F0B">
      <w:pPr>
        <w:pStyle w:val="ab"/>
        <w:ind w:left="-425"/>
        <w:jc w:val="both"/>
      </w:pPr>
      <w:r w:rsidRPr="00B36F53">
        <w:rPr>
          <w:rStyle w:val="ad"/>
        </w:rPr>
        <w:footnoteRef/>
      </w:r>
      <w:r w:rsidRPr="00B36F53">
        <w:t xml:space="preserve"> «О</w:t>
      </w:r>
      <w:r w:rsidRPr="00B36F53">
        <w:rPr>
          <w:rFonts w:eastAsiaTheme="minorHAnsi"/>
        </w:rPr>
        <w:t xml:space="preserve"> порядке и размере выплаты денежных средств на содержание детей, находящихся под опекой (попечительством)».</w:t>
      </w:r>
    </w:p>
  </w:footnote>
  <w:footnote w:id="391">
    <w:p w14:paraId="441D19ED" w14:textId="77777777" w:rsidR="00CA7069" w:rsidRPr="00B36F53" w:rsidRDefault="00CA7069" w:rsidP="00A77F3E">
      <w:pPr>
        <w:autoSpaceDE w:val="0"/>
        <w:autoSpaceDN w:val="0"/>
        <w:adjustRightInd w:val="0"/>
        <w:spacing w:after="0" w:line="240" w:lineRule="auto"/>
        <w:ind w:left="-425"/>
        <w:jc w:val="both"/>
        <w:outlineLvl w:val="0"/>
      </w:pPr>
      <w:r w:rsidRPr="00B36F53">
        <w:rPr>
          <w:rStyle w:val="ad"/>
        </w:rPr>
        <w:footnoteRef/>
      </w:r>
      <w:r w:rsidRPr="00B36F53">
        <w:t xml:space="preserve"> </w:t>
      </w:r>
      <w:r w:rsidRPr="00B36F53">
        <w:rPr>
          <w:rFonts w:ascii="Times New Roman" w:hAnsi="Times New Roman"/>
          <w:sz w:val="20"/>
          <w:szCs w:val="20"/>
          <w:lang w:eastAsia="ru-RU"/>
        </w:rPr>
        <w:t>«О социальной поддержке семей с детьми в городе Москве».</w:t>
      </w:r>
    </w:p>
  </w:footnote>
  <w:footnote w:id="392">
    <w:p w14:paraId="441D19EE" w14:textId="77777777" w:rsidR="00CA7069" w:rsidRPr="00E63B23" w:rsidRDefault="00CA7069" w:rsidP="00A77F3E">
      <w:pPr>
        <w:autoSpaceDE w:val="0"/>
        <w:autoSpaceDN w:val="0"/>
        <w:adjustRightInd w:val="0"/>
        <w:spacing w:after="0" w:line="240" w:lineRule="auto"/>
        <w:ind w:left="-425"/>
        <w:jc w:val="both"/>
        <w:outlineLvl w:val="0"/>
      </w:pPr>
      <w:r w:rsidRPr="00B36F53">
        <w:rPr>
          <w:rStyle w:val="ad"/>
          <w:rFonts w:ascii="Times New Roman" w:hAnsi="Times New Roman"/>
          <w:sz w:val="20"/>
          <w:szCs w:val="20"/>
        </w:rPr>
        <w:footnoteRef/>
      </w:r>
      <w:r w:rsidRPr="00B36F53">
        <w:rPr>
          <w:rFonts w:ascii="Times New Roman" w:hAnsi="Times New Roman"/>
          <w:sz w:val="20"/>
          <w:szCs w:val="20"/>
        </w:rPr>
        <w:t xml:space="preserve"> </w:t>
      </w:r>
      <w:r w:rsidRPr="00B36F53">
        <w:rPr>
          <w:rFonts w:ascii="Times New Roman" w:hAnsi="Times New Roman"/>
          <w:sz w:val="20"/>
          <w:szCs w:val="20"/>
          <w:lang w:eastAsia="ru-RU"/>
        </w:rPr>
        <w:t>«О ежемесячном пособии на ребенка».</w:t>
      </w:r>
      <w:bookmarkStart w:id="0" w:name="_GoBack"/>
      <w:bookmarkEnd w:id="0"/>
    </w:p>
  </w:footnote>
  <w:footnote w:id="393">
    <w:p w14:paraId="441D19EF" w14:textId="77777777" w:rsidR="00CA7069" w:rsidRPr="00E63B23" w:rsidRDefault="00CA7069" w:rsidP="00D076ED">
      <w:pPr>
        <w:autoSpaceDE w:val="0"/>
        <w:autoSpaceDN w:val="0"/>
        <w:adjustRightInd w:val="0"/>
        <w:spacing w:after="0" w:line="240" w:lineRule="auto"/>
        <w:ind w:left="-425"/>
        <w:jc w:val="both"/>
        <w:outlineLvl w:val="0"/>
      </w:pPr>
      <w:r w:rsidRPr="00E63B23">
        <w:rPr>
          <w:rStyle w:val="ad"/>
          <w:rFonts w:ascii="Times New Roman" w:hAnsi="Times New Roman"/>
          <w:sz w:val="20"/>
          <w:szCs w:val="20"/>
        </w:rPr>
        <w:footnoteRef/>
      </w:r>
      <w:r w:rsidRPr="00E63B23">
        <w:rPr>
          <w:rFonts w:ascii="Times New Roman" w:hAnsi="Times New Roman"/>
          <w:sz w:val="20"/>
          <w:szCs w:val="20"/>
        </w:rPr>
        <w:t xml:space="preserve"> </w:t>
      </w:r>
      <w:r w:rsidRPr="00E63B23">
        <w:rPr>
          <w:rFonts w:ascii="Times New Roman" w:hAnsi="Times New Roman"/>
          <w:sz w:val="20"/>
          <w:szCs w:val="20"/>
          <w:lang w:eastAsia="ru-RU"/>
        </w:rPr>
        <w:t>«О мерах социальной поддержки отдельных категорий жителей города Москвы».</w:t>
      </w:r>
    </w:p>
  </w:footnote>
  <w:footnote w:id="394">
    <w:p w14:paraId="441D19F0" w14:textId="77777777" w:rsidR="00CA7069" w:rsidRPr="00E63B23" w:rsidRDefault="00CA7069" w:rsidP="005D61F0">
      <w:pPr>
        <w:pStyle w:val="ab"/>
        <w:ind w:left="-425"/>
        <w:jc w:val="both"/>
      </w:pPr>
      <w:r w:rsidRPr="00E63B23">
        <w:rPr>
          <w:rStyle w:val="ad"/>
        </w:rPr>
        <w:footnoteRef/>
      </w:r>
      <w:r w:rsidRPr="00E63B23">
        <w:t xml:space="preserve"> «О</w:t>
      </w:r>
      <w:r w:rsidRPr="00E63B23">
        <w:rPr>
          <w:rFonts w:eastAsiaTheme="minorHAnsi"/>
        </w:rPr>
        <w:t>б утверждении Положения о порядке назначения и предоставления денежных выплат семьям с детьми в городе Москве».</w:t>
      </w:r>
    </w:p>
  </w:footnote>
  <w:footnote w:id="395">
    <w:p w14:paraId="441D19F1" w14:textId="77777777" w:rsidR="00CA7069" w:rsidRPr="00E63B23" w:rsidRDefault="00CA7069" w:rsidP="005D61F0">
      <w:pPr>
        <w:pStyle w:val="ab"/>
        <w:ind w:left="-425"/>
        <w:jc w:val="both"/>
      </w:pPr>
      <w:r w:rsidRPr="00E63B23">
        <w:rPr>
          <w:rStyle w:val="ad"/>
        </w:rPr>
        <w:footnoteRef/>
      </w:r>
      <w:r w:rsidRPr="00E63B23">
        <w:t xml:space="preserve"> «О</w:t>
      </w:r>
      <w:r w:rsidRPr="00E63B23">
        <w:rPr>
          <w:rFonts w:eastAsiaTheme="minorHAnsi"/>
        </w:rPr>
        <w:t>б утверждении Положения о порядке назначения и выплаты ежемесячного пособия на ребенка и Положения о порядке учета, исчисления величины среднедушевого дохода в целях получения ежемесячного пособия на ребенка и подтверждения доходов членов семьи».</w:t>
      </w:r>
    </w:p>
  </w:footnote>
  <w:footnote w:id="396">
    <w:p w14:paraId="441D19F2" w14:textId="77777777" w:rsidR="00CA7069" w:rsidRPr="00E63B23" w:rsidRDefault="00CA7069" w:rsidP="00C63F0B">
      <w:pPr>
        <w:pStyle w:val="ab"/>
        <w:ind w:left="-425"/>
        <w:jc w:val="both"/>
      </w:pPr>
      <w:r w:rsidRPr="00E63B23">
        <w:rPr>
          <w:rStyle w:val="ad"/>
        </w:rPr>
        <w:footnoteRef/>
      </w:r>
      <w:r w:rsidRPr="00E63B23">
        <w:t xml:space="preserve"> «О</w:t>
      </w:r>
      <w:r w:rsidRPr="00E63B23">
        <w:rPr>
          <w:rFonts w:eastAsiaTheme="minorHAnsi"/>
        </w:rPr>
        <w:t>б утверждении Положения о назначении и выплате ежемесячных компенсационных выплат (доплат) к пенсиям и единовременных выплат, осуществляемых за счет средств бюджета города Москвы».</w:t>
      </w:r>
    </w:p>
  </w:footnote>
  <w:footnote w:id="397">
    <w:p w14:paraId="441D19F3" w14:textId="77777777" w:rsidR="00CA7069" w:rsidRPr="000F5CE3" w:rsidRDefault="00CA7069" w:rsidP="00C63F0B">
      <w:pPr>
        <w:pStyle w:val="ab"/>
        <w:ind w:left="-425"/>
        <w:jc w:val="both"/>
      </w:pPr>
      <w:r w:rsidRPr="00E63B23">
        <w:rPr>
          <w:rStyle w:val="ad"/>
        </w:rPr>
        <w:footnoteRef/>
      </w:r>
      <w:r w:rsidRPr="00E63B23">
        <w:t xml:space="preserve"> </w:t>
      </w:r>
      <w:r w:rsidRPr="000F5CE3">
        <w:t>«О</w:t>
      </w:r>
      <w:r w:rsidRPr="000F5CE3">
        <w:rPr>
          <w:rFonts w:eastAsiaTheme="minorHAnsi"/>
        </w:rPr>
        <w:t xml:space="preserve"> порядке оказания в городе Москве адресной социальной помощи гражданам, находящимся в трудной жизненной ситуации».</w:t>
      </w:r>
    </w:p>
  </w:footnote>
  <w:footnote w:id="398">
    <w:p w14:paraId="441D19F4" w14:textId="77777777" w:rsidR="00CA7069" w:rsidRPr="00202498" w:rsidRDefault="00CA7069" w:rsidP="00C26F8F">
      <w:pPr>
        <w:pStyle w:val="ab"/>
        <w:ind w:left="-426"/>
      </w:pPr>
      <w:r w:rsidRPr="000F5CE3">
        <w:rPr>
          <w:rStyle w:val="ad"/>
        </w:rPr>
        <w:footnoteRef/>
      </w:r>
      <w:r w:rsidRPr="000F5CE3">
        <w:t xml:space="preserve"> «О введении уровня имущественной обеспеченности в качестве критерия нуждаемости (</w:t>
      </w:r>
      <w:proofErr w:type="spellStart"/>
      <w:r w:rsidRPr="000F5CE3">
        <w:t>малообеспеченности</w:t>
      </w:r>
      <w:proofErr w:type="spellEnd"/>
      <w:r w:rsidRPr="000F5CE3">
        <w:t xml:space="preserve">) семьи и порядке оценки уровня имущественной обеспеченности </w:t>
      </w:r>
      <w:r w:rsidRPr="00202498">
        <w:t>для предоставления мер социальной поддержки малообеспеченным семьям».</w:t>
      </w:r>
    </w:p>
  </w:footnote>
  <w:footnote w:id="399">
    <w:p w14:paraId="0C8E31C9" w14:textId="77777777" w:rsidR="00CA7069" w:rsidRPr="00202498" w:rsidRDefault="00CA7069" w:rsidP="00FA2B4A">
      <w:pPr>
        <w:pStyle w:val="ab"/>
        <w:ind w:left="-425"/>
        <w:jc w:val="both"/>
      </w:pPr>
      <w:r w:rsidRPr="00202498">
        <w:rPr>
          <w:rStyle w:val="ad"/>
        </w:rPr>
        <w:footnoteRef/>
      </w:r>
      <w:r w:rsidRPr="00202498">
        <w:t> В том числе нескольких взаимосвязанных сделок, в совокупности составляющих крупную сделку.</w:t>
      </w:r>
    </w:p>
  </w:footnote>
  <w:footnote w:id="400">
    <w:p w14:paraId="4618A1E5" w14:textId="77777777" w:rsidR="00CA7069" w:rsidRPr="00202498" w:rsidRDefault="00CA7069" w:rsidP="00FA2B4A">
      <w:pPr>
        <w:pStyle w:val="ab"/>
        <w:ind w:left="-425"/>
        <w:jc w:val="both"/>
      </w:pPr>
      <w:r w:rsidRPr="00202498">
        <w:rPr>
          <w:rStyle w:val="ad"/>
        </w:rPr>
        <w:footnoteRef/>
      </w:r>
      <w:r w:rsidRPr="00202498">
        <w:t> Основания отнесения сделок хозяйственного общества к числу сделок, на которые распространяется порядок одобрения крупных сделок, могут предусматриваться уставом или иными внутренними документами общества.</w:t>
      </w:r>
    </w:p>
  </w:footnote>
  <w:footnote w:id="401">
    <w:p w14:paraId="0D9DDD5C" w14:textId="399CCACD" w:rsidR="00CA7069" w:rsidRPr="00DF4ACE" w:rsidRDefault="00CA7069" w:rsidP="00E276D4">
      <w:pPr>
        <w:pStyle w:val="ab"/>
        <w:ind w:left="-425"/>
      </w:pPr>
      <w:r w:rsidRPr="00202498">
        <w:rPr>
          <w:rStyle w:val="ad"/>
        </w:rPr>
        <w:footnoteRef/>
      </w:r>
      <w:r w:rsidRPr="00202498">
        <w:t xml:space="preserve"> «Об акционерных обществах».</w:t>
      </w:r>
    </w:p>
  </w:footnote>
  <w:footnote w:id="402">
    <w:p w14:paraId="441D19F5" w14:textId="77777777" w:rsidR="00CA7069" w:rsidRPr="00E63B23" w:rsidRDefault="00CA7069" w:rsidP="008731D9">
      <w:pPr>
        <w:pStyle w:val="ConsPlusNormal"/>
        <w:spacing w:line="228" w:lineRule="auto"/>
        <w:ind w:left="-425" w:firstLine="0"/>
        <w:jc w:val="both"/>
      </w:pPr>
      <w:r w:rsidRPr="00E63B23">
        <w:rPr>
          <w:rStyle w:val="ad"/>
        </w:rPr>
        <w:footnoteRef/>
      </w:r>
      <w:r w:rsidRPr="00E63B23">
        <w:t xml:space="preserve"> </w:t>
      </w:r>
      <w:r w:rsidRPr="00E63B23">
        <w:rPr>
          <w:rFonts w:ascii="Times New Roman" w:hAnsi="Times New Roman" w:cs="Times New Roman"/>
        </w:rPr>
        <w:t>«Об утверждении</w:t>
      </w:r>
      <w:r w:rsidRPr="00E63B23">
        <w:t xml:space="preserve"> </w:t>
      </w:r>
      <w:hyperlink r:id="rId5" w:history="1">
        <w:r w:rsidRPr="00E63B23">
          <w:rPr>
            <w:rFonts w:ascii="Times New Roman" w:eastAsiaTheme="minorHAnsi" w:hAnsi="Times New Roman" w:cs="Times New Roman"/>
            <w:lang w:eastAsia="en-US"/>
          </w:rPr>
          <w:t>Правил</w:t>
        </w:r>
      </w:hyperlink>
      <w:r w:rsidRPr="00E63B23">
        <w:rPr>
          <w:rFonts w:ascii="Times New Roman" w:eastAsiaTheme="minorHAnsi" w:hAnsi="Times New Roman" w:cs="Times New Roman"/>
          <w:lang w:eastAsia="en-US"/>
        </w:rP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w:t>
      </w:r>
      <w:hyperlink r:id="rId6" w:history="1">
        <w:r w:rsidRPr="00E63B23">
          <w:rPr>
            <w:rFonts w:ascii="Times New Roman" w:eastAsiaTheme="minorHAnsi" w:hAnsi="Times New Roman" w:cs="Times New Roman"/>
            <w:lang w:eastAsia="en-US"/>
          </w:rPr>
          <w:t>контроля</w:t>
        </w:r>
      </w:hyperlink>
      <w:r w:rsidRPr="00E63B23">
        <w:rPr>
          <w:rFonts w:ascii="Times New Roman" w:eastAsiaTheme="minorHAnsi" w:hAnsi="Times New Roman" w:cs="Times New Roman"/>
          <w:lang w:eastAsia="en-US"/>
        </w:rPr>
        <w:t xml:space="preserve"> и внутреннего финансового аудита».</w:t>
      </w:r>
    </w:p>
  </w:footnote>
  <w:footnote w:id="403">
    <w:p w14:paraId="441D19F6" w14:textId="77777777" w:rsidR="00CA7069" w:rsidRPr="008E7E12" w:rsidRDefault="00CA7069" w:rsidP="008731D9">
      <w:pPr>
        <w:pStyle w:val="ab"/>
        <w:spacing w:line="228" w:lineRule="auto"/>
        <w:ind w:left="-425"/>
      </w:pPr>
      <w:r w:rsidRPr="00E63B23">
        <w:rPr>
          <w:rStyle w:val="ad"/>
        </w:rPr>
        <w:footnoteRef/>
      </w:r>
      <w:r w:rsidRPr="00E63B23">
        <w:t xml:space="preserve"> «О</w:t>
      </w:r>
      <w:r w:rsidRPr="00E63B23">
        <w:rPr>
          <w:rFonts w:eastAsiaTheme="minorHAnsi"/>
        </w:rPr>
        <w:t>б утверждении Порядка осуществления внутреннего финансового контроля и внутреннего финансового аудита».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1D1880" w14:textId="77777777" w:rsidR="00CA7069" w:rsidRDefault="00CA7069" w:rsidP="005D585B">
    <w:pPr>
      <w:pStyle w:val="a7"/>
      <w:jc w:val="center"/>
      <w:rPr>
        <w:rFonts w:ascii="Times New Roman" w:hAnsi="Times New Roman"/>
        <w:noProof/>
        <w:sz w:val="16"/>
        <w:szCs w:val="16"/>
      </w:rPr>
    </w:pPr>
    <w:r w:rsidRPr="00171F1E">
      <w:rPr>
        <w:rFonts w:ascii="Times New Roman" w:hAnsi="Times New Roman"/>
        <w:sz w:val="16"/>
        <w:szCs w:val="16"/>
      </w:rPr>
      <w:fldChar w:fldCharType="begin"/>
    </w:r>
    <w:r w:rsidRPr="00171F1E">
      <w:rPr>
        <w:rFonts w:ascii="Times New Roman" w:hAnsi="Times New Roman"/>
        <w:sz w:val="16"/>
        <w:szCs w:val="16"/>
      </w:rPr>
      <w:instrText xml:space="preserve"> PAGE   \* MERGEFORMAT </w:instrText>
    </w:r>
    <w:r w:rsidRPr="00171F1E">
      <w:rPr>
        <w:rFonts w:ascii="Times New Roman" w:hAnsi="Times New Roman"/>
        <w:sz w:val="16"/>
        <w:szCs w:val="16"/>
      </w:rPr>
      <w:fldChar w:fldCharType="separate"/>
    </w:r>
    <w:r w:rsidR="00B36F53">
      <w:rPr>
        <w:rFonts w:ascii="Times New Roman" w:hAnsi="Times New Roman"/>
        <w:noProof/>
        <w:sz w:val="16"/>
        <w:szCs w:val="16"/>
      </w:rPr>
      <w:t>63</w:t>
    </w:r>
    <w:r w:rsidRPr="00171F1E">
      <w:rPr>
        <w:rFonts w:ascii="Times New Roman" w:hAnsi="Times New Roman"/>
        <w:noProof/>
        <w:sz w:val="16"/>
        <w:szCs w:val="16"/>
      </w:rPr>
      <w:fldChar w:fldCharType="end"/>
    </w:r>
  </w:p>
  <w:p w14:paraId="441D1881" w14:textId="77777777" w:rsidR="00CA7069" w:rsidRPr="00980AB2" w:rsidRDefault="00CA7069" w:rsidP="005D585B">
    <w:pPr>
      <w:pStyle w:val="a7"/>
      <w:jc w:val="center"/>
      <w:rPr>
        <w:rFonts w:ascii="Times New Roman" w:hAnsi="Times New Roman"/>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C0F94"/>
    <w:multiLevelType w:val="hybridMultilevel"/>
    <w:tmpl w:val="6F0A706A"/>
    <w:lvl w:ilvl="0" w:tplc="A92802C6">
      <w:start w:val="1"/>
      <w:numFmt w:val="decimal"/>
      <w:lvlText w:val="%1."/>
      <w:lvlJc w:val="left"/>
      <w:pPr>
        <w:tabs>
          <w:tab w:val="num" w:pos="360"/>
        </w:tabs>
        <w:ind w:left="360" w:hanging="360"/>
      </w:pPr>
      <w:rPr>
        <w:rFonts w:hint="default"/>
      </w:rPr>
    </w:lvl>
    <w:lvl w:ilvl="1" w:tplc="0419000F">
      <w:start w:val="1"/>
      <w:numFmt w:val="decimal"/>
      <w:lvlText w:val="%2."/>
      <w:lvlJc w:val="left"/>
      <w:pPr>
        <w:tabs>
          <w:tab w:val="num" w:pos="-349"/>
        </w:tabs>
      </w:pPr>
    </w:lvl>
    <w:lvl w:ilvl="2" w:tplc="F5A69E0C">
      <w:numFmt w:val="none"/>
      <w:lvlText w:val=""/>
      <w:lvlJc w:val="left"/>
      <w:pPr>
        <w:tabs>
          <w:tab w:val="num" w:pos="-349"/>
        </w:tabs>
      </w:pPr>
    </w:lvl>
    <w:lvl w:ilvl="3" w:tplc="B42440F4">
      <w:numFmt w:val="none"/>
      <w:lvlText w:val=""/>
      <w:lvlJc w:val="left"/>
      <w:pPr>
        <w:tabs>
          <w:tab w:val="num" w:pos="-349"/>
        </w:tabs>
      </w:pPr>
    </w:lvl>
    <w:lvl w:ilvl="4" w:tplc="39E0D73A">
      <w:numFmt w:val="none"/>
      <w:lvlText w:val=""/>
      <w:lvlJc w:val="left"/>
      <w:pPr>
        <w:tabs>
          <w:tab w:val="num" w:pos="-349"/>
        </w:tabs>
      </w:pPr>
    </w:lvl>
    <w:lvl w:ilvl="5" w:tplc="49ACA578">
      <w:numFmt w:val="none"/>
      <w:lvlText w:val=""/>
      <w:lvlJc w:val="left"/>
      <w:pPr>
        <w:tabs>
          <w:tab w:val="num" w:pos="-349"/>
        </w:tabs>
      </w:pPr>
    </w:lvl>
    <w:lvl w:ilvl="6" w:tplc="8256B08A">
      <w:numFmt w:val="none"/>
      <w:lvlText w:val=""/>
      <w:lvlJc w:val="left"/>
      <w:pPr>
        <w:tabs>
          <w:tab w:val="num" w:pos="-349"/>
        </w:tabs>
      </w:pPr>
    </w:lvl>
    <w:lvl w:ilvl="7" w:tplc="0E485BFC">
      <w:numFmt w:val="none"/>
      <w:lvlText w:val=""/>
      <w:lvlJc w:val="left"/>
      <w:pPr>
        <w:tabs>
          <w:tab w:val="num" w:pos="-349"/>
        </w:tabs>
      </w:pPr>
    </w:lvl>
    <w:lvl w:ilvl="8" w:tplc="30DA9A30">
      <w:numFmt w:val="none"/>
      <w:lvlText w:val=""/>
      <w:lvlJc w:val="left"/>
      <w:pPr>
        <w:tabs>
          <w:tab w:val="num" w:pos="-349"/>
        </w:tabs>
      </w:pPr>
    </w:lvl>
  </w:abstractNum>
  <w:abstractNum w:abstractNumId="1" w15:restartNumberingAfterBreak="0">
    <w:nsid w:val="05194A44"/>
    <w:multiLevelType w:val="hybridMultilevel"/>
    <w:tmpl w:val="B812266A"/>
    <w:lvl w:ilvl="0" w:tplc="A45E2688">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77DB"/>
    <w:multiLevelType w:val="hybridMultilevel"/>
    <w:tmpl w:val="BB5A1E6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30113C91"/>
    <w:multiLevelType w:val="hybridMultilevel"/>
    <w:tmpl w:val="664C0AFC"/>
    <w:lvl w:ilvl="0" w:tplc="6302BCEA">
      <w:start w:val="1"/>
      <w:numFmt w:val="russianLower"/>
      <w:lvlText w:val="%1)"/>
      <w:lvlJc w:val="left"/>
      <w:pPr>
        <w:ind w:left="928" w:hanging="360"/>
      </w:pPr>
      <w:rPr>
        <w:rFonts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 w15:restartNumberingAfterBreak="0">
    <w:nsid w:val="34B77D4C"/>
    <w:multiLevelType w:val="hybridMultilevel"/>
    <w:tmpl w:val="738C65FC"/>
    <w:lvl w:ilvl="0" w:tplc="D1A41AD2">
      <w:start w:val="1"/>
      <w:numFmt w:val="decimal"/>
      <w:lvlText w:val="%1."/>
      <w:lvlJc w:val="left"/>
      <w:pPr>
        <w:ind w:left="218" w:hanging="360"/>
      </w:pPr>
      <w:rPr>
        <w:rFonts w:hint="default"/>
        <w:b/>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5" w15:restartNumberingAfterBreak="0">
    <w:nsid w:val="4FF707A1"/>
    <w:multiLevelType w:val="hybridMultilevel"/>
    <w:tmpl w:val="DBA4B362"/>
    <w:lvl w:ilvl="0" w:tplc="B0CE601E">
      <w:start w:val="7"/>
      <w:numFmt w:val="bullet"/>
      <w:lvlText w:val=""/>
      <w:lvlJc w:val="left"/>
      <w:pPr>
        <w:ind w:left="720" w:hanging="360"/>
      </w:pPr>
      <w:rPr>
        <w:rFonts w:ascii="Symbol" w:eastAsia="Calibri" w:hAnsi="Symbol" w:cs="Times New Roman"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EED2033"/>
    <w:multiLevelType w:val="hybridMultilevel"/>
    <w:tmpl w:val="F0A2251C"/>
    <w:lvl w:ilvl="0" w:tplc="236E8626">
      <w:start w:val="1"/>
      <w:numFmt w:val="bullet"/>
      <w:lvlText w:val=""/>
      <w:lvlJc w:val="left"/>
      <w:pPr>
        <w:ind w:left="-349" w:hanging="360"/>
      </w:pPr>
      <w:rPr>
        <w:rFonts w:ascii="Symbol" w:eastAsia="Calibri" w:hAnsi="Symbol" w:cs="Times New Roman" w:hint="default"/>
      </w:rPr>
    </w:lvl>
    <w:lvl w:ilvl="1" w:tplc="04190003" w:tentative="1">
      <w:start w:val="1"/>
      <w:numFmt w:val="bullet"/>
      <w:lvlText w:val="o"/>
      <w:lvlJc w:val="left"/>
      <w:pPr>
        <w:ind w:left="371" w:hanging="360"/>
      </w:pPr>
      <w:rPr>
        <w:rFonts w:ascii="Courier New" w:hAnsi="Courier New" w:cs="Courier New" w:hint="default"/>
      </w:rPr>
    </w:lvl>
    <w:lvl w:ilvl="2" w:tplc="04190005" w:tentative="1">
      <w:start w:val="1"/>
      <w:numFmt w:val="bullet"/>
      <w:lvlText w:val=""/>
      <w:lvlJc w:val="left"/>
      <w:pPr>
        <w:ind w:left="1091" w:hanging="360"/>
      </w:pPr>
      <w:rPr>
        <w:rFonts w:ascii="Wingdings" w:hAnsi="Wingdings" w:hint="default"/>
      </w:rPr>
    </w:lvl>
    <w:lvl w:ilvl="3" w:tplc="04190001" w:tentative="1">
      <w:start w:val="1"/>
      <w:numFmt w:val="bullet"/>
      <w:lvlText w:val=""/>
      <w:lvlJc w:val="left"/>
      <w:pPr>
        <w:ind w:left="1811" w:hanging="360"/>
      </w:pPr>
      <w:rPr>
        <w:rFonts w:ascii="Symbol" w:hAnsi="Symbol" w:hint="default"/>
      </w:rPr>
    </w:lvl>
    <w:lvl w:ilvl="4" w:tplc="04190003" w:tentative="1">
      <w:start w:val="1"/>
      <w:numFmt w:val="bullet"/>
      <w:lvlText w:val="o"/>
      <w:lvlJc w:val="left"/>
      <w:pPr>
        <w:ind w:left="2531" w:hanging="360"/>
      </w:pPr>
      <w:rPr>
        <w:rFonts w:ascii="Courier New" w:hAnsi="Courier New" w:cs="Courier New" w:hint="default"/>
      </w:rPr>
    </w:lvl>
    <w:lvl w:ilvl="5" w:tplc="04190005" w:tentative="1">
      <w:start w:val="1"/>
      <w:numFmt w:val="bullet"/>
      <w:lvlText w:val=""/>
      <w:lvlJc w:val="left"/>
      <w:pPr>
        <w:ind w:left="3251" w:hanging="360"/>
      </w:pPr>
      <w:rPr>
        <w:rFonts w:ascii="Wingdings" w:hAnsi="Wingdings" w:hint="default"/>
      </w:rPr>
    </w:lvl>
    <w:lvl w:ilvl="6" w:tplc="04190001" w:tentative="1">
      <w:start w:val="1"/>
      <w:numFmt w:val="bullet"/>
      <w:lvlText w:val=""/>
      <w:lvlJc w:val="left"/>
      <w:pPr>
        <w:ind w:left="3971" w:hanging="360"/>
      </w:pPr>
      <w:rPr>
        <w:rFonts w:ascii="Symbol" w:hAnsi="Symbol" w:hint="default"/>
      </w:rPr>
    </w:lvl>
    <w:lvl w:ilvl="7" w:tplc="04190003" w:tentative="1">
      <w:start w:val="1"/>
      <w:numFmt w:val="bullet"/>
      <w:lvlText w:val="o"/>
      <w:lvlJc w:val="left"/>
      <w:pPr>
        <w:ind w:left="4691" w:hanging="360"/>
      </w:pPr>
      <w:rPr>
        <w:rFonts w:ascii="Courier New" w:hAnsi="Courier New" w:cs="Courier New" w:hint="default"/>
      </w:rPr>
    </w:lvl>
    <w:lvl w:ilvl="8" w:tplc="04190005" w:tentative="1">
      <w:start w:val="1"/>
      <w:numFmt w:val="bullet"/>
      <w:lvlText w:val=""/>
      <w:lvlJc w:val="left"/>
      <w:pPr>
        <w:ind w:left="5411" w:hanging="360"/>
      </w:pPr>
      <w:rPr>
        <w:rFonts w:ascii="Wingdings" w:hAnsi="Wingdings" w:hint="default"/>
      </w:rPr>
    </w:lvl>
  </w:abstractNum>
  <w:num w:numId="1">
    <w:abstractNumId w:val="1"/>
  </w:num>
  <w:num w:numId="2">
    <w:abstractNumId w:val="2"/>
  </w:num>
  <w:num w:numId="3">
    <w:abstractNumId w:val="5"/>
  </w:num>
  <w:num w:numId="4">
    <w:abstractNumId w:val="6"/>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proofState w:spelling="clean" w:grammar="clean"/>
  <w:defaultTabStop w:val="708"/>
  <w:autoHyphenation/>
  <w:hyphenationZone w:val="14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2D"/>
    <w:rsid w:val="00001189"/>
    <w:rsid w:val="00012D21"/>
    <w:rsid w:val="000160B7"/>
    <w:rsid w:val="0002071E"/>
    <w:rsid w:val="0002293D"/>
    <w:rsid w:val="00030E9F"/>
    <w:rsid w:val="000360A9"/>
    <w:rsid w:val="000431B6"/>
    <w:rsid w:val="00043D02"/>
    <w:rsid w:val="00046C06"/>
    <w:rsid w:val="0005335E"/>
    <w:rsid w:val="000636AE"/>
    <w:rsid w:val="00064A99"/>
    <w:rsid w:val="000650C1"/>
    <w:rsid w:val="00072602"/>
    <w:rsid w:val="00076F65"/>
    <w:rsid w:val="0008123D"/>
    <w:rsid w:val="0008716F"/>
    <w:rsid w:val="000874FD"/>
    <w:rsid w:val="00092F3A"/>
    <w:rsid w:val="000958EA"/>
    <w:rsid w:val="0009771C"/>
    <w:rsid w:val="000A4839"/>
    <w:rsid w:val="000A5186"/>
    <w:rsid w:val="000A5484"/>
    <w:rsid w:val="000A6F6F"/>
    <w:rsid w:val="000B1704"/>
    <w:rsid w:val="000C1497"/>
    <w:rsid w:val="000C475F"/>
    <w:rsid w:val="000C5E8B"/>
    <w:rsid w:val="000C76CE"/>
    <w:rsid w:val="000D7846"/>
    <w:rsid w:val="000E310D"/>
    <w:rsid w:val="000F2008"/>
    <w:rsid w:val="000F257D"/>
    <w:rsid w:val="000F493A"/>
    <w:rsid w:val="000F5CE3"/>
    <w:rsid w:val="000F629B"/>
    <w:rsid w:val="000F7BAB"/>
    <w:rsid w:val="00100A29"/>
    <w:rsid w:val="00110ECB"/>
    <w:rsid w:val="00130C24"/>
    <w:rsid w:val="00134E78"/>
    <w:rsid w:val="00135258"/>
    <w:rsid w:val="00145937"/>
    <w:rsid w:val="001553EE"/>
    <w:rsid w:val="0015601A"/>
    <w:rsid w:val="001653C3"/>
    <w:rsid w:val="0017013D"/>
    <w:rsid w:val="0017113C"/>
    <w:rsid w:val="00175141"/>
    <w:rsid w:val="0018647D"/>
    <w:rsid w:val="00191983"/>
    <w:rsid w:val="001A0701"/>
    <w:rsid w:val="001A1D7E"/>
    <w:rsid w:val="001A6CEA"/>
    <w:rsid w:val="001A6FAC"/>
    <w:rsid w:val="001B3FBB"/>
    <w:rsid w:val="001C28D2"/>
    <w:rsid w:val="001C2FEF"/>
    <w:rsid w:val="001C3C9D"/>
    <w:rsid w:val="001C3CD3"/>
    <w:rsid w:val="001C6A1C"/>
    <w:rsid w:val="001D07DA"/>
    <w:rsid w:val="001D0C14"/>
    <w:rsid w:val="001E432F"/>
    <w:rsid w:val="001E60B7"/>
    <w:rsid w:val="001E7B9D"/>
    <w:rsid w:val="001F1DDF"/>
    <w:rsid w:val="001F4AEF"/>
    <w:rsid w:val="001F5AD3"/>
    <w:rsid w:val="00200CD2"/>
    <w:rsid w:val="00202310"/>
    <w:rsid w:val="00202498"/>
    <w:rsid w:val="002111E4"/>
    <w:rsid w:val="00214A8A"/>
    <w:rsid w:val="00215402"/>
    <w:rsid w:val="00216376"/>
    <w:rsid w:val="00216E8A"/>
    <w:rsid w:val="00220FB3"/>
    <w:rsid w:val="00225C79"/>
    <w:rsid w:val="002274A3"/>
    <w:rsid w:val="002345A7"/>
    <w:rsid w:val="00234DA1"/>
    <w:rsid w:val="00235C57"/>
    <w:rsid w:val="00241762"/>
    <w:rsid w:val="0024317A"/>
    <w:rsid w:val="00245DE3"/>
    <w:rsid w:val="002464EB"/>
    <w:rsid w:val="0025561F"/>
    <w:rsid w:val="00257F59"/>
    <w:rsid w:val="00271F49"/>
    <w:rsid w:val="00274751"/>
    <w:rsid w:val="0028349F"/>
    <w:rsid w:val="00296C3B"/>
    <w:rsid w:val="002A6432"/>
    <w:rsid w:val="002B35C2"/>
    <w:rsid w:val="002B3A5B"/>
    <w:rsid w:val="002C052F"/>
    <w:rsid w:val="002C7978"/>
    <w:rsid w:val="002D1157"/>
    <w:rsid w:val="002E0459"/>
    <w:rsid w:val="002E67CE"/>
    <w:rsid w:val="002E6D9C"/>
    <w:rsid w:val="002F0A6E"/>
    <w:rsid w:val="002F3693"/>
    <w:rsid w:val="002F5D6B"/>
    <w:rsid w:val="002F7D11"/>
    <w:rsid w:val="003041E1"/>
    <w:rsid w:val="00305B38"/>
    <w:rsid w:val="00306A29"/>
    <w:rsid w:val="0030765F"/>
    <w:rsid w:val="003131C6"/>
    <w:rsid w:val="00313F50"/>
    <w:rsid w:val="00325CE6"/>
    <w:rsid w:val="00327BB7"/>
    <w:rsid w:val="00332D32"/>
    <w:rsid w:val="003355A9"/>
    <w:rsid w:val="00337517"/>
    <w:rsid w:val="003432AF"/>
    <w:rsid w:val="0035290E"/>
    <w:rsid w:val="00356E63"/>
    <w:rsid w:val="00366354"/>
    <w:rsid w:val="003674D7"/>
    <w:rsid w:val="00370916"/>
    <w:rsid w:val="0037178F"/>
    <w:rsid w:val="00371F80"/>
    <w:rsid w:val="003739AF"/>
    <w:rsid w:val="0037690E"/>
    <w:rsid w:val="00384146"/>
    <w:rsid w:val="00387834"/>
    <w:rsid w:val="00387FC6"/>
    <w:rsid w:val="0039386D"/>
    <w:rsid w:val="00395E07"/>
    <w:rsid w:val="00396BCC"/>
    <w:rsid w:val="00397ED1"/>
    <w:rsid w:val="003B4777"/>
    <w:rsid w:val="003B540F"/>
    <w:rsid w:val="003C5630"/>
    <w:rsid w:val="003C5965"/>
    <w:rsid w:val="003C69A9"/>
    <w:rsid w:val="003D1E2B"/>
    <w:rsid w:val="003E1F7F"/>
    <w:rsid w:val="003E3151"/>
    <w:rsid w:val="003E3C86"/>
    <w:rsid w:val="003E3F96"/>
    <w:rsid w:val="003F0973"/>
    <w:rsid w:val="003F2239"/>
    <w:rsid w:val="003F3D72"/>
    <w:rsid w:val="004015CE"/>
    <w:rsid w:val="00410AE4"/>
    <w:rsid w:val="00415A1A"/>
    <w:rsid w:val="0041726F"/>
    <w:rsid w:val="00421A19"/>
    <w:rsid w:val="0043140A"/>
    <w:rsid w:val="00432133"/>
    <w:rsid w:val="0043683B"/>
    <w:rsid w:val="0044222D"/>
    <w:rsid w:val="004458E2"/>
    <w:rsid w:val="00446745"/>
    <w:rsid w:val="00447E27"/>
    <w:rsid w:val="00453E4D"/>
    <w:rsid w:val="00454C51"/>
    <w:rsid w:val="00454E65"/>
    <w:rsid w:val="004630C1"/>
    <w:rsid w:val="00472A06"/>
    <w:rsid w:val="00473268"/>
    <w:rsid w:val="004769E3"/>
    <w:rsid w:val="00482E33"/>
    <w:rsid w:val="00493B70"/>
    <w:rsid w:val="004A74CA"/>
    <w:rsid w:val="004B183D"/>
    <w:rsid w:val="004B4870"/>
    <w:rsid w:val="004B6A67"/>
    <w:rsid w:val="004B7548"/>
    <w:rsid w:val="004C6DF0"/>
    <w:rsid w:val="004C7D66"/>
    <w:rsid w:val="004D6ADD"/>
    <w:rsid w:val="004D7DA1"/>
    <w:rsid w:val="004E1CB9"/>
    <w:rsid w:val="004F2885"/>
    <w:rsid w:val="005036E0"/>
    <w:rsid w:val="005068A0"/>
    <w:rsid w:val="00513BA8"/>
    <w:rsid w:val="00526683"/>
    <w:rsid w:val="005268A8"/>
    <w:rsid w:val="00531091"/>
    <w:rsid w:val="00533B69"/>
    <w:rsid w:val="00533E17"/>
    <w:rsid w:val="00535851"/>
    <w:rsid w:val="005403C5"/>
    <w:rsid w:val="00541965"/>
    <w:rsid w:val="00554C1C"/>
    <w:rsid w:val="005579DD"/>
    <w:rsid w:val="0056594F"/>
    <w:rsid w:val="005727BE"/>
    <w:rsid w:val="005747BB"/>
    <w:rsid w:val="005762E7"/>
    <w:rsid w:val="00584BC2"/>
    <w:rsid w:val="005922B5"/>
    <w:rsid w:val="005950C2"/>
    <w:rsid w:val="00597ED7"/>
    <w:rsid w:val="005A068C"/>
    <w:rsid w:val="005A1DEB"/>
    <w:rsid w:val="005A25DD"/>
    <w:rsid w:val="005A6D53"/>
    <w:rsid w:val="005B4AF8"/>
    <w:rsid w:val="005B5464"/>
    <w:rsid w:val="005C302E"/>
    <w:rsid w:val="005D0AA1"/>
    <w:rsid w:val="005D15CD"/>
    <w:rsid w:val="005D585B"/>
    <w:rsid w:val="005D61F0"/>
    <w:rsid w:val="005D6F62"/>
    <w:rsid w:val="005E113B"/>
    <w:rsid w:val="005E1CEA"/>
    <w:rsid w:val="005E297D"/>
    <w:rsid w:val="005E2C8B"/>
    <w:rsid w:val="005E351B"/>
    <w:rsid w:val="005E566E"/>
    <w:rsid w:val="005E7DBC"/>
    <w:rsid w:val="005F299A"/>
    <w:rsid w:val="005F4DF2"/>
    <w:rsid w:val="005F64EC"/>
    <w:rsid w:val="00601201"/>
    <w:rsid w:val="00602FC6"/>
    <w:rsid w:val="00614FDB"/>
    <w:rsid w:val="006174D7"/>
    <w:rsid w:val="006175D2"/>
    <w:rsid w:val="006234B9"/>
    <w:rsid w:val="00631793"/>
    <w:rsid w:val="00636D54"/>
    <w:rsid w:val="00637732"/>
    <w:rsid w:val="00644AD1"/>
    <w:rsid w:val="00647266"/>
    <w:rsid w:val="00662877"/>
    <w:rsid w:val="006712E4"/>
    <w:rsid w:val="0067339F"/>
    <w:rsid w:val="00674B78"/>
    <w:rsid w:val="006755AB"/>
    <w:rsid w:val="0067791B"/>
    <w:rsid w:val="00677F22"/>
    <w:rsid w:val="00681D8C"/>
    <w:rsid w:val="006872D2"/>
    <w:rsid w:val="0068797D"/>
    <w:rsid w:val="006913A6"/>
    <w:rsid w:val="006923C3"/>
    <w:rsid w:val="006A1BBD"/>
    <w:rsid w:val="006A6140"/>
    <w:rsid w:val="006A7EDF"/>
    <w:rsid w:val="006B3E8A"/>
    <w:rsid w:val="006C67AD"/>
    <w:rsid w:val="006C731A"/>
    <w:rsid w:val="006C7B3E"/>
    <w:rsid w:val="006C7F20"/>
    <w:rsid w:val="006D1563"/>
    <w:rsid w:val="006E322E"/>
    <w:rsid w:val="006F69FD"/>
    <w:rsid w:val="00706A1A"/>
    <w:rsid w:val="00710CB3"/>
    <w:rsid w:val="007116D2"/>
    <w:rsid w:val="0071222B"/>
    <w:rsid w:val="0071252A"/>
    <w:rsid w:val="007149B2"/>
    <w:rsid w:val="007158FF"/>
    <w:rsid w:val="007211FA"/>
    <w:rsid w:val="00724D29"/>
    <w:rsid w:val="00726F0F"/>
    <w:rsid w:val="00730AC4"/>
    <w:rsid w:val="007326BA"/>
    <w:rsid w:val="00732EA8"/>
    <w:rsid w:val="00737E36"/>
    <w:rsid w:val="00742F22"/>
    <w:rsid w:val="00751412"/>
    <w:rsid w:val="0076246D"/>
    <w:rsid w:val="007649A6"/>
    <w:rsid w:val="00766FD3"/>
    <w:rsid w:val="00775A8E"/>
    <w:rsid w:val="007807C5"/>
    <w:rsid w:val="00781110"/>
    <w:rsid w:val="00793F75"/>
    <w:rsid w:val="00795513"/>
    <w:rsid w:val="007958EF"/>
    <w:rsid w:val="00797383"/>
    <w:rsid w:val="007A2A08"/>
    <w:rsid w:val="007B2D79"/>
    <w:rsid w:val="007B3060"/>
    <w:rsid w:val="007B32C6"/>
    <w:rsid w:val="007C1733"/>
    <w:rsid w:val="007C2D23"/>
    <w:rsid w:val="007C3DEC"/>
    <w:rsid w:val="007C6560"/>
    <w:rsid w:val="007D0B9A"/>
    <w:rsid w:val="007D1349"/>
    <w:rsid w:val="007D6E4A"/>
    <w:rsid w:val="007E0978"/>
    <w:rsid w:val="007E0DD1"/>
    <w:rsid w:val="007E2597"/>
    <w:rsid w:val="007E3B2D"/>
    <w:rsid w:val="007F1207"/>
    <w:rsid w:val="00804DAE"/>
    <w:rsid w:val="00805795"/>
    <w:rsid w:val="00812486"/>
    <w:rsid w:val="00812604"/>
    <w:rsid w:val="00815F2C"/>
    <w:rsid w:val="0082475C"/>
    <w:rsid w:val="0083440C"/>
    <w:rsid w:val="00834B31"/>
    <w:rsid w:val="00837034"/>
    <w:rsid w:val="0084236E"/>
    <w:rsid w:val="00842408"/>
    <w:rsid w:val="00843696"/>
    <w:rsid w:val="00843D65"/>
    <w:rsid w:val="008478D7"/>
    <w:rsid w:val="00851613"/>
    <w:rsid w:val="00852DC5"/>
    <w:rsid w:val="00863FAC"/>
    <w:rsid w:val="008707B0"/>
    <w:rsid w:val="008731D9"/>
    <w:rsid w:val="00880DCC"/>
    <w:rsid w:val="00885408"/>
    <w:rsid w:val="00886F75"/>
    <w:rsid w:val="00887EC7"/>
    <w:rsid w:val="0089780C"/>
    <w:rsid w:val="008A2A66"/>
    <w:rsid w:val="008A4A83"/>
    <w:rsid w:val="008A7A7D"/>
    <w:rsid w:val="008B7462"/>
    <w:rsid w:val="008C0FCA"/>
    <w:rsid w:val="008C2A35"/>
    <w:rsid w:val="008C3D23"/>
    <w:rsid w:val="008C6788"/>
    <w:rsid w:val="008C7A9F"/>
    <w:rsid w:val="008D3941"/>
    <w:rsid w:val="008D49B6"/>
    <w:rsid w:val="008D5332"/>
    <w:rsid w:val="008E3248"/>
    <w:rsid w:val="009036C8"/>
    <w:rsid w:val="00906AFC"/>
    <w:rsid w:val="0091439F"/>
    <w:rsid w:val="009222C8"/>
    <w:rsid w:val="00923C44"/>
    <w:rsid w:val="00924FDE"/>
    <w:rsid w:val="009359B2"/>
    <w:rsid w:val="00941DAF"/>
    <w:rsid w:val="00952CDF"/>
    <w:rsid w:val="0095456C"/>
    <w:rsid w:val="00956E3C"/>
    <w:rsid w:val="00967C86"/>
    <w:rsid w:val="009704E5"/>
    <w:rsid w:val="00971B67"/>
    <w:rsid w:val="00973756"/>
    <w:rsid w:val="00975574"/>
    <w:rsid w:val="00981D76"/>
    <w:rsid w:val="009856BE"/>
    <w:rsid w:val="00991259"/>
    <w:rsid w:val="0099279D"/>
    <w:rsid w:val="0099374A"/>
    <w:rsid w:val="009977E2"/>
    <w:rsid w:val="009A0EE2"/>
    <w:rsid w:val="009A3098"/>
    <w:rsid w:val="009A30A3"/>
    <w:rsid w:val="009B4C9E"/>
    <w:rsid w:val="009B5542"/>
    <w:rsid w:val="009C01ED"/>
    <w:rsid w:val="009C2499"/>
    <w:rsid w:val="009C33F4"/>
    <w:rsid w:val="009D2A85"/>
    <w:rsid w:val="009D2FE7"/>
    <w:rsid w:val="009D3C0C"/>
    <w:rsid w:val="009D7496"/>
    <w:rsid w:val="009E192B"/>
    <w:rsid w:val="009E3AA5"/>
    <w:rsid w:val="009F1E43"/>
    <w:rsid w:val="009F28BA"/>
    <w:rsid w:val="00A06B88"/>
    <w:rsid w:val="00A06BF0"/>
    <w:rsid w:val="00A11939"/>
    <w:rsid w:val="00A152B4"/>
    <w:rsid w:val="00A21936"/>
    <w:rsid w:val="00A262BC"/>
    <w:rsid w:val="00A31054"/>
    <w:rsid w:val="00A31BEC"/>
    <w:rsid w:val="00A32131"/>
    <w:rsid w:val="00A51DD0"/>
    <w:rsid w:val="00A576C6"/>
    <w:rsid w:val="00A63270"/>
    <w:rsid w:val="00A645E0"/>
    <w:rsid w:val="00A65733"/>
    <w:rsid w:val="00A657EF"/>
    <w:rsid w:val="00A704E5"/>
    <w:rsid w:val="00A70A1A"/>
    <w:rsid w:val="00A757BD"/>
    <w:rsid w:val="00A77F3E"/>
    <w:rsid w:val="00A80227"/>
    <w:rsid w:val="00A83166"/>
    <w:rsid w:val="00A8570F"/>
    <w:rsid w:val="00A86323"/>
    <w:rsid w:val="00A91B05"/>
    <w:rsid w:val="00AA1F08"/>
    <w:rsid w:val="00AA4AC1"/>
    <w:rsid w:val="00AB5284"/>
    <w:rsid w:val="00AB6A71"/>
    <w:rsid w:val="00AB764B"/>
    <w:rsid w:val="00AC3B8B"/>
    <w:rsid w:val="00AC6317"/>
    <w:rsid w:val="00AC64FF"/>
    <w:rsid w:val="00AD31EE"/>
    <w:rsid w:val="00AD3CDD"/>
    <w:rsid w:val="00AD47F9"/>
    <w:rsid w:val="00AD6939"/>
    <w:rsid w:val="00AD733B"/>
    <w:rsid w:val="00AE1532"/>
    <w:rsid w:val="00AF6E6A"/>
    <w:rsid w:val="00B023F8"/>
    <w:rsid w:val="00B03C35"/>
    <w:rsid w:val="00B03D6F"/>
    <w:rsid w:val="00B179C6"/>
    <w:rsid w:val="00B22949"/>
    <w:rsid w:val="00B30E98"/>
    <w:rsid w:val="00B36F53"/>
    <w:rsid w:val="00B37288"/>
    <w:rsid w:val="00B41A2E"/>
    <w:rsid w:val="00B44C31"/>
    <w:rsid w:val="00B46730"/>
    <w:rsid w:val="00B53CBF"/>
    <w:rsid w:val="00B60ECB"/>
    <w:rsid w:val="00B617FA"/>
    <w:rsid w:val="00B62E12"/>
    <w:rsid w:val="00B7183E"/>
    <w:rsid w:val="00B71AB5"/>
    <w:rsid w:val="00B720D7"/>
    <w:rsid w:val="00B83593"/>
    <w:rsid w:val="00B90626"/>
    <w:rsid w:val="00B929F8"/>
    <w:rsid w:val="00B934FA"/>
    <w:rsid w:val="00B9528C"/>
    <w:rsid w:val="00B96C7D"/>
    <w:rsid w:val="00B97565"/>
    <w:rsid w:val="00BA38E3"/>
    <w:rsid w:val="00BA4CF9"/>
    <w:rsid w:val="00BC0899"/>
    <w:rsid w:val="00BC183D"/>
    <w:rsid w:val="00BC31CC"/>
    <w:rsid w:val="00BC4991"/>
    <w:rsid w:val="00BC6FD0"/>
    <w:rsid w:val="00BE230A"/>
    <w:rsid w:val="00BE2618"/>
    <w:rsid w:val="00BE2821"/>
    <w:rsid w:val="00BE2F2B"/>
    <w:rsid w:val="00BE4E07"/>
    <w:rsid w:val="00BE75E8"/>
    <w:rsid w:val="00BF0DDE"/>
    <w:rsid w:val="00BF3B13"/>
    <w:rsid w:val="00C014A2"/>
    <w:rsid w:val="00C04D28"/>
    <w:rsid w:val="00C241C8"/>
    <w:rsid w:val="00C24308"/>
    <w:rsid w:val="00C246D4"/>
    <w:rsid w:val="00C260A8"/>
    <w:rsid w:val="00C26C4A"/>
    <w:rsid w:val="00C26F8F"/>
    <w:rsid w:val="00C34195"/>
    <w:rsid w:val="00C36882"/>
    <w:rsid w:val="00C42093"/>
    <w:rsid w:val="00C53171"/>
    <w:rsid w:val="00C53B7F"/>
    <w:rsid w:val="00C627A3"/>
    <w:rsid w:val="00C63F0B"/>
    <w:rsid w:val="00C6527F"/>
    <w:rsid w:val="00C71437"/>
    <w:rsid w:val="00C85438"/>
    <w:rsid w:val="00C90B30"/>
    <w:rsid w:val="00C92DDC"/>
    <w:rsid w:val="00C93D54"/>
    <w:rsid w:val="00CA2589"/>
    <w:rsid w:val="00CA7069"/>
    <w:rsid w:val="00CB31A6"/>
    <w:rsid w:val="00CB35B9"/>
    <w:rsid w:val="00CB6237"/>
    <w:rsid w:val="00CC0208"/>
    <w:rsid w:val="00CC5ED9"/>
    <w:rsid w:val="00CC7B3C"/>
    <w:rsid w:val="00CC7E6E"/>
    <w:rsid w:val="00CC7F3A"/>
    <w:rsid w:val="00CD573F"/>
    <w:rsid w:val="00CF14FC"/>
    <w:rsid w:val="00CF2D48"/>
    <w:rsid w:val="00D00F0F"/>
    <w:rsid w:val="00D073C7"/>
    <w:rsid w:val="00D076ED"/>
    <w:rsid w:val="00D10DAF"/>
    <w:rsid w:val="00D23328"/>
    <w:rsid w:val="00D27E26"/>
    <w:rsid w:val="00D27E2D"/>
    <w:rsid w:val="00D32357"/>
    <w:rsid w:val="00D329BB"/>
    <w:rsid w:val="00D3622D"/>
    <w:rsid w:val="00D36313"/>
    <w:rsid w:val="00D41EA6"/>
    <w:rsid w:val="00D4672A"/>
    <w:rsid w:val="00D46E7E"/>
    <w:rsid w:val="00D54106"/>
    <w:rsid w:val="00D54857"/>
    <w:rsid w:val="00D56B98"/>
    <w:rsid w:val="00D64CE8"/>
    <w:rsid w:val="00D673D8"/>
    <w:rsid w:val="00D708FF"/>
    <w:rsid w:val="00D73B77"/>
    <w:rsid w:val="00D7465B"/>
    <w:rsid w:val="00D75AF6"/>
    <w:rsid w:val="00D76400"/>
    <w:rsid w:val="00D83A16"/>
    <w:rsid w:val="00D92606"/>
    <w:rsid w:val="00D9350A"/>
    <w:rsid w:val="00D936D2"/>
    <w:rsid w:val="00D9418E"/>
    <w:rsid w:val="00DA0E57"/>
    <w:rsid w:val="00DA483F"/>
    <w:rsid w:val="00DE383E"/>
    <w:rsid w:val="00DE3ACE"/>
    <w:rsid w:val="00DE5182"/>
    <w:rsid w:val="00DE5340"/>
    <w:rsid w:val="00DE7749"/>
    <w:rsid w:val="00DF1694"/>
    <w:rsid w:val="00DF1C95"/>
    <w:rsid w:val="00DF4ACE"/>
    <w:rsid w:val="00DF5D0E"/>
    <w:rsid w:val="00DF6099"/>
    <w:rsid w:val="00E04150"/>
    <w:rsid w:val="00E06BC5"/>
    <w:rsid w:val="00E11203"/>
    <w:rsid w:val="00E1573D"/>
    <w:rsid w:val="00E17C6D"/>
    <w:rsid w:val="00E204A2"/>
    <w:rsid w:val="00E21D27"/>
    <w:rsid w:val="00E2345E"/>
    <w:rsid w:val="00E23FB7"/>
    <w:rsid w:val="00E24358"/>
    <w:rsid w:val="00E276D4"/>
    <w:rsid w:val="00E3166D"/>
    <w:rsid w:val="00E31D8A"/>
    <w:rsid w:val="00E34331"/>
    <w:rsid w:val="00E3499F"/>
    <w:rsid w:val="00E35D60"/>
    <w:rsid w:val="00E419A1"/>
    <w:rsid w:val="00E42476"/>
    <w:rsid w:val="00E6245B"/>
    <w:rsid w:val="00E63B23"/>
    <w:rsid w:val="00E6410A"/>
    <w:rsid w:val="00E6447E"/>
    <w:rsid w:val="00E766A4"/>
    <w:rsid w:val="00E77F81"/>
    <w:rsid w:val="00E94BE1"/>
    <w:rsid w:val="00EB053E"/>
    <w:rsid w:val="00EB4847"/>
    <w:rsid w:val="00EB63FA"/>
    <w:rsid w:val="00EB67FA"/>
    <w:rsid w:val="00EB7DA0"/>
    <w:rsid w:val="00EC43ED"/>
    <w:rsid w:val="00EC589D"/>
    <w:rsid w:val="00ED3C46"/>
    <w:rsid w:val="00ED6C6E"/>
    <w:rsid w:val="00ED7E79"/>
    <w:rsid w:val="00EE425D"/>
    <w:rsid w:val="00EE617F"/>
    <w:rsid w:val="00EF11C3"/>
    <w:rsid w:val="00EF1BEA"/>
    <w:rsid w:val="00EF615C"/>
    <w:rsid w:val="00F00EFF"/>
    <w:rsid w:val="00F10153"/>
    <w:rsid w:val="00F11F42"/>
    <w:rsid w:val="00F1380F"/>
    <w:rsid w:val="00F20ACB"/>
    <w:rsid w:val="00F3097A"/>
    <w:rsid w:val="00F416E2"/>
    <w:rsid w:val="00F44DCC"/>
    <w:rsid w:val="00F45E1B"/>
    <w:rsid w:val="00F522B3"/>
    <w:rsid w:val="00F77204"/>
    <w:rsid w:val="00F83044"/>
    <w:rsid w:val="00F84BCB"/>
    <w:rsid w:val="00F90037"/>
    <w:rsid w:val="00F96425"/>
    <w:rsid w:val="00FA24C2"/>
    <w:rsid w:val="00FA2B4A"/>
    <w:rsid w:val="00FA4228"/>
    <w:rsid w:val="00FA467D"/>
    <w:rsid w:val="00FA7FD9"/>
    <w:rsid w:val="00FB0ED3"/>
    <w:rsid w:val="00FB0FE6"/>
    <w:rsid w:val="00FB1FAD"/>
    <w:rsid w:val="00FB3C01"/>
    <w:rsid w:val="00FC19EB"/>
    <w:rsid w:val="00FC3F84"/>
    <w:rsid w:val="00FC42FC"/>
    <w:rsid w:val="00FC44C8"/>
    <w:rsid w:val="00FC57AC"/>
    <w:rsid w:val="00FD450C"/>
    <w:rsid w:val="00FE1490"/>
    <w:rsid w:val="00FF06F5"/>
    <w:rsid w:val="00FF0B92"/>
    <w:rsid w:val="00FF194E"/>
    <w:rsid w:val="00FF2364"/>
    <w:rsid w:val="00FF6150"/>
    <w:rsid w:val="00FF6C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D0D4C"/>
  <w15:docId w15:val="{B40F3A84-3FBA-4D35-ADCE-57AE913EB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7E2D"/>
    <w:pPr>
      <w:spacing w:after="200" w:line="276" w:lineRule="auto"/>
    </w:pPr>
    <w:rPr>
      <w:rFonts w:ascii="Calibri" w:eastAsia="Calibri" w:hAnsi="Calibri" w:cs="Times New Roman"/>
    </w:rPr>
  </w:style>
  <w:style w:type="paragraph" w:styleId="1">
    <w:name w:val="heading 1"/>
    <w:basedOn w:val="a"/>
    <w:next w:val="a"/>
    <w:link w:val="10"/>
    <w:uiPriority w:val="99"/>
    <w:qFormat/>
    <w:rsid w:val="00D27E2D"/>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27E2D"/>
    <w:rPr>
      <w:rFonts w:ascii="Arial" w:eastAsia="Calibri" w:hAnsi="Arial" w:cs="Arial"/>
      <w:b/>
      <w:bCs/>
      <w:color w:val="26282F"/>
      <w:sz w:val="24"/>
      <w:szCs w:val="24"/>
    </w:rPr>
  </w:style>
  <w:style w:type="table" w:styleId="a3">
    <w:name w:val="Table Grid"/>
    <w:basedOn w:val="a1"/>
    <w:uiPriority w:val="99"/>
    <w:rsid w:val="00D27E2D"/>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D27E2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E2D"/>
    <w:rPr>
      <w:rFonts w:ascii="Tahoma" w:eastAsia="Calibri" w:hAnsi="Tahoma" w:cs="Tahoma"/>
      <w:sz w:val="16"/>
      <w:szCs w:val="16"/>
    </w:rPr>
  </w:style>
  <w:style w:type="paragraph" w:styleId="a6">
    <w:name w:val="List Paragraph"/>
    <w:basedOn w:val="a"/>
    <w:uiPriority w:val="99"/>
    <w:qFormat/>
    <w:rsid w:val="00D27E2D"/>
    <w:pPr>
      <w:ind w:left="720"/>
      <w:contextualSpacing/>
    </w:pPr>
  </w:style>
  <w:style w:type="paragraph" w:styleId="a7">
    <w:name w:val="header"/>
    <w:basedOn w:val="a"/>
    <w:link w:val="a8"/>
    <w:uiPriority w:val="99"/>
    <w:rsid w:val="00D27E2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7E2D"/>
    <w:rPr>
      <w:rFonts w:ascii="Calibri" w:eastAsia="Calibri" w:hAnsi="Calibri" w:cs="Times New Roman"/>
    </w:rPr>
  </w:style>
  <w:style w:type="paragraph" w:styleId="a9">
    <w:name w:val="footer"/>
    <w:basedOn w:val="a"/>
    <w:link w:val="aa"/>
    <w:uiPriority w:val="99"/>
    <w:rsid w:val="00D27E2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7E2D"/>
    <w:rPr>
      <w:rFonts w:ascii="Calibri" w:eastAsia="Calibri" w:hAnsi="Calibri" w:cs="Times New Roman"/>
    </w:rPr>
  </w:style>
  <w:style w:type="paragraph" w:customStyle="1" w:styleId="ConsPlusNormal">
    <w:name w:val="ConsPlusNormal"/>
    <w:rsid w:val="00D27E2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27E2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b">
    <w:name w:val="footnote text"/>
    <w:aliases w:val="Знак, Знак,fn,Footnote Text Char,Знак2, Знак2,Текст сноски НИВ, Знак Знак Знак Знак,Текст сноски Знак Знак,Знак Знак Знак Знак,fn Знак Знак Знак,fn Знак Знак,Table_Footnote_last,Текст сноски Знак1 Знак,Footnote Text Char Знак Знак,З"/>
    <w:basedOn w:val="a"/>
    <w:link w:val="ac"/>
    <w:uiPriority w:val="99"/>
    <w:qFormat/>
    <w:rsid w:val="00D27E2D"/>
    <w:pPr>
      <w:spacing w:after="0" w:line="240" w:lineRule="auto"/>
    </w:pPr>
    <w:rPr>
      <w:rFonts w:ascii="Times New Roman" w:eastAsia="Times New Roman" w:hAnsi="Times New Roman"/>
      <w:sz w:val="20"/>
      <w:szCs w:val="20"/>
    </w:rPr>
  </w:style>
  <w:style w:type="character" w:customStyle="1" w:styleId="ac">
    <w:name w:val="Текст сноски Знак"/>
    <w:aliases w:val="Знак Знак, Знак Знак,fn Знак,Footnote Text Char Знак,Знак2 Знак, Знак2 Знак,Текст сноски НИВ Знак, Знак Знак Знак Знак Знак,Текст сноски Знак Знак Знак,Знак Знак Знак Знак Знак,fn Знак Знак Знак Знак,fn Знак Знак Знак1,З Знак"/>
    <w:basedOn w:val="a0"/>
    <w:link w:val="ab"/>
    <w:uiPriority w:val="99"/>
    <w:rsid w:val="00D27E2D"/>
    <w:rPr>
      <w:rFonts w:ascii="Times New Roman" w:eastAsia="Times New Roman" w:hAnsi="Times New Roman" w:cs="Times New Roman"/>
      <w:sz w:val="20"/>
      <w:szCs w:val="20"/>
    </w:rPr>
  </w:style>
  <w:style w:type="character" w:styleId="ad">
    <w:name w:val="footnote reference"/>
    <w:aliases w:val="текст сноски,Знак сноски-FN,Ciae niinee-FN,Знак сноски 1,Ciae niinee 1,анкета сноска,fr,Used by Word for Help footnote symbols,Avg - Знак сноски,avg-Знак сноски,Referencia nota al pie,ООО Знак сноски,СНОСКА,сноска1,ftref,Avg,вески,ХИА_ЗС"/>
    <w:uiPriority w:val="99"/>
    <w:qFormat/>
    <w:rsid w:val="00D27E2D"/>
    <w:rPr>
      <w:rFonts w:cs="Times New Roman"/>
      <w:vertAlign w:val="superscript"/>
    </w:rPr>
  </w:style>
  <w:style w:type="character" w:styleId="ae">
    <w:name w:val="Hyperlink"/>
    <w:uiPriority w:val="99"/>
    <w:rsid w:val="00D27E2D"/>
    <w:rPr>
      <w:rFonts w:cs="Times New Roman"/>
      <w:color w:val="0000FF"/>
      <w:u w:val="single"/>
    </w:rPr>
  </w:style>
  <w:style w:type="character" w:styleId="af">
    <w:name w:val="endnote reference"/>
    <w:basedOn w:val="a0"/>
    <w:uiPriority w:val="99"/>
    <w:semiHidden/>
    <w:unhideWhenUsed/>
    <w:rsid w:val="00D27E2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618571">
      <w:bodyDiv w:val="1"/>
      <w:marLeft w:val="0"/>
      <w:marRight w:val="0"/>
      <w:marTop w:val="0"/>
      <w:marBottom w:val="0"/>
      <w:divBdr>
        <w:top w:val="none" w:sz="0" w:space="0" w:color="auto"/>
        <w:left w:val="none" w:sz="0" w:space="0" w:color="auto"/>
        <w:bottom w:val="none" w:sz="0" w:space="0" w:color="auto"/>
        <w:right w:val="none" w:sz="0" w:space="0" w:color="auto"/>
      </w:divBdr>
    </w:div>
    <w:div w:id="1140685707">
      <w:bodyDiv w:val="1"/>
      <w:marLeft w:val="0"/>
      <w:marRight w:val="0"/>
      <w:marTop w:val="0"/>
      <w:marBottom w:val="0"/>
      <w:divBdr>
        <w:top w:val="none" w:sz="0" w:space="0" w:color="auto"/>
        <w:left w:val="none" w:sz="0" w:space="0" w:color="auto"/>
        <w:bottom w:val="none" w:sz="0" w:space="0" w:color="auto"/>
        <w:right w:val="none" w:sz="0" w:space="0" w:color="auto"/>
      </w:divBdr>
    </w:div>
    <w:div w:id="173272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74D2323A254EF618C060C4A301144B6FB5A894A34655EADEC931E33B33C3842CECB59AE8E4Z6EEO" TargetMode="External"/><Relationship Id="rId13" Type="http://schemas.openxmlformats.org/officeDocument/2006/relationships/hyperlink" Target="consultantplus://offline/ref=849FB61ABEA4193E8A91CE172585FE795ECF349DFE1F2A6CA4817C377BBD2BUEP"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34EE5ACA9E74743D45890AEC988E78A0078DB8A43F2F5E1DB77BDFC2ETDT5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5AF3BA2654C51DECE3D719030303E372DCAD0EC708A1FB8391BB61B4Eh8R6I" TargetMode="External"/><Relationship Id="rId5" Type="http://schemas.openxmlformats.org/officeDocument/2006/relationships/webSettings" Target="webSettings.xml"/><Relationship Id="rId15" Type="http://schemas.openxmlformats.org/officeDocument/2006/relationships/hyperlink" Target="consultantplus://offline/ref=849FB61ABEA4193E8A91CE172585FE795ECF3798FD152E6CA4817C377BBDBEC2A176009C671EB1747420UBP" TargetMode="External"/><Relationship Id="rId10" Type="http://schemas.openxmlformats.org/officeDocument/2006/relationships/hyperlink" Target="consultantplus://offline/ref=5A65EDF94BD4B9D6AF07676B28ECF53D2DAA4D3FC730B2454023AF3DE5BA6B7A3D0CDDB05D457CE2u26DM" TargetMode="External"/><Relationship Id="rId4" Type="http://schemas.openxmlformats.org/officeDocument/2006/relationships/settings" Target="settings.xml"/><Relationship Id="rId9" Type="http://schemas.openxmlformats.org/officeDocument/2006/relationships/hyperlink" Target="consultantplus://offline/ref=728EF677774E84B639076035FA074EE849E5375B92B993192442198873513672060670795BE7CE4Ac0D5K" TargetMode="External"/><Relationship Id="rId14" Type="http://schemas.openxmlformats.org/officeDocument/2006/relationships/hyperlink" Target="consultantplus://offline/ref=A24C7E234E8C72FCC95F9DE64208B0720292ED56B8F30E443795BF65C08D77E5S"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FA36226D4B4B8B42ACF1DC9924D01B207FB4046E45D2F7D6DE031EAF26E37CF8C86B48166C77375C9Db553M" TargetMode="External"/><Relationship Id="rId2" Type="http://schemas.openxmlformats.org/officeDocument/2006/relationships/hyperlink" Target="consultantplus://offline/ref=FA36226D4B4B8B42ACF1DC9924D01B207FB4046E45D2F7D6DE031EAF26E37CF8C86B48166C77375C9Db553M" TargetMode="External"/><Relationship Id="rId1" Type="http://schemas.openxmlformats.org/officeDocument/2006/relationships/hyperlink" Target="consultantplus://offline/ref=FA36226D4B4B8B42ACF1DC9924D01B207FB4046E45D2F7D6DE031EAF26E37CF8C86B48166C77375C9Db553M" TargetMode="External"/><Relationship Id="rId6" Type="http://schemas.openxmlformats.org/officeDocument/2006/relationships/hyperlink" Target="consultantplus://offline/ref=B29594587EE730D4B96421DAD424AD0EDD9CB7CAB4BC509A9F0093AE4087EB838FC2AAF7074153Q1N" TargetMode="External"/><Relationship Id="rId5" Type="http://schemas.openxmlformats.org/officeDocument/2006/relationships/hyperlink" Target="consultantplus://offline/ref=B29594587EE730D4B96421DAD424AD0EDD92BBCBBEBA509A9F0093AE4087EB838FC2AAF5014536C456QEN" TargetMode="External"/><Relationship Id="rId4" Type="http://schemas.openxmlformats.org/officeDocument/2006/relationships/hyperlink" Target="consultantplus://offline/ref=E74EE8F1FBD5941DDD4818BAE8C919FB603F00A2BFEEEDC6F6D3C5FFDAAF2C82AA9A0C50716638B96539g7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1D64E-E2F5-4AF8-A417-405CB51CA3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66</Pages>
  <Words>15113</Words>
  <Characters>86149</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Филатова Ольга В.</dc:creator>
  <cp:lastModifiedBy>Павлова Ольга Викторовна</cp:lastModifiedBy>
  <cp:revision>10</cp:revision>
  <cp:lastPrinted>2017-09-15T07:15:00Z</cp:lastPrinted>
  <dcterms:created xsi:type="dcterms:W3CDTF">2018-08-13T07:28:00Z</dcterms:created>
  <dcterms:modified xsi:type="dcterms:W3CDTF">2018-08-13T08:34:00Z</dcterms:modified>
</cp:coreProperties>
</file>