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CDCE0" w14:textId="0D02567F" w:rsidR="00EC18B1" w:rsidRPr="00C86225" w:rsidRDefault="00BD6A40" w:rsidP="00EC1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 содо</w:t>
      </w:r>
      <w:r w:rsidR="00EB5C72" w:rsidRPr="00C86225">
        <w:rPr>
          <w:rFonts w:ascii="Times New Roman" w:hAnsi="Times New Roman" w:cs="Times New Roman"/>
          <w:b/>
          <w:sz w:val="28"/>
          <w:szCs w:val="28"/>
        </w:rPr>
        <w:t>клада Председателя Контрольно-счетной палаты Москвы Двуреченских В.А. в ходе рассмотрения проекта закона города Москвы «О</w:t>
      </w:r>
      <w:r w:rsidR="00EC18B1" w:rsidRPr="00C86225">
        <w:rPr>
          <w:rFonts w:ascii="Times New Roman" w:hAnsi="Times New Roman" w:cs="Times New Roman"/>
          <w:b/>
          <w:sz w:val="28"/>
          <w:szCs w:val="28"/>
        </w:rPr>
        <w:t xml:space="preserve"> бюджете </w:t>
      </w:r>
      <w:r w:rsidR="00EB5C72" w:rsidRPr="00C86225">
        <w:rPr>
          <w:rFonts w:ascii="Times New Roman" w:hAnsi="Times New Roman" w:cs="Times New Roman"/>
          <w:b/>
          <w:sz w:val="28"/>
          <w:szCs w:val="28"/>
        </w:rPr>
        <w:t xml:space="preserve">города Москвы </w:t>
      </w:r>
      <w:r w:rsidR="00EC18B1" w:rsidRPr="00C86225">
        <w:rPr>
          <w:rFonts w:ascii="Times New Roman" w:hAnsi="Times New Roman" w:cs="Times New Roman"/>
          <w:b/>
          <w:sz w:val="28"/>
          <w:szCs w:val="28"/>
        </w:rPr>
        <w:t>на 20</w:t>
      </w:r>
      <w:r w:rsidR="00F64A78" w:rsidRPr="00C86225">
        <w:rPr>
          <w:rFonts w:ascii="Times New Roman" w:hAnsi="Times New Roman" w:cs="Times New Roman"/>
          <w:b/>
          <w:sz w:val="28"/>
          <w:szCs w:val="28"/>
        </w:rPr>
        <w:t>20 год и плановый период 2021</w:t>
      </w:r>
      <w:r w:rsidR="00EC18B1" w:rsidRPr="00C86225">
        <w:rPr>
          <w:rFonts w:ascii="Times New Roman" w:hAnsi="Times New Roman" w:cs="Times New Roman"/>
          <w:b/>
          <w:sz w:val="28"/>
          <w:szCs w:val="28"/>
        </w:rPr>
        <w:t>-202</w:t>
      </w:r>
      <w:r w:rsidR="00F64A78" w:rsidRPr="00C86225">
        <w:rPr>
          <w:rFonts w:ascii="Times New Roman" w:hAnsi="Times New Roman" w:cs="Times New Roman"/>
          <w:b/>
          <w:sz w:val="28"/>
          <w:szCs w:val="28"/>
        </w:rPr>
        <w:t>2</w:t>
      </w:r>
      <w:r w:rsidR="00EC18B1" w:rsidRPr="00C8622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EB5C72" w:rsidRPr="00C86225">
        <w:rPr>
          <w:rFonts w:ascii="Times New Roman" w:hAnsi="Times New Roman" w:cs="Times New Roman"/>
          <w:b/>
          <w:sz w:val="28"/>
          <w:szCs w:val="28"/>
        </w:rPr>
        <w:t>»</w:t>
      </w:r>
      <w:r w:rsidR="00EC18B1" w:rsidRPr="00C86225">
        <w:rPr>
          <w:rFonts w:ascii="Times New Roman" w:hAnsi="Times New Roman" w:cs="Times New Roman"/>
          <w:b/>
          <w:sz w:val="28"/>
          <w:szCs w:val="28"/>
        </w:rPr>
        <w:t xml:space="preserve"> во втором чтении</w:t>
      </w:r>
    </w:p>
    <w:p w14:paraId="130CDCE2" w14:textId="6934CC04" w:rsidR="00910096" w:rsidRPr="00C86225" w:rsidRDefault="00EC18B1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 xml:space="preserve">Поправки </w:t>
      </w:r>
      <w:r w:rsidR="002F4605">
        <w:rPr>
          <w:rFonts w:ascii="Times New Roman" w:hAnsi="Times New Roman" w:cs="Times New Roman"/>
          <w:sz w:val="28"/>
          <w:szCs w:val="28"/>
        </w:rPr>
        <w:t>р</w:t>
      </w:r>
      <w:r w:rsidR="00910096" w:rsidRPr="00C86225">
        <w:rPr>
          <w:rFonts w:ascii="Times New Roman" w:hAnsi="Times New Roman" w:cs="Times New Roman"/>
          <w:sz w:val="28"/>
          <w:szCs w:val="28"/>
        </w:rPr>
        <w:t xml:space="preserve">едактора </w:t>
      </w:r>
      <w:r w:rsidRPr="00C86225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1C7BFB" w:rsidRPr="00C8622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86225">
        <w:rPr>
          <w:rFonts w:ascii="Times New Roman" w:hAnsi="Times New Roman" w:cs="Times New Roman"/>
          <w:sz w:val="28"/>
          <w:szCs w:val="28"/>
        </w:rPr>
        <w:t xml:space="preserve"> </w:t>
      </w:r>
      <w:r w:rsidR="00E030A9" w:rsidRPr="00C86225">
        <w:rPr>
          <w:rFonts w:ascii="Times New Roman" w:hAnsi="Times New Roman" w:cs="Times New Roman"/>
          <w:sz w:val="28"/>
          <w:szCs w:val="28"/>
        </w:rPr>
        <w:t>ч</w:t>
      </w:r>
      <w:r w:rsidR="002F4605">
        <w:rPr>
          <w:rFonts w:ascii="Times New Roman" w:hAnsi="Times New Roman" w:cs="Times New Roman"/>
          <w:sz w:val="28"/>
          <w:szCs w:val="28"/>
        </w:rPr>
        <w:t>.16 ст. </w:t>
      </w:r>
      <w:r w:rsidRPr="00C86225">
        <w:rPr>
          <w:rFonts w:ascii="Times New Roman" w:hAnsi="Times New Roman" w:cs="Times New Roman"/>
          <w:sz w:val="28"/>
          <w:szCs w:val="28"/>
        </w:rPr>
        <w:t xml:space="preserve">32 Закона </w:t>
      </w:r>
      <w:r w:rsidR="00FE64E4">
        <w:rPr>
          <w:rFonts w:ascii="Times New Roman" w:hAnsi="Times New Roman" w:cs="Times New Roman"/>
          <w:sz w:val="28"/>
          <w:szCs w:val="28"/>
        </w:rPr>
        <w:t>города </w:t>
      </w:r>
      <w:r w:rsidR="00F56949">
        <w:rPr>
          <w:rFonts w:ascii="Times New Roman" w:hAnsi="Times New Roman" w:cs="Times New Roman"/>
          <w:sz w:val="28"/>
          <w:szCs w:val="28"/>
        </w:rPr>
        <w:t>Москвы</w:t>
      </w:r>
      <w:r w:rsidRPr="00C86225">
        <w:rPr>
          <w:rFonts w:ascii="Times New Roman" w:hAnsi="Times New Roman" w:cs="Times New Roman"/>
          <w:sz w:val="28"/>
          <w:szCs w:val="28"/>
        </w:rPr>
        <w:t xml:space="preserve"> «О бюджетном устройстве и бюджетном процессе в </w:t>
      </w:r>
      <w:r w:rsidR="00FE64E4">
        <w:rPr>
          <w:rFonts w:ascii="Times New Roman" w:hAnsi="Times New Roman" w:cs="Times New Roman"/>
          <w:sz w:val="28"/>
          <w:szCs w:val="28"/>
        </w:rPr>
        <w:t>городе </w:t>
      </w:r>
      <w:r w:rsidR="00F914D3" w:rsidRPr="00C86225">
        <w:rPr>
          <w:rFonts w:ascii="Times New Roman" w:hAnsi="Times New Roman" w:cs="Times New Roman"/>
          <w:sz w:val="28"/>
          <w:szCs w:val="28"/>
        </w:rPr>
        <w:t xml:space="preserve">Москве» </w:t>
      </w:r>
      <w:r w:rsidR="001C7BFB" w:rsidRPr="00C86225">
        <w:rPr>
          <w:rFonts w:ascii="Times New Roman" w:hAnsi="Times New Roman" w:cs="Times New Roman"/>
          <w:sz w:val="28"/>
          <w:szCs w:val="28"/>
        </w:rPr>
        <w:t xml:space="preserve">и </w:t>
      </w:r>
      <w:r w:rsidR="009B6A23" w:rsidRPr="00C86225">
        <w:rPr>
          <w:rFonts w:ascii="Times New Roman" w:hAnsi="Times New Roman" w:cs="Times New Roman"/>
          <w:sz w:val="28"/>
          <w:szCs w:val="28"/>
        </w:rPr>
        <w:t>сформированы с учетом требований (ограничений) бюджетного законодательства.</w:t>
      </w:r>
    </w:p>
    <w:p w14:paraId="130CDCE3" w14:textId="6D8C4A0F" w:rsidR="007062D9" w:rsidRPr="00C86225" w:rsidRDefault="007062D9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>В целом, по мнению</w:t>
      </w:r>
      <w:r w:rsidR="00657F2A">
        <w:rPr>
          <w:rFonts w:ascii="Times New Roman" w:hAnsi="Times New Roman" w:cs="Times New Roman"/>
          <w:sz w:val="28"/>
          <w:szCs w:val="28"/>
        </w:rPr>
        <w:t xml:space="preserve"> Коллегии </w:t>
      </w:r>
      <w:r w:rsidR="002F4605">
        <w:rPr>
          <w:rFonts w:ascii="Times New Roman" w:hAnsi="Times New Roman" w:cs="Times New Roman"/>
          <w:sz w:val="28"/>
          <w:szCs w:val="28"/>
        </w:rPr>
        <w:t>КСП Москвы</w:t>
      </w:r>
      <w:r w:rsidRPr="00C86225">
        <w:rPr>
          <w:rFonts w:ascii="Times New Roman" w:hAnsi="Times New Roman" w:cs="Times New Roman"/>
          <w:sz w:val="28"/>
          <w:szCs w:val="28"/>
        </w:rPr>
        <w:t xml:space="preserve">, поддержанные и </w:t>
      </w:r>
      <w:r w:rsidR="002F4605">
        <w:rPr>
          <w:rFonts w:ascii="Times New Roman" w:hAnsi="Times New Roman" w:cs="Times New Roman"/>
          <w:sz w:val="28"/>
          <w:szCs w:val="28"/>
        </w:rPr>
        <w:t>внесенные редактором</w:t>
      </w:r>
      <w:r w:rsidRPr="00C86225">
        <w:rPr>
          <w:rFonts w:ascii="Times New Roman" w:hAnsi="Times New Roman" w:cs="Times New Roman"/>
          <w:sz w:val="28"/>
          <w:szCs w:val="28"/>
        </w:rPr>
        <w:t xml:space="preserve"> поправки </w:t>
      </w:r>
      <w:r w:rsidR="002F4605" w:rsidRPr="00C86225">
        <w:rPr>
          <w:rFonts w:ascii="Times New Roman" w:hAnsi="Times New Roman" w:cs="Times New Roman"/>
          <w:sz w:val="28"/>
          <w:szCs w:val="28"/>
        </w:rPr>
        <w:t>обоснова</w:t>
      </w:r>
      <w:r w:rsidR="002F4605">
        <w:rPr>
          <w:rFonts w:ascii="Times New Roman" w:hAnsi="Times New Roman" w:cs="Times New Roman"/>
          <w:sz w:val="28"/>
          <w:szCs w:val="28"/>
        </w:rPr>
        <w:t>н</w:t>
      </w:r>
      <w:r w:rsidR="00FD686C">
        <w:rPr>
          <w:rFonts w:ascii="Times New Roman" w:hAnsi="Times New Roman" w:cs="Times New Roman"/>
          <w:sz w:val="28"/>
          <w:szCs w:val="28"/>
        </w:rPr>
        <w:t>н</w:t>
      </w:r>
      <w:r w:rsidR="002F4605" w:rsidRPr="00C86225">
        <w:rPr>
          <w:rFonts w:ascii="Times New Roman" w:hAnsi="Times New Roman" w:cs="Times New Roman"/>
          <w:sz w:val="28"/>
          <w:szCs w:val="28"/>
        </w:rPr>
        <w:t>ы</w:t>
      </w:r>
      <w:r w:rsidRPr="00C86225">
        <w:rPr>
          <w:rFonts w:ascii="Times New Roman" w:hAnsi="Times New Roman" w:cs="Times New Roman"/>
          <w:sz w:val="28"/>
          <w:szCs w:val="28"/>
        </w:rPr>
        <w:t>.</w:t>
      </w:r>
    </w:p>
    <w:p w14:paraId="7B5E4B13" w14:textId="039B7936" w:rsidR="00EB5C72" w:rsidRPr="00C86225" w:rsidRDefault="00C86225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Поправками предусмотрены </w:t>
      </w:r>
      <w:r w:rsidR="00EB5C72" w:rsidRPr="00C86225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EB5C72" w:rsidRPr="00C86225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B5C72" w:rsidRPr="00C86225">
        <w:rPr>
          <w:rFonts w:ascii="Times New Roman" w:hAnsi="Times New Roman" w:cs="Times New Roman"/>
          <w:sz w:val="28"/>
          <w:szCs w:val="28"/>
        </w:rPr>
        <w:t xml:space="preserve"> по семи </w:t>
      </w:r>
      <w:r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средств:</w:t>
      </w:r>
      <w:r w:rsidR="002F4605">
        <w:rPr>
          <w:rFonts w:ascii="Times New Roman" w:hAnsi="Times New Roman" w:cs="Times New Roman"/>
          <w:sz w:val="28"/>
          <w:szCs w:val="28"/>
        </w:rPr>
        <w:t xml:space="preserve"> увеличены – </w:t>
      </w:r>
      <w:r w:rsidR="00FE64E4">
        <w:rPr>
          <w:rFonts w:ascii="Times New Roman" w:hAnsi="Times New Roman" w:cs="Times New Roman"/>
          <w:sz w:val="28"/>
          <w:szCs w:val="28"/>
        </w:rPr>
        <w:t>по </w:t>
      </w:r>
      <w:r w:rsidR="008357E4">
        <w:rPr>
          <w:rFonts w:ascii="Times New Roman" w:hAnsi="Times New Roman" w:cs="Times New Roman"/>
          <w:sz w:val="28"/>
          <w:szCs w:val="28"/>
        </w:rPr>
        <w:t>пяти </w:t>
      </w:r>
      <w:r>
        <w:rPr>
          <w:rFonts w:ascii="Times New Roman" w:hAnsi="Times New Roman" w:cs="Times New Roman"/>
          <w:sz w:val="28"/>
          <w:szCs w:val="28"/>
        </w:rPr>
        <w:t>(</w:t>
      </w:r>
      <w:r w:rsidR="00EB5C72" w:rsidRPr="00C86225">
        <w:rPr>
          <w:rFonts w:ascii="Times New Roman" w:hAnsi="Times New Roman" w:cs="Times New Roman"/>
          <w:sz w:val="28"/>
          <w:szCs w:val="28"/>
        </w:rPr>
        <w:t>наибольшее </w:t>
      </w:r>
      <w:r w:rsidR="00643085" w:rsidRPr="00C86225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B5C72" w:rsidRPr="00C86225">
        <w:rPr>
          <w:rFonts w:ascii="Times New Roman" w:hAnsi="Times New Roman" w:cs="Times New Roman"/>
          <w:sz w:val="28"/>
          <w:szCs w:val="28"/>
        </w:rPr>
        <w:t xml:space="preserve">– по Департаменту труда </w:t>
      </w:r>
      <w:r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населения, </w:t>
      </w:r>
      <w:r w:rsidR="00EB5C72" w:rsidRPr="00C86225">
        <w:rPr>
          <w:rFonts w:ascii="Times New Roman" w:hAnsi="Times New Roman" w:cs="Times New Roman"/>
          <w:sz w:val="28"/>
          <w:szCs w:val="28"/>
        </w:rPr>
        <w:t>на 1,2 процента), сокращен</w:t>
      </w:r>
      <w:r w:rsidR="00D825CE" w:rsidRPr="00C86225">
        <w:rPr>
          <w:rFonts w:ascii="Times New Roman" w:hAnsi="Times New Roman" w:cs="Times New Roman"/>
          <w:sz w:val="28"/>
          <w:szCs w:val="28"/>
        </w:rPr>
        <w:t>ы</w:t>
      </w:r>
      <w:r w:rsidR="00EB5C72" w:rsidRPr="00C86225">
        <w:rPr>
          <w:rFonts w:ascii="Times New Roman" w:hAnsi="Times New Roman" w:cs="Times New Roman"/>
          <w:sz w:val="28"/>
          <w:szCs w:val="28"/>
        </w:rPr>
        <w:t xml:space="preserve"> </w:t>
      </w:r>
      <w:r w:rsidR="002F4605">
        <w:rPr>
          <w:rFonts w:ascii="Times New Roman" w:hAnsi="Times New Roman" w:cs="Times New Roman"/>
          <w:sz w:val="28"/>
          <w:szCs w:val="28"/>
        </w:rPr>
        <w:t xml:space="preserve">– </w:t>
      </w:r>
      <w:r w:rsidR="00EB5C72" w:rsidRPr="00C86225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FF38F8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EB5C72" w:rsidRPr="00C86225">
        <w:rPr>
          <w:rFonts w:ascii="Times New Roman" w:hAnsi="Times New Roman" w:cs="Times New Roman"/>
          <w:sz w:val="28"/>
          <w:szCs w:val="28"/>
        </w:rPr>
        <w:t xml:space="preserve"> (Департамент финансов</w:t>
      </w:r>
      <w:r w:rsidR="00CA5693">
        <w:rPr>
          <w:rFonts w:ascii="Times New Roman" w:hAnsi="Times New Roman" w:cs="Times New Roman"/>
          <w:sz w:val="28"/>
          <w:szCs w:val="28"/>
        </w:rPr>
        <w:t>,</w:t>
      </w:r>
      <w:r w:rsidR="00EB5C72" w:rsidRPr="00C86225">
        <w:rPr>
          <w:rFonts w:ascii="Times New Roman" w:hAnsi="Times New Roman" w:cs="Times New Roman"/>
          <w:sz w:val="28"/>
          <w:szCs w:val="28"/>
        </w:rPr>
        <w:t xml:space="preserve"> на 5,3 процента), перераспределен</w:t>
      </w:r>
      <w:r w:rsidR="00D825CE" w:rsidRPr="00C86225">
        <w:rPr>
          <w:rFonts w:ascii="Times New Roman" w:hAnsi="Times New Roman" w:cs="Times New Roman"/>
          <w:sz w:val="28"/>
          <w:szCs w:val="28"/>
        </w:rPr>
        <w:t>ы</w:t>
      </w:r>
      <w:r w:rsidR="00FF38F8">
        <w:rPr>
          <w:rFonts w:ascii="Times New Roman" w:hAnsi="Times New Roman" w:cs="Times New Roman"/>
          <w:sz w:val="28"/>
          <w:szCs w:val="28"/>
        </w:rPr>
        <w:t xml:space="preserve"> в</w:t>
      </w:r>
      <w:r w:rsidR="00FF38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F38F8">
        <w:rPr>
          <w:rFonts w:ascii="Times New Roman" w:hAnsi="Times New Roman" w:cs="Times New Roman"/>
          <w:sz w:val="28"/>
          <w:szCs w:val="28"/>
        </w:rPr>
        <w:t>рамках одного</w:t>
      </w:r>
      <w:r w:rsidR="00EB5C72" w:rsidRPr="00C86225">
        <w:rPr>
          <w:rFonts w:ascii="Times New Roman" w:hAnsi="Times New Roman" w:cs="Times New Roman"/>
          <w:sz w:val="28"/>
          <w:szCs w:val="28"/>
        </w:rPr>
        <w:t xml:space="preserve"> </w:t>
      </w:r>
      <w:r w:rsidR="002F4605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CA5693">
        <w:rPr>
          <w:rFonts w:ascii="Times New Roman" w:hAnsi="Times New Roman" w:cs="Times New Roman"/>
          <w:sz w:val="28"/>
          <w:szCs w:val="28"/>
        </w:rPr>
        <w:t xml:space="preserve"> </w:t>
      </w:r>
      <w:r w:rsidR="00EB5C72" w:rsidRPr="00C86225">
        <w:rPr>
          <w:rFonts w:ascii="Times New Roman" w:hAnsi="Times New Roman" w:cs="Times New Roman"/>
          <w:sz w:val="28"/>
          <w:szCs w:val="28"/>
        </w:rPr>
        <w:t>(Департамент спорта).</w:t>
      </w:r>
    </w:p>
    <w:p w14:paraId="39623647" w14:textId="746BE693" w:rsidR="00EB5C72" w:rsidRPr="00C86225" w:rsidRDefault="00EB5C72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>В программной части увеличены расходы по четырем госпрограммам</w:t>
      </w:r>
      <w:r w:rsidR="00CA5693">
        <w:rPr>
          <w:rFonts w:ascii="Times New Roman" w:hAnsi="Times New Roman" w:cs="Times New Roman"/>
          <w:sz w:val="28"/>
          <w:szCs w:val="28"/>
        </w:rPr>
        <w:t>:</w:t>
      </w:r>
      <w:r w:rsidRPr="00C86225">
        <w:rPr>
          <w:rFonts w:ascii="Times New Roman" w:hAnsi="Times New Roman" w:cs="Times New Roman"/>
          <w:sz w:val="28"/>
          <w:szCs w:val="28"/>
        </w:rPr>
        <w:t xml:space="preserve"> </w:t>
      </w:r>
      <w:r w:rsidR="00FE64E4">
        <w:rPr>
          <w:rFonts w:ascii="Times New Roman" w:hAnsi="Times New Roman" w:cs="Times New Roman"/>
          <w:sz w:val="28"/>
          <w:szCs w:val="28"/>
        </w:rPr>
        <w:t>в </w:t>
      </w:r>
      <w:r w:rsidR="00B822AB">
        <w:rPr>
          <w:rFonts w:ascii="Times New Roman" w:hAnsi="Times New Roman" w:cs="Times New Roman"/>
          <w:sz w:val="28"/>
          <w:szCs w:val="28"/>
        </w:rPr>
        <w:t xml:space="preserve">целом </w:t>
      </w:r>
      <w:r w:rsidRPr="00C86225">
        <w:rPr>
          <w:rFonts w:ascii="Times New Roman" w:hAnsi="Times New Roman" w:cs="Times New Roman"/>
          <w:sz w:val="28"/>
          <w:szCs w:val="28"/>
        </w:rPr>
        <w:t>на 6,3 млрд. рублей, или на 0,2 процента. Осн</w:t>
      </w:r>
      <w:r w:rsidR="00FE64E4">
        <w:rPr>
          <w:rFonts w:ascii="Times New Roman" w:hAnsi="Times New Roman" w:cs="Times New Roman"/>
          <w:sz w:val="28"/>
          <w:szCs w:val="28"/>
        </w:rPr>
        <w:t>овное увеличение (на </w:t>
      </w:r>
      <w:r w:rsidRPr="00C86225">
        <w:rPr>
          <w:rFonts w:ascii="Times New Roman" w:hAnsi="Times New Roman" w:cs="Times New Roman"/>
          <w:sz w:val="28"/>
          <w:szCs w:val="28"/>
        </w:rPr>
        <w:t>4,1 млрд</w:t>
      </w:r>
      <w:r w:rsidR="00C86225">
        <w:rPr>
          <w:rFonts w:ascii="Times New Roman" w:hAnsi="Times New Roman" w:cs="Times New Roman"/>
          <w:sz w:val="28"/>
          <w:szCs w:val="28"/>
        </w:rPr>
        <w:t>. </w:t>
      </w:r>
      <w:r w:rsidRPr="00C86225">
        <w:rPr>
          <w:rFonts w:ascii="Times New Roman" w:hAnsi="Times New Roman" w:cs="Times New Roman"/>
          <w:sz w:val="28"/>
          <w:szCs w:val="28"/>
        </w:rPr>
        <w:t>рублей</w:t>
      </w:r>
      <w:r w:rsidR="00FC562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86225">
        <w:rPr>
          <w:rFonts w:ascii="Times New Roman" w:hAnsi="Times New Roman" w:cs="Times New Roman"/>
          <w:sz w:val="28"/>
          <w:szCs w:val="28"/>
        </w:rPr>
        <w:t xml:space="preserve"> или 65,4 проц</w:t>
      </w:r>
      <w:r w:rsidR="00CA5693">
        <w:rPr>
          <w:rFonts w:ascii="Times New Roman" w:hAnsi="Times New Roman" w:cs="Times New Roman"/>
          <w:sz w:val="28"/>
          <w:szCs w:val="28"/>
        </w:rPr>
        <w:t>ента) предусмотрено в рамках государственной программы</w:t>
      </w:r>
      <w:r w:rsidR="00FE64E4">
        <w:rPr>
          <w:rFonts w:ascii="Times New Roman" w:hAnsi="Times New Roman" w:cs="Times New Roman"/>
          <w:sz w:val="28"/>
          <w:szCs w:val="28"/>
        </w:rPr>
        <w:t> </w:t>
      </w:r>
      <w:r w:rsidRPr="00C86225">
        <w:rPr>
          <w:rFonts w:ascii="Times New Roman" w:hAnsi="Times New Roman" w:cs="Times New Roman"/>
          <w:sz w:val="28"/>
          <w:szCs w:val="28"/>
        </w:rPr>
        <w:t>«Соци</w:t>
      </w:r>
      <w:r w:rsidR="00CA5693">
        <w:rPr>
          <w:rFonts w:ascii="Times New Roman" w:hAnsi="Times New Roman" w:cs="Times New Roman"/>
          <w:sz w:val="28"/>
          <w:szCs w:val="28"/>
        </w:rPr>
        <w:t>альная поддержка жителей города </w:t>
      </w:r>
      <w:r w:rsidRPr="00C86225">
        <w:rPr>
          <w:rFonts w:ascii="Times New Roman" w:hAnsi="Times New Roman" w:cs="Times New Roman"/>
          <w:sz w:val="28"/>
          <w:szCs w:val="28"/>
        </w:rPr>
        <w:t>Москв</w:t>
      </w:r>
      <w:r w:rsidR="00CA5693">
        <w:rPr>
          <w:rFonts w:ascii="Times New Roman" w:hAnsi="Times New Roman" w:cs="Times New Roman"/>
          <w:sz w:val="28"/>
          <w:szCs w:val="28"/>
        </w:rPr>
        <w:t>ы» в части расходов на</w:t>
      </w:r>
      <w:r w:rsidR="00FD686C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CA5693">
        <w:rPr>
          <w:rFonts w:ascii="Times New Roman" w:hAnsi="Times New Roman" w:cs="Times New Roman"/>
          <w:sz w:val="28"/>
          <w:szCs w:val="28"/>
        </w:rPr>
        <w:t>публичных нормативных обязательств</w:t>
      </w:r>
      <w:r w:rsidRPr="00C86225">
        <w:rPr>
          <w:rFonts w:ascii="Times New Roman" w:hAnsi="Times New Roman" w:cs="Times New Roman"/>
          <w:sz w:val="28"/>
          <w:szCs w:val="28"/>
        </w:rPr>
        <w:t>.</w:t>
      </w:r>
    </w:p>
    <w:p w14:paraId="2BB7214C" w14:textId="46ECA7A8" w:rsidR="00DD4806" w:rsidRPr="00C86225" w:rsidRDefault="00DD4806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>Пр</w:t>
      </w:r>
      <w:r w:rsidR="00CA5693">
        <w:rPr>
          <w:rFonts w:ascii="Times New Roman" w:hAnsi="Times New Roman" w:cs="Times New Roman"/>
          <w:sz w:val="28"/>
          <w:szCs w:val="28"/>
        </w:rPr>
        <w:t>оект бюджета с учетом поправок р</w:t>
      </w:r>
      <w:r w:rsidRPr="00C86225">
        <w:rPr>
          <w:rFonts w:ascii="Times New Roman" w:hAnsi="Times New Roman" w:cs="Times New Roman"/>
          <w:sz w:val="28"/>
          <w:szCs w:val="28"/>
        </w:rPr>
        <w:t xml:space="preserve">едактора сбалансирован. </w:t>
      </w:r>
    </w:p>
    <w:p w14:paraId="46AF26F2" w14:textId="79BC748C" w:rsidR="00D825CE" w:rsidRPr="00C86225" w:rsidRDefault="00D825CE" w:rsidP="00D825CE">
      <w:pPr>
        <w:pStyle w:val="a6"/>
        <w:spacing w:before="100" w:beforeAutospacing="1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/>
          <w:sz w:val="28"/>
          <w:szCs w:val="28"/>
        </w:rPr>
        <w:t>Основной источник увеличения расходов – резервный фонд, объем которого сокращен на 7,8 млрд. рублей (на 13,0 процента, до</w:t>
      </w:r>
      <w:r w:rsidR="00FE64E4">
        <w:rPr>
          <w:rFonts w:ascii="Times New Roman" w:hAnsi="Times New Roman"/>
          <w:sz w:val="28"/>
          <w:szCs w:val="28"/>
        </w:rPr>
        <w:t> 52,2 </w:t>
      </w:r>
      <w:r w:rsidR="00216F97">
        <w:rPr>
          <w:rFonts w:ascii="Times New Roman" w:hAnsi="Times New Roman"/>
          <w:sz w:val="28"/>
          <w:szCs w:val="28"/>
        </w:rPr>
        <w:t>млрд. </w:t>
      </w:r>
      <w:r w:rsidRPr="00C86225">
        <w:rPr>
          <w:rFonts w:ascii="Times New Roman" w:hAnsi="Times New Roman"/>
          <w:sz w:val="28"/>
          <w:szCs w:val="28"/>
        </w:rPr>
        <w:t>рублей).</w:t>
      </w:r>
    </w:p>
    <w:p w14:paraId="238B7636" w14:textId="7882B087" w:rsidR="00DD4806" w:rsidRPr="00C86225" w:rsidRDefault="00DD4806" w:rsidP="00C8622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статьям, сформированным в соответствии с госу</w:t>
      </w:r>
      <w:r w:rsidR="00FE64E4">
        <w:rPr>
          <w:rFonts w:ascii="Times New Roman" w:hAnsi="Times New Roman" w:cs="Times New Roman"/>
          <w:sz w:val="28"/>
          <w:szCs w:val="28"/>
        </w:rPr>
        <w:t>дарственными программами города </w:t>
      </w:r>
      <w:r w:rsidRPr="00C86225">
        <w:rPr>
          <w:rFonts w:ascii="Times New Roman" w:hAnsi="Times New Roman" w:cs="Times New Roman"/>
          <w:sz w:val="28"/>
          <w:szCs w:val="28"/>
        </w:rPr>
        <w:t>Москвы и непрограммными направлениями деятельности органов государс</w:t>
      </w:r>
      <w:r w:rsidR="00CA5693">
        <w:rPr>
          <w:rFonts w:ascii="Times New Roman" w:hAnsi="Times New Roman" w:cs="Times New Roman"/>
          <w:sz w:val="28"/>
          <w:szCs w:val="28"/>
        </w:rPr>
        <w:t xml:space="preserve">твенной власти города Москвы, </w:t>
      </w:r>
      <w:r w:rsidRPr="00C86225">
        <w:rPr>
          <w:rFonts w:ascii="Times New Roman" w:hAnsi="Times New Roman" w:cs="Times New Roman"/>
          <w:sz w:val="28"/>
          <w:szCs w:val="28"/>
        </w:rPr>
        <w:t>группам (группам и подгруппам) видов расходов классификации расходов бюджетов</w:t>
      </w:r>
      <w:r w:rsidR="00216F97">
        <w:rPr>
          <w:rFonts w:ascii="Times New Roman" w:hAnsi="Times New Roman" w:cs="Times New Roman"/>
          <w:sz w:val="28"/>
          <w:szCs w:val="28"/>
        </w:rPr>
        <w:t>,</w:t>
      </w:r>
      <w:r w:rsidR="00CA5693">
        <w:rPr>
          <w:rFonts w:ascii="Times New Roman" w:hAnsi="Times New Roman" w:cs="Times New Roman"/>
          <w:sz w:val="28"/>
          <w:szCs w:val="28"/>
        </w:rPr>
        <w:t xml:space="preserve"> осуществлено р</w:t>
      </w:r>
      <w:r w:rsidRPr="00C86225">
        <w:rPr>
          <w:rFonts w:ascii="Times New Roman" w:hAnsi="Times New Roman" w:cs="Times New Roman"/>
          <w:sz w:val="28"/>
          <w:szCs w:val="28"/>
        </w:rPr>
        <w:t>едактором в пределах общего объема расходов бюджета города, утвержденного в первом чтении.</w:t>
      </w:r>
    </w:p>
    <w:p w14:paraId="3842CC63" w14:textId="48BB2FBE" w:rsidR="00DD4806" w:rsidRPr="00C86225" w:rsidRDefault="00DD4806" w:rsidP="00C8622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города по главным распорядителям бюджетных средств, целевым статьям,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группам (группам и подгруппам) видов расходов </w:t>
      </w:r>
      <w:r w:rsidRPr="00C86225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</w:t>
      </w:r>
      <w:r w:rsidR="00216F97">
        <w:rPr>
          <w:rFonts w:ascii="Times New Roman" w:hAnsi="Times New Roman" w:cs="Times New Roman"/>
          <w:sz w:val="28"/>
          <w:szCs w:val="28"/>
        </w:rPr>
        <w:t>,</w:t>
      </w:r>
      <w:r w:rsidRPr="00C86225">
        <w:rPr>
          <w:rFonts w:ascii="Times New Roman" w:hAnsi="Times New Roman" w:cs="Times New Roman"/>
          <w:sz w:val="28"/>
          <w:szCs w:val="28"/>
        </w:rPr>
        <w:t xml:space="preserve"> также установлена в пределах общего объема расходов бюджета города, утвержденного в первом чтении.</w:t>
      </w:r>
    </w:p>
    <w:p w14:paraId="130CDCE4" w14:textId="773BB5A5" w:rsidR="00C13D55" w:rsidRPr="00C86225" w:rsidRDefault="00216F97" w:rsidP="00C86225">
      <w:pPr>
        <w:pStyle w:val="a6"/>
        <w:spacing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Коллегия </w:t>
      </w:r>
      <w:r w:rsidR="00CA5693">
        <w:rPr>
          <w:rFonts w:ascii="Times New Roman" w:hAnsi="Times New Roman" w:cs="Times New Roman"/>
          <w:sz w:val="28"/>
          <w:szCs w:val="28"/>
        </w:rPr>
        <w:t xml:space="preserve">КСП Москвы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3D55" w:rsidRPr="00C86225">
        <w:rPr>
          <w:rFonts w:ascii="Times New Roman" w:hAnsi="Times New Roman" w:cs="Times New Roman"/>
          <w:sz w:val="28"/>
          <w:szCs w:val="28"/>
        </w:rPr>
        <w:t>собо отме</w:t>
      </w:r>
      <w:r>
        <w:rPr>
          <w:rFonts w:ascii="Times New Roman" w:hAnsi="Times New Roman" w:cs="Times New Roman"/>
          <w:sz w:val="28"/>
          <w:szCs w:val="28"/>
        </w:rPr>
        <w:t>чает</w:t>
      </w:r>
      <w:r w:rsidR="00C13D55" w:rsidRPr="00C86225">
        <w:rPr>
          <w:rFonts w:ascii="Times New Roman" w:hAnsi="Times New Roman" w:cs="Times New Roman"/>
          <w:sz w:val="28"/>
          <w:szCs w:val="28"/>
        </w:rPr>
        <w:t xml:space="preserve"> индексацию </w:t>
      </w:r>
      <w:r w:rsidR="00D20DEE" w:rsidRPr="00C86225">
        <w:rPr>
          <w:rFonts w:ascii="Times New Roman" w:hAnsi="Times New Roman" w:cs="Times New Roman"/>
          <w:sz w:val="28"/>
          <w:szCs w:val="28"/>
        </w:rPr>
        <w:t xml:space="preserve">ряда </w:t>
      </w:r>
      <w:r w:rsidR="00C13D55" w:rsidRPr="00C86225">
        <w:rPr>
          <w:rFonts w:ascii="Times New Roman" w:hAnsi="Times New Roman" w:cs="Times New Roman"/>
          <w:sz w:val="28"/>
          <w:szCs w:val="28"/>
        </w:rPr>
        <w:t xml:space="preserve">социальных гарантий </w:t>
      </w:r>
      <w:r w:rsidR="00196A5A" w:rsidRPr="00C86225">
        <w:rPr>
          <w:rFonts w:ascii="Times New Roman" w:hAnsi="Times New Roman" w:cs="Times New Roman"/>
          <w:sz w:val="28"/>
          <w:szCs w:val="28"/>
        </w:rPr>
        <w:t xml:space="preserve">на 5,6 процента </w:t>
      </w:r>
      <w:r w:rsidR="00C13D55" w:rsidRPr="00C8622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E2F1C" w:rsidRPr="00C86225">
        <w:rPr>
          <w:rFonts w:ascii="Times New Roman" w:hAnsi="Times New Roman" w:cs="Times New Roman"/>
          <w:sz w:val="28"/>
          <w:szCs w:val="28"/>
        </w:rPr>
        <w:t>темпа роста среднего дохода от трудовой деятельности в 2020 году.</w:t>
      </w:r>
    </w:p>
    <w:p w14:paraId="607471FC" w14:textId="407B4B8F" w:rsidR="008737CE" w:rsidRPr="00C86225" w:rsidRDefault="00496881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 xml:space="preserve">Вместе с тем, по </w:t>
      </w:r>
      <w:r w:rsidR="00216F97">
        <w:rPr>
          <w:rFonts w:ascii="Times New Roman" w:hAnsi="Times New Roman" w:cs="Times New Roman"/>
          <w:sz w:val="28"/>
          <w:szCs w:val="28"/>
        </w:rPr>
        <w:t xml:space="preserve">нашему </w:t>
      </w:r>
      <w:r w:rsidRPr="00C86225">
        <w:rPr>
          <w:rFonts w:ascii="Times New Roman" w:hAnsi="Times New Roman" w:cs="Times New Roman"/>
          <w:sz w:val="28"/>
          <w:szCs w:val="28"/>
        </w:rPr>
        <w:t>мнению</w:t>
      </w:r>
      <w:r w:rsidR="008737CE" w:rsidRPr="00C86225">
        <w:rPr>
          <w:rFonts w:ascii="Times New Roman" w:hAnsi="Times New Roman" w:cs="Times New Roman"/>
          <w:sz w:val="28"/>
          <w:szCs w:val="28"/>
        </w:rPr>
        <w:t>,</w:t>
      </w:r>
      <w:r w:rsidRPr="00C86225">
        <w:rPr>
          <w:rFonts w:ascii="Times New Roman" w:hAnsi="Times New Roman" w:cs="Times New Roman"/>
          <w:sz w:val="28"/>
          <w:szCs w:val="28"/>
        </w:rPr>
        <w:t xml:space="preserve"> система социальных выплат </w:t>
      </w:r>
      <w:r w:rsidR="006561B6" w:rsidRPr="00C86225">
        <w:rPr>
          <w:rFonts w:ascii="Times New Roman" w:hAnsi="Times New Roman" w:cs="Times New Roman"/>
          <w:sz w:val="28"/>
          <w:szCs w:val="28"/>
        </w:rPr>
        <w:t>требует существенной п</w:t>
      </w:r>
      <w:r w:rsidRPr="00C86225">
        <w:rPr>
          <w:rFonts w:ascii="Times New Roman" w:hAnsi="Times New Roman" w:cs="Times New Roman"/>
          <w:sz w:val="28"/>
          <w:szCs w:val="28"/>
        </w:rPr>
        <w:t>е</w:t>
      </w:r>
      <w:r w:rsidR="006561B6" w:rsidRPr="00C86225">
        <w:rPr>
          <w:rFonts w:ascii="Times New Roman" w:hAnsi="Times New Roman" w:cs="Times New Roman"/>
          <w:sz w:val="28"/>
          <w:szCs w:val="28"/>
        </w:rPr>
        <w:t>р</w:t>
      </w:r>
      <w:r w:rsidRPr="00C86225">
        <w:rPr>
          <w:rFonts w:ascii="Times New Roman" w:hAnsi="Times New Roman" w:cs="Times New Roman"/>
          <w:sz w:val="28"/>
          <w:szCs w:val="28"/>
        </w:rPr>
        <w:t>е</w:t>
      </w:r>
      <w:r w:rsidR="006561B6" w:rsidRPr="00C86225">
        <w:rPr>
          <w:rFonts w:ascii="Times New Roman" w:hAnsi="Times New Roman" w:cs="Times New Roman"/>
          <w:sz w:val="28"/>
          <w:szCs w:val="28"/>
        </w:rPr>
        <w:t xml:space="preserve">работки на предмет </w:t>
      </w:r>
      <w:r w:rsidR="00196A5A" w:rsidRPr="00C86225">
        <w:rPr>
          <w:rFonts w:ascii="Times New Roman" w:hAnsi="Times New Roman" w:cs="Times New Roman"/>
          <w:sz w:val="28"/>
          <w:szCs w:val="28"/>
        </w:rPr>
        <w:t xml:space="preserve">их </w:t>
      </w:r>
      <w:r w:rsidR="003F0581" w:rsidRPr="00C86225">
        <w:rPr>
          <w:rFonts w:ascii="Times New Roman" w:hAnsi="Times New Roman" w:cs="Times New Roman"/>
          <w:sz w:val="28"/>
          <w:szCs w:val="28"/>
        </w:rPr>
        <w:t>фактического</w:t>
      </w:r>
      <w:r w:rsidR="006561B6" w:rsidRPr="00C86225">
        <w:rPr>
          <w:rFonts w:ascii="Times New Roman" w:hAnsi="Times New Roman" w:cs="Times New Roman"/>
          <w:sz w:val="28"/>
          <w:szCs w:val="28"/>
        </w:rPr>
        <w:t xml:space="preserve"> влияния на благосостояние получателей. </w:t>
      </w:r>
    </w:p>
    <w:p w14:paraId="037DF3F7" w14:textId="5BD7F008" w:rsidR="006561B6" w:rsidRPr="00C86225" w:rsidRDefault="006561B6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 xml:space="preserve">Проведение инвентаризации системы выплат </w:t>
      </w:r>
      <w:r w:rsidR="00BA0B14" w:rsidRPr="00C86225">
        <w:rPr>
          <w:rFonts w:ascii="Times New Roman" w:hAnsi="Times New Roman" w:cs="Times New Roman"/>
          <w:sz w:val="28"/>
          <w:szCs w:val="28"/>
        </w:rPr>
        <w:t xml:space="preserve">с учетом неденежных форм поддержки </w:t>
      </w:r>
      <w:r w:rsidR="003F0581" w:rsidRPr="00C86225">
        <w:rPr>
          <w:rFonts w:ascii="Times New Roman" w:hAnsi="Times New Roman" w:cs="Times New Roman"/>
          <w:sz w:val="28"/>
          <w:szCs w:val="28"/>
        </w:rPr>
        <w:t xml:space="preserve">будет способствовать решению задачи по </w:t>
      </w:r>
      <w:r w:rsidRPr="00C86225">
        <w:rPr>
          <w:rFonts w:ascii="Times New Roman" w:hAnsi="Times New Roman" w:cs="Times New Roman"/>
          <w:sz w:val="28"/>
          <w:szCs w:val="28"/>
        </w:rPr>
        <w:t>повы</w:t>
      </w:r>
      <w:r w:rsidR="003F0581" w:rsidRPr="00C86225">
        <w:rPr>
          <w:rFonts w:ascii="Times New Roman" w:hAnsi="Times New Roman" w:cs="Times New Roman"/>
          <w:sz w:val="28"/>
          <w:szCs w:val="28"/>
        </w:rPr>
        <w:t>шению</w:t>
      </w:r>
      <w:r w:rsidRPr="00C86225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3F0581" w:rsidRPr="00C86225">
        <w:rPr>
          <w:rFonts w:ascii="Times New Roman" w:hAnsi="Times New Roman" w:cs="Times New Roman"/>
          <w:sz w:val="28"/>
          <w:szCs w:val="28"/>
        </w:rPr>
        <w:t>я</w:t>
      </w:r>
      <w:r w:rsidRPr="00C86225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3F0581" w:rsidRPr="00C86225">
        <w:rPr>
          <w:rFonts w:ascii="Times New Roman" w:hAnsi="Times New Roman" w:cs="Times New Roman"/>
          <w:sz w:val="28"/>
          <w:szCs w:val="28"/>
        </w:rPr>
        <w:t>малообеспеченных</w:t>
      </w:r>
      <w:r w:rsidR="00196A5A" w:rsidRPr="00C86225">
        <w:rPr>
          <w:rFonts w:ascii="Times New Roman" w:hAnsi="Times New Roman" w:cs="Times New Roman"/>
          <w:sz w:val="28"/>
          <w:szCs w:val="28"/>
        </w:rPr>
        <w:t xml:space="preserve"> жителей города Москвы</w:t>
      </w:r>
      <w:r w:rsidRPr="00C86225">
        <w:rPr>
          <w:rFonts w:ascii="Times New Roman" w:hAnsi="Times New Roman" w:cs="Times New Roman"/>
          <w:sz w:val="28"/>
          <w:szCs w:val="28"/>
        </w:rPr>
        <w:t>.</w:t>
      </w:r>
    </w:p>
    <w:p w14:paraId="037756CD" w14:textId="06204870" w:rsidR="006561B6" w:rsidRPr="00C86225" w:rsidRDefault="003F0581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496881" w:rsidRPr="00C86225">
        <w:rPr>
          <w:rFonts w:ascii="Times New Roman" w:hAnsi="Times New Roman" w:cs="Times New Roman"/>
          <w:sz w:val="28"/>
          <w:szCs w:val="28"/>
        </w:rPr>
        <w:t xml:space="preserve"> порядка 98 процентов всех выплат семьям с детьми предоставляется по категориальному принципу и не учитывает реальную нуждаемость лиц, обратившихся за предоставлением выплат,</w:t>
      </w:r>
      <w:r w:rsidRPr="00C8622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96881" w:rsidRPr="00C86225">
        <w:rPr>
          <w:rFonts w:ascii="Times New Roman" w:hAnsi="Times New Roman" w:cs="Times New Roman"/>
          <w:sz w:val="28"/>
          <w:szCs w:val="28"/>
        </w:rPr>
        <w:t xml:space="preserve"> их имущественную обеспеченность.</w:t>
      </w:r>
    </w:p>
    <w:p w14:paraId="37380037" w14:textId="017D64C9" w:rsidR="00DD4806" w:rsidRPr="00C86225" w:rsidRDefault="00DD4806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>При этом количество получателей порядка 20 процентов выплат, предоставляемых по категориальному принципу, не превышает 100 человек.</w:t>
      </w:r>
    </w:p>
    <w:p w14:paraId="08E50710" w14:textId="1F7F1C04" w:rsidR="00CC7C98" w:rsidRPr="00C86225" w:rsidRDefault="00BA0B14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>Палата обращает внимание, что базов</w:t>
      </w:r>
      <w:r w:rsidR="00D20DEE" w:rsidRPr="00C86225">
        <w:rPr>
          <w:rFonts w:ascii="Times New Roman" w:hAnsi="Times New Roman" w:cs="Times New Roman"/>
          <w:sz w:val="28"/>
          <w:szCs w:val="28"/>
        </w:rPr>
        <w:t xml:space="preserve">ым </w:t>
      </w:r>
      <w:r w:rsidRPr="00C86225">
        <w:rPr>
          <w:rFonts w:ascii="Times New Roman" w:hAnsi="Times New Roman" w:cs="Times New Roman"/>
          <w:sz w:val="28"/>
          <w:szCs w:val="28"/>
        </w:rPr>
        <w:t>услови</w:t>
      </w:r>
      <w:r w:rsidR="006A17BA" w:rsidRPr="00C86225">
        <w:rPr>
          <w:rFonts w:ascii="Times New Roman" w:hAnsi="Times New Roman" w:cs="Times New Roman"/>
          <w:sz w:val="28"/>
          <w:szCs w:val="28"/>
        </w:rPr>
        <w:t>е</w:t>
      </w:r>
      <w:r w:rsidR="00D20DEE" w:rsidRPr="00C86225">
        <w:rPr>
          <w:rFonts w:ascii="Times New Roman" w:hAnsi="Times New Roman" w:cs="Times New Roman"/>
          <w:sz w:val="28"/>
          <w:szCs w:val="28"/>
        </w:rPr>
        <w:t>м</w:t>
      </w:r>
      <w:r w:rsidRPr="00C86225">
        <w:rPr>
          <w:rFonts w:ascii="Times New Roman" w:hAnsi="Times New Roman" w:cs="Times New Roman"/>
          <w:sz w:val="28"/>
          <w:szCs w:val="28"/>
        </w:rPr>
        <w:t xml:space="preserve"> </w:t>
      </w:r>
      <w:r w:rsidR="00CC7C98" w:rsidRPr="00C86225">
        <w:rPr>
          <w:rFonts w:ascii="Times New Roman" w:hAnsi="Times New Roman" w:cs="Times New Roman"/>
          <w:sz w:val="28"/>
          <w:szCs w:val="28"/>
        </w:rPr>
        <w:t>формирования «качественных»</w:t>
      </w:r>
      <w:r w:rsidRPr="00C86225">
        <w:rPr>
          <w:rFonts w:ascii="Times New Roman" w:hAnsi="Times New Roman" w:cs="Times New Roman"/>
          <w:sz w:val="28"/>
          <w:szCs w:val="28"/>
        </w:rPr>
        <w:t xml:space="preserve"> бюджетных показателей</w:t>
      </w:r>
      <w:r w:rsidR="00D20DEE" w:rsidRPr="00C8622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A17BA" w:rsidRPr="00C86225">
        <w:rPr>
          <w:rFonts w:ascii="Times New Roman" w:hAnsi="Times New Roman" w:cs="Times New Roman"/>
          <w:sz w:val="28"/>
          <w:szCs w:val="28"/>
        </w:rPr>
        <w:t> </w:t>
      </w:r>
      <w:r w:rsidR="00D20DEE" w:rsidRPr="00C86225"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6A17BA" w:rsidRPr="00C86225">
        <w:rPr>
          <w:rFonts w:ascii="Times New Roman" w:hAnsi="Times New Roman" w:cs="Times New Roman"/>
          <w:sz w:val="28"/>
          <w:szCs w:val="28"/>
        </w:rPr>
        <w:t>проработка</w:t>
      </w:r>
      <w:r w:rsidRPr="00C86225">
        <w:rPr>
          <w:rFonts w:ascii="Times New Roman" w:hAnsi="Times New Roman" w:cs="Times New Roman"/>
          <w:sz w:val="28"/>
          <w:szCs w:val="28"/>
        </w:rPr>
        <w:t xml:space="preserve"> </w:t>
      </w:r>
      <w:r w:rsidR="00D20DEE" w:rsidRPr="00C86225">
        <w:rPr>
          <w:rFonts w:ascii="Times New Roman" w:hAnsi="Times New Roman" w:cs="Times New Roman"/>
          <w:sz w:val="28"/>
          <w:szCs w:val="28"/>
        </w:rPr>
        <w:t xml:space="preserve">всеми участниками бюджетного процесса </w:t>
      </w:r>
      <w:r w:rsidR="006A17BA" w:rsidRPr="00C86225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</w:t>
      </w:r>
      <w:r w:rsidRPr="00C86225">
        <w:rPr>
          <w:rFonts w:ascii="Times New Roman" w:hAnsi="Times New Roman" w:cs="Times New Roman"/>
          <w:sz w:val="28"/>
          <w:szCs w:val="28"/>
        </w:rPr>
        <w:t xml:space="preserve"> </w:t>
      </w:r>
      <w:r w:rsidR="008D32FB" w:rsidRPr="00C86225">
        <w:rPr>
          <w:rFonts w:ascii="Times New Roman" w:hAnsi="Times New Roman" w:cs="Times New Roman"/>
          <w:sz w:val="28"/>
          <w:szCs w:val="28"/>
        </w:rPr>
        <w:t>расходны</w:t>
      </w:r>
      <w:r w:rsidR="006A17BA" w:rsidRPr="00C86225">
        <w:rPr>
          <w:rFonts w:ascii="Times New Roman" w:hAnsi="Times New Roman" w:cs="Times New Roman"/>
          <w:sz w:val="28"/>
          <w:szCs w:val="28"/>
        </w:rPr>
        <w:t>е</w:t>
      </w:r>
      <w:r w:rsidR="008D32FB" w:rsidRPr="00C86225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6A17BA" w:rsidRPr="00C86225">
        <w:rPr>
          <w:rFonts w:ascii="Times New Roman" w:hAnsi="Times New Roman" w:cs="Times New Roman"/>
          <w:sz w:val="28"/>
          <w:szCs w:val="28"/>
        </w:rPr>
        <w:t>а</w:t>
      </w:r>
      <w:r w:rsidR="00D20DEE" w:rsidRPr="00C86225">
        <w:rPr>
          <w:rFonts w:ascii="Times New Roman" w:hAnsi="Times New Roman" w:cs="Times New Roman"/>
          <w:sz w:val="28"/>
          <w:szCs w:val="28"/>
        </w:rPr>
        <w:t>,</w:t>
      </w:r>
      <w:r w:rsidR="008D32FB" w:rsidRPr="00C86225">
        <w:rPr>
          <w:rFonts w:ascii="Times New Roman" w:hAnsi="Times New Roman" w:cs="Times New Roman"/>
          <w:sz w:val="28"/>
          <w:szCs w:val="28"/>
        </w:rPr>
        <w:t xml:space="preserve"> до начала рассмотрения</w:t>
      </w:r>
      <w:r w:rsidRPr="00C86225">
        <w:rPr>
          <w:rFonts w:ascii="Times New Roman" w:hAnsi="Times New Roman" w:cs="Times New Roman"/>
          <w:sz w:val="28"/>
          <w:szCs w:val="28"/>
        </w:rPr>
        <w:t xml:space="preserve"> проекта бюджета. </w:t>
      </w:r>
    </w:p>
    <w:p w14:paraId="7C0AF54C" w14:textId="0D6A768B" w:rsidR="006A17BA" w:rsidRPr="00C86225" w:rsidRDefault="00BA0B14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 xml:space="preserve">Это позволит </w:t>
      </w:r>
      <w:r w:rsidR="008D32FB" w:rsidRPr="00C86225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6A17BA" w:rsidRPr="00C86225">
        <w:rPr>
          <w:rFonts w:ascii="Times New Roman" w:hAnsi="Times New Roman" w:cs="Times New Roman"/>
          <w:sz w:val="28"/>
          <w:szCs w:val="28"/>
        </w:rPr>
        <w:t>риски принятия необоснованных решений в процессе рассмотрения</w:t>
      </w:r>
      <w:r w:rsidR="008D32FB" w:rsidRPr="00C86225">
        <w:rPr>
          <w:rFonts w:ascii="Times New Roman" w:hAnsi="Times New Roman" w:cs="Times New Roman"/>
          <w:sz w:val="28"/>
          <w:szCs w:val="28"/>
        </w:rPr>
        <w:t>.</w:t>
      </w:r>
      <w:r w:rsidR="006A17BA" w:rsidRPr="00C86225">
        <w:rPr>
          <w:rFonts w:ascii="Times New Roman" w:hAnsi="Times New Roman" w:cs="Times New Roman"/>
          <w:sz w:val="28"/>
          <w:szCs w:val="28"/>
        </w:rPr>
        <w:t xml:space="preserve"> Внесение изменений в бюджетные проектировки «на глазок»</w:t>
      </w:r>
      <w:r w:rsidR="00CC7C98" w:rsidRPr="00C86225">
        <w:rPr>
          <w:rFonts w:ascii="Times New Roman" w:hAnsi="Times New Roman" w:cs="Times New Roman"/>
          <w:sz w:val="28"/>
          <w:szCs w:val="28"/>
        </w:rPr>
        <w:t>, на наш взгляд,</w:t>
      </w:r>
      <w:r w:rsidR="006A17BA" w:rsidRPr="00C86225">
        <w:rPr>
          <w:rFonts w:ascii="Times New Roman" w:hAnsi="Times New Roman" w:cs="Times New Roman"/>
          <w:sz w:val="28"/>
          <w:szCs w:val="28"/>
        </w:rPr>
        <w:t xml:space="preserve"> недопустимо. </w:t>
      </w:r>
    </w:p>
    <w:p w14:paraId="00119D33" w14:textId="7542373B" w:rsidR="008D32FB" w:rsidRPr="00C86225" w:rsidRDefault="00DD4806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 xml:space="preserve">Коллегия Палаты считает, что все участники бюджетного процесса </w:t>
      </w:r>
      <w:r w:rsidR="00B359FC" w:rsidRPr="00C86225">
        <w:rPr>
          <w:rFonts w:ascii="Times New Roman" w:hAnsi="Times New Roman" w:cs="Times New Roman"/>
          <w:sz w:val="28"/>
          <w:szCs w:val="28"/>
        </w:rPr>
        <w:t>должны осознавать, что основа расходной части бюджета – расходное обязательство, которое должно быть сформировано (либо уже принято</w:t>
      </w:r>
      <w:r w:rsidR="00FE64E4">
        <w:rPr>
          <w:rFonts w:ascii="Times New Roman" w:hAnsi="Times New Roman" w:cs="Times New Roman"/>
          <w:sz w:val="28"/>
          <w:szCs w:val="28"/>
        </w:rPr>
        <w:t>,</w:t>
      </w:r>
      <w:r w:rsidR="00B359FC" w:rsidRPr="00C86225">
        <w:rPr>
          <w:rFonts w:ascii="Times New Roman" w:hAnsi="Times New Roman" w:cs="Times New Roman"/>
          <w:sz w:val="28"/>
          <w:szCs w:val="28"/>
        </w:rPr>
        <w:t xml:space="preserve"> либо запланировано к принятию, в том числе в рамках работы комиссий </w:t>
      </w:r>
      <w:r w:rsidR="00405CBC">
        <w:rPr>
          <w:rFonts w:ascii="Times New Roman" w:hAnsi="Times New Roman" w:cs="Times New Roman"/>
          <w:sz w:val="28"/>
          <w:szCs w:val="28"/>
        </w:rPr>
        <w:t xml:space="preserve">Московской городской </w:t>
      </w:r>
      <w:r w:rsidR="00B359FC" w:rsidRPr="00C86225">
        <w:rPr>
          <w:rFonts w:ascii="Times New Roman" w:hAnsi="Times New Roman" w:cs="Times New Roman"/>
          <w:sz w:val="28"/>
          <w:szCs w:val="28"/>
        </w:rPr>
        <w:t xml:space="preserve">Думы) до внесения проекта бюджета в </w:t>
      </w:r>
      <w:r w:rsidR="00FE64E4">
        <w:rPr>
          <w:rFonts w:ascii="Times New Roman" w:hAnsi="Times New Roman" w:cs="Times New Roman"/>
          <w:sz w:val="28"/>
          <w:szCs w:val="28"/>
        </w:rPr>
        <w:t>Московскую городскую Думу</w:t>
      </w:r>
      <w:r w:rsidR="006A17BA" w:rsidRPr="00C86225">
        <w:rPr>
          <w:rFonts w:ascii="Times New Roman" w:hAnsi="Times New Roman" w:cs="Times New Roman"/>
          <w:sz w:val="28"/>
          <w:szCs w:val="28"/>
        </w:rPr>
        <w:t>.</w:t>
      </w:r>
    </w:p>
    <w:p w14:paraId="0BBB20FE" w14:textId="60D63DAC" w:rsidR="00B359FC" w:rsidRPr="00C86225" w:rsidRDefault="00B359FC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>Еще раз напомню, что в соответствии с Постанов</w:t>
      </w:r>
      <w:r w:rsidR="00CA5693">
        <w:rPr>
          <w:rFonts w:ascii="Times New Roman" w:hAnsi="Times New Roman" w:cs="Times New Roman"/>
          <w:sz w:val="28"/>
          <w:szCs w:val="28"/>
        </w:rPr>
        <w:t xml:space="preserve">лением Конституционного суда </w:t>
      </w:r>
      <w:r w:rsidRPr="00C86225">
        <w:rPr>
          <w:rFonts w:ascii="Times New Roman" w:hAnsi="Times New Roman" w:cs="Times New Roman"/>
          <w:sz w:val="28"/>
          <w:szCs w:val="28"/>
        </w:rPr>
        <w:t>Р</w:t>
      </w:r>
      <w:r w:rsidR="00CA569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86225">
        <w:rPr>
          <w:rFonts w:ascii="Times New Roman" w:hAnsi="Times New Roman" w:cs="Times New Roman"/>
          <w:sz w:val="28"/>
          <w:szCs w:val="28"/>
        </w:rPr>
        <w:t>Ф</w:t>
      </w:r>
      <w:r w:rsidR="00CA5693">
        <w:rPr>
          <w:rFonts w:ascii="Times New Roman" w:hAnsi="Times New Roman" w:cs="Times New Roman"/>
          <w:sz w:val="28"/>
          <w:szCs w:val="28"/>
        </w:rPr>
        <w:t>едерации от 23.04.2004 № 9-П Закон о </w:t>
      </w:r>
      <w:r w:rsidRPr="00C86225">
        <w:rPr>
          <w:rFonts w:ascii="Times New Roman" w:hAnsi="Times New Roman" w:cs="Times New Roman"/>
          <w:sz w:val="28"/>
          <w:szCs w:val="28"/>
        </w:rPr>
        <w:t xml:space="preserve">бюджете только создает надлежащие финансовые условия для реализации норм, закрепленных в иных законах, изданных до его принятия и предусматривающих финансовые обязательства государства. </w:t>
      </w:r>
    </w:p>
    <w:p w14:paraId="1DA8881A" w14:textId="550E80F1" w:rsidR="00B359FC" w:rsidRPr="00C86225" w:rsidRDefault="00B359FC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>Как таковой он не порождает и не отменяет прав и обязательств.</w:t>
      </w:r>
    </w:p>
    <w:p w14:paraId="16BD4EE3" w14:textId="6AB56CEE" w:rsidR="008737CE" w:rsidRPr="00C86225" w:rsidRDefault="006A17BA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25">
        <w:rPr>
          <w:rFonts w:ascii="Times New Roman" w:hAnsi="Times New Roman" w:cs="Times New Roman"/>
          <w:sz w:val="28"/>
          <w:szCs w:val="28"/>
        </w:rPr>
        <w:t>Учитывая, что в соответствии с Законом о бюджетном устройстве и бюджетном процессе в городе Москве п</w:t>
      </w:r>
      <w:r w:rsidR="008D32FB" w:rsidRPr="00C86225">
        <w:rPr>
          <w:rFonts w:ascii="Times New Roman" w:hAnsi="Times New Roman" w:cs="Times New Roman"/>
          <w:sz w:val="28"/>
          <w:szCs w:val="28"/>
        </w:rPr>
        <w:t xml:space="preserve">роект закона города Москвы о бюджете города на очередной финансовый год и плановый период </w:t>
      </w:r>
      <w:r w:rsidRPr="00C86225">
        <w:rPr>
          <w:rFonts w:ascii="Times New Roman" w:hAnsi="Times New Roman" w:cs="Times New Roman"/>
          <w:sz w:val="28"/>
          <w:szCs w:val="28"/>
        </w:rPr>
        <w:t>должен быть рассмотрен</w:t>
      </w:r>
      <w:r w:rsidR="008D32FB" w:rsidRPr="00C86225">
        <w:rPr>
          <w:rFonts w:ascii="Times New Roman" w:hAnsi="Times New Roman" w:cs="Times New Roman"/>
          <w:sz w:val="28"/>
          <w:szCs w:val="28"/>
        </w:rPr>
        <w:t xml:space="preserve"> не позднее 1 де</w:t>
      </w:r>
      <w:r w:rsidR="00A67B15" w:rsidRPr="00C86225">
        <w:rPr>
          <w:rFonts w:ascii="Times New Roman" w:hAnsi="Times New Roman" w:cs="Times New Roman"/>
          <w:sz w:val="28"/>
          <w:szCs w:val="28"/>
        </w:rPr>
        <w:t>кабря</w:t>
      </w:r>
      <w:r w:rsidR="00FE64E4">
        <w:rPr>
          <w:rFonts w:ascii="Times New Roman" w:hAnsi="Times New Roman" w:cs="Times New Roman"/>
          <w:sz w:val="28"/>
          <w:szCs w:val="28"/>
        </w:rPr>
        <w:t xml:space="preserve"> текущего финансового года, КСП </w:t>
      </w:r>
      <w:r w:rsidR="00A67B15" w:rsidRPr="00C86225">
        <w:rPr>
          <w:rFonts w:ascii="Times New Roman" w:hAnsi="Times New Roman" w:cs="Times New Roman"/>
          <w:sz w:val="28"/>
          <w:szCs w:val="28"/>
        </w:rPr>
        <w:t xml:space="preserve">Москвы рекомендует принять проект закона о бюджете города во втором и третьем чтениях (в целом), предоставив право </w:t>
      </w:r>
      <w:r w:rsidR="00CA5693">
        <w:rPr>
          <w:rFonts w:ascii="Times New Roman" w:hAnsi="Times New Roman" w:cs="Times New Roman"/>
          <w:sz w:val="28"/>
          <w:szCs w:val="28"/>
        </w:rPr>
        <w:t>р</w:t>
      </w:r>
      <w:r w:rsidR="00A67B15" w:rsidRPr="00C86225">
        <w:rPr>
          <w:rFonts w:ascii="Times New Roman" w:hAnsi="Times New Roman" w:cs="Times New Roman"/>
          <w:sz w:val="28"/>
          <w:szCs w:val="28"/>
        </w:rPr>
        <w:t>едактору законопроекта внести</w:t>
      </w:r>
      <w:r w:rsidR="008737CE" w:rsidRPr="00C86225">
        <w:rPr>
          <w:rFonts w:ascii="Times New Roman" w:hAnsi="Times New Roman" w:cs="Times New Roman"/>
          <w:sz w:val="28"/>
          <w:szCs w:val="28"/>
        </w:rPr>
        <w:t xml:space="preserve"> </w:t>
      </w:r>
      <w:r w:rsidR="00D20DEE" w:rsidRPr="00C86225">
        <w:rPr>
          <w:rFonts w:ascii="Times New Roman" w:hAnsi="Times New Roman" w:cs="Times New Roman"/>
          <w:sz w:val="28"/>
          <w:szCs w:val="28"/>
        </w:rPr>
        <w:t>редакционно-</w:t>
      </w:r>
      <w:r w:rsidR="008737CE" w:rsidRPr="00C86225">
        <w:rPr>
          <w:rFonts w:ascii="Times New Roman" w:hAnsi="Times New Roman" w:cs="Times New Roman"/>
          <w:sz w:val="28"/>
          <w:szCs w:val="28"/>
        </w:rPr>
        <w:t>технические правки в законопроект</w:t>
      </w:r>
      <w:r w:rsidR="00D20DEE" w:rsidRPr="00C86225">
        <w:rPr>
          <w:rFonts w:ascii="Times New Roman" w:hAnsi="Times New Roman" w:cs="Times New Roman"/>
          <w:sz w:val="28"/>
          <w:szCs w:val="28"/>
        </w:rPr>
        <w:t xml:space="preserve"> до</w:t>
      </w:r>
      <w:r w:rsidR="00FE64E4">
        <w:rPr>
          <w:rFonts w:ascii="Times New Roman" w:hAnsi="Times New Roman" w:cs="Times New Roman"/>
          <w:sz w:val="28"/>
          <w:szCs w:val="28"/>
        </w:rPr>
        <w:t> </w:t>
      </w:r>
      <w:r w:rsidR="008737CE" w:rsidRPr="00C86225">
        <w:rPr>
          <w:rFonts w:ascii="Times New Roman" w:hAnsi="Times New Roman" w:cs="Times New Roman"/>
          <w:sz w:val="28"/>
          <w:szCs w:val="28"/>
        </w:rPr>
        <w:t>переда</w:t>
      </w:r>
      <w:r w:rsidR="00D20DEE" w:rsidRPr="00C86225">
        <w:rPr>
          <w:rFonts w:ascii="Times New Roman" w:hAnsi="Times New Roman" w:cs="Times New Roman"/>
          <w:sz w:val="28"/>
          <w:szCs w:val="28"/>
        </w:rPr>
        <w:t>чи</w:t>
      </w:r>
      <w:r w:rsidR="008737CE" w:rsidRPr="00C86225">
        <w:rPr>
          <w:rFonts w:ascii="Times New Roman" w:hAnsi="Times New Roman" w:cs="Times New Roman"/>
          <w:sz w:val="28"/>
          <w:szCs w:val="28"/>
        </w:rPr>
        <w:t xml:space="preserve"> </w:t>
      </w:r>
      <w:r w:rsidR="00CA5693">
        <w:rPr>
          <w:rFonts w:ascii="Times New Roman" w:hAnsi="Times New Roman" w:cs="Times New Roman"/>
          <w:sz w:val="28"/>
          <w:szCs w:val="28"/>
        </w:rPr>
        <w:t xml:space="preserve">его </w:t>
      </w:r>
      <w:r w:rsidR="008737CE" w:rsidRPr="00C86225">
        <w:rPr>
          <w:rFonts w:ascii="Times New Roman" w:hAnsi="Times New Roman" w:cs="Times New Roman"/>
          <w:sz w:val="28"/>
          <w:szCs w:val="28"/>
        </w:rPr>
        <w:t>на подписание Мэру Москвы.</w:t>
      </w:r>
    </w:p>
    <w:p w14:paraId="130CDCF7" w14:textId="07E05D0E" w:rsidR="00EC18B1" w:rsidRPr="00C86225" w:rsidRDefault="00EC18B1" w:rsidP="00EB5C72">
      <w:pPr>
        <w:pStyle w:val="a6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EC18B1" w:rsidRPr="00C86225" w:rsidSect="00C86225">
      <w:headerReference w:type="default" r:id="rId7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11FCD" w14:textId="77777777" w:rsidR="008A69EC" w:rsidRDefault="008A69EC" w:rsidP="0018446A">
      <w:pPr>
        <w:spacing w:after="0" w:line="240" w:lineRule="auto"/>
      </w:pPr>
      <w:r>
        <w:separator/>
      </w:r>
    </w:p>
  </w:endnote>
  <w:endnote w:type="continuationSeparator" w:id="0">
    <w:p w14:paraId="549F020B" w14:textId="77777777" w:rsidR="008A69EC" w:rsidRDefault="008A69EC" w:rsidP="0018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3EDA0" w14:textId="77777777" w:rsidR="008A69EC" w:rsidRDefault="008A69EC" w:rsidP="0018446A">
      <w:pPr>
        <w:spacing w:after="0" w:line="240" w:lineRule="auto"/>
      </w:pPr>
      <w:r>
        <w:separator/>
      </w:r>
    </w:p>
  </w:footnote>
  <w:footnote w:type="continuationSeparator" w:id="0">
    <w:p w14:paraId="42369FF2" w14:textId="77777777" w:rsidR="008A69EC" w:rsidRDefault="008A69EC" w:rsidP="0018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0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9C282D" w14:textId="10F0CB93" w:rsidR="008737CE" w:rsidRPr="008737CE" w:rsidRDefault="008737CE">
        <w:pPr>
          <w:pStyle w:val="a7"/>
          <w:jc w:val="center"/>
          <w:rPr>
            <w:rFonts w:ascii="Times New Roman" w:hAnsi="Times New Roman" w:cs="Times New Roman"/>
          </w:rPr>
        </w:pPr>
        <w:r w:rsidRPr="008737CE">
          <w:rPr>
            <w:rFonts w:ascii="Times New Roman" w:hAnsi="Times New Roman" w:cs="Times New Roman"/>
          </w:rPr>
          <w:fldChar w:fldCharType="begin"/>
        </w:r>
        <w:r w:rsidRPr="008737CE">
          <w:rPr>
            <w:rFonts w:ascii="Times New Roman" w:hAnsi="Times New Roman" w:cs="Times New Roman"/>
          </w:rPr>
          <w:instrText>PAGE   \* MERGEFORMAT</w:instrText>
        </w:r>
        <w:r w:rsidRPr="008737CE">
          <w:rPr>
            <w:rFonts w:ascii="Times New Roman" w:hAnsi="Times New Roman" w:cs="Times New Roman"/>
          </w:rPr>
          <w:fldChar w:fldCharType="separate"/>
        </w:r>
        <w:r w:rsidR="00FC562B">
          <w:rPr>
            <w:rFonts w:ascii="Times New Roman" w:hAnsi="Times New Roman" w:cs="Times New Roman"/>
            <w:noProof/>
          </w:rPr>
          <w:t>2</w:t>
        </w:r>
        <w:r w:rsidRPr="008737CE">
          <w:rPr>
            <w:rFonts w:ascii="Times New Roman" w:hAnsi="Times New Roman" w:cs="Times New Roman"/>
          </w:rPr>
          <w:fldChar w:fldCharType="end"/>
        </w:r>
      </w:p>
    </w:sdtContent>
  </w:sdt>
  <w:p w14:paraId="5C304A0A" w14:textId="77777777" w:rsidR="008737CE" w:rsidRPr="008737CE" w:rsidRDefault="008737CE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17041"/>
    <w:multiLevelType w:val="hybridMultilevel"/>
    <w:tmpl w:val="48868AF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B1"/>
    <w:rsid w:val="0003724C"/>
    <w:rsid w:val="00060A53"/>
    <w:rsid w:val="001000D9"/>
    <w:rsid w:val="0018446A"/>
    <w:rsid w:val="001949D6"/>
    <w:rsid w:val="00196A5A"/>
    <w:rsid w:val="001C7BFB"/>
    <w:rsid w:val="001E2F1C"/>
    <w:rsid w:val="00205C53"/>
    <w:rsid w:val="00212F26"/>
    <w:rsid w:val="00216F97"/>
    <w:rsid w:val="00217816"/>
    <w:rsid w:val="002342CB"/>
    <w:rsid w:val="00247BE3"/>
    <w:rsid w:val="00256498"/>
    <w:rsid w:val="002A3A42"/>
    <w:rsid w:val="002A6ABC"/>
    <w:rsid w:val="002F4605"/>
    <w:rsid w:val="003456B9"/>
    <w:rsid w:val="003500AE"/>
    <w:rsid w:val="00376382"/>
    <w:rsid w:val="00393A88"/>
    <w:rsid w:val="003F0581"/>
    <w:rsid w:val="00405CBC"/>
    <w:rsid w:val="00414CF6"/>
    <w:rsid w:val="00445620"/>
    <w:rsid w:val="00496881"/>
    <w:rsid w:val="004E5561"/>
    <w:rsid w:val="00540D49"/>
    <w:rsid w:val="005659B1"/>
    <w:rsid w:val="005E62D1"/>
    <w:rsid w:val="00636FF1"/>
    <w:rsid w:val="00643085"/>
    <w:rsid w:val="006561B6"/>
    <w:rsid w:val="00657F2A"/>
    <w:rsid w:val="00675259"/>
    <w:rsid w:val="00681905"/>
    <w:rsid w:val="006A17BA"/>
    <w:rsid w:val="006C1DBD"/>
    <w:rsid w:val="006E2721"/>
    <w:rsid w:val="006E6486"/>
    <w:rsid w:val="007062D9"/>
    <w:rsid w:val="00767DF1"/>
    <w:rsid w:val="007A12B5"/>
    <w:rsid w:val="00817DA1"/>
    <w:rsid w:val="008357E4"/>
    <w:rsid w:val="008537B2"/>
    <w:rsid w:val="008737CE"/>
    <w:rsid w:val="008A69EC"/>
    <w:rsid w:val="008D32FB"/>
    <w:rsid w:val="00910096"/>
    <w:rsid w:val="009B6A23"/>
    <w:rsid w:val="009C6252"/>
    <w:rsid w:val="00A67B15"/>
    <w:rsid w:val="00AA5481"/>
    <w:rsid w:val="00AD2263"/>
    <w:rsid w:val="00AE7894"/>
    <w:rsid w:val="00B359FC"/>
    <w:rsid w:val="00B822AB"/>
    <w:rsid w:val="00BA0B14"/>
    <w:rsid w:val="00BA5702"/>
    <w:rsid w:val="00BD6A40"/>
    <w:rsid w:val="00BF1CB3"/>
    <w:rsid w:val="00C13D55"/>
    <w:rsid w:val="00C326B9"/>
    <w:rsid w:val="00C35560"/>
    <w:rsid w:val="00C84354"/>
    <w:rsid w:val="00C86225"/>
    <w:rsid w:val="00C954EA"/>
    <w:rsid w:val="00CA5693"/>
    <w:rsid w:val="00CC7C98"/>
    <w:rsid w:val="00D11288"/>
    <w:rsid w:val="00D20DEE"/>
    <w:rsid w:val="00D34449"/>
    <w:rsid w:val="00D825CE"/>
    <w:rsid w:val="00D97C6E"/>
    <w:rsid w:val="00DD4806"/>
    <w:rsid w:val="00DF632A"/>
    <w:rsid w:val="00E030A9"/>
    <w:rsid w:val="00E25698"/>
    <w:rsid w:val="00EA1597"/>
    <w:rsid w:val="00EB5C72"/>
    <w:rsid w:val="00EB602A"/>
    <w:rsid w:val="00EC18B1"/>
    <w:rsid w:val="00ED76CA"/>
    <w:rsid w:val="00F37986"/>
    <w:rsid w:val="00F5622F"/>
    <w:rsid w:val="00F56949"/>
    <w:rsid w:val="00F64A78"/>
    <w:rsid w:val="00F7673C"/>
    <w:rsid w:val="00F914D3"/>
    <w:rsid w:val="00FC1674"/>
    <w:rsid w:val="00FC562B"/>
    <w:rsid w:val="00FD686C"/>
    <w:rsid w:val="00FE64E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DCDF"/>
  <w15:docId w15:val="{637D243C-4DB6-4194-82B7-3D020470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 Знак Знак,Текст сноски Знак Знак1 Знак, Знак Знак Знак1 Знак,Текст сноски Знак Знак Знак Знак,Текст сноски Знак Знак1,Зн,f, Знак2,Текст сноски-FN,Oaeno niinee-FN,Oaeno niinee Ciae, Знак Знак Знак Знак Знак,fn Знак Знак Знак"/>
    <w:basedOn w:val="a"/>
    <w:link w:val="a4"/>
    <w:uiPriority w:val="99"/>
    <w:unhideWhenUsed/>
    <w:qFormat/>
    <w:rsid w:val="0018446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 Знак Знак Знак Знак,Текст сноски Знак Знак1 Знак Знак, Знак Знак Знак1 Знак Знак,Текст сноски Знак Знак Знак Знак Знак,Текст сноски Знак Знак1 Знак1,Зн Знак,f Знак, Знак2 Знак,Текст сноски-FN Знак,Oaeno niinee-FN Знак"/>
    <w:basedOn w:val="a0"/>
    <w:link w:val="a3"/>
    <w:uiPriority w:val="99"/>
    <w:rsid w:val="0018446A"/>
    <w:rPr>
      <w:sz w:val="20"/>
      <w:szCs w:val="20"/>
    </w:rPr>
  </w:style>
  <w:style w:type="character" w:styleId="a5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18446A"/>
    <w:rPr>
      <w:vertAlign w:val="superscript"/>
    </w:rPr>
  </w:style>
  <w:style w:type="paragraph" w:styleId="a6">
    <w:name w:val="List Paragraph"/>
    <w:basedOn w:val="a"/>
    <w:uiPriority w:val="34"/>
    <w:qFormat/>
    <w:rsid w:val="00C355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7CE"/>
  </w:style>
  <w:style w:type="paragraph" w:styleId="a9">
    <w:name w:val="footer"/>
    <w:basedOn w:val="a"/>
    <w:link w:val="aa"/>
    <w:uiPriority w:val="99"/>
    <w:unhideWhenUsed/>
    <w:rsid w:val="0087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Гущина Ирина Геннадьевна</dc:creator>
  <cp:lastModifiedBy>Филиппова Анастасия Игоревна</cp:lastModifiedBy>
  <cp:revision>27</cp:revision>
  <cp:lastPrinted>2018-11-20T10:31:00Z</cp:lastPrinted>
  <dcterms:created xsi:type="dcterms:W3CDTF">2019-11-25T11:58:00Z</dcterms:created>
  <dcterms:modified xsi:type="dcterms:W3CDTF">2019-11-28T13:27:00Z</dcterms:modified>
</cp:coreProperties>
</file>