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F553" w14:textId="323896BF" w:rsidR="0098345C" w:rsidRPr="00A9792D" w:rsidRDefault="0098345C" w:rsidP="00F24367">
      <w:pPr>
        <w:jc w:val="right"/>
        <w:rPr>
          <w:rStyle w:val="a3"/>
          <w:noProof/>
          <w:color w:val="auto"/>
          <w:sz w:val="28"/>
          <w:szCs w:val="28"/>
          <w:u w:val="none"/>
          <w:lang w:val="ru-RU"/>
        </w:rPr>
      </w:pPr>
      <w:r w:rsidRPr="00A9792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Приложение </w:t>
      </w:r>
      <w:r w:rsidR="00846310" w:rsidRPr="00A9792D">
        <w:rPr>
          <w:rStyle w:val="a3"/>
          <w:noProof/>
          <w:color w:val="auto"/>
          <w:sz w:val="28"/>
          <w:szCs w:val="28"/>
          <w:u w:val="none"/>
          <w:lang w:val="ru-RU"/>
        </w:rPr>
        <w:t>1</w:t>
      </w:r>
    </w:p>
    <w:p w14:paraId="3D780C9A" w14:textId="77777777" w:rsidR="0098345C" w:rsidRPr="00F24367" w:rsidRDefault="0098345C" w:rsidP="0098345C">
      <w:pPr>
        <w:rPr>
          <w:sz w:val="20"/>
          <w:lang w:val="ru-RU" w:eastAsia="x-none" w:bidi="ar-SA"/>
        </w:rPr>
      </w:pPr>
    </w:p>
    <w:p w14:paraId="5EB8B087" w14:textId="0D4555A1" w:rsidR="00410722" w:rsidRDefault="00D30291" w:rsidP="00053139">
      <w:pPr>
        <w:widowControl w:val="0"/>
        <w:jc w:val="center"/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</w:pPr>
      <w:r w:rsidRPr="00D30291"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  <w:t>Основные нормативные правовые акты,</w:t>
      </w:r>
      <w:r w:rsidR="00272A98"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  <w:t xml:space="preserve"> </w:t>
      </w:r>
      <w:r w:rsidR="006A148E"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  <w:br/>
      </w:r>
      <w:r w:rsidR="00272A98"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  <w:t xml:space="preserve">обеспечивающие реализацию </w:t>
      </w:r>
      <w:r w:rsidR="006A148E">
        <w:rPr>
          <w:rStyle w:val="a3"/>
          <w:b/>
          <w:bCs/>
          <w:noProof/>
          <w:color w:val="auto"/>
          <w:kern w:val="32"/>
          <w:sz w:val="28"/>
          <w:szCs w:val="28"/>
          <w:u w:val="none"/>
          <w:lang w:val="ru-RU" w:eastAsia="x-none" w:bidi="ar-SA"/>
        </w:rPr>
        <w:t>АИП</w:t>
      </w:r>
    </w:p>
    <w:p w14:paraId="304FA2F8" w14:textId="77777777" w:rsidR="00D30291" w:rsidRPr="00F24367" w:rsidRDefault="00D30291" w:rsidP="00053139">
      <w:pPr>
        <w:widowControl w:val="0"/>
        <w:jc w:val="center"/>
        <w:rPr>
          <w:rStyle w:val="a3"/>
          <w:noProof/>
          <w:color w:val="auto"/>
          <w:sz w:val="22"/>
          <w:szCs w:val="28"/>
          <w:u w:val="none"/>
          <w:lang w:val="ru-RU"/>
        </w:rPr>
      </w:pPr>
    </w:p>
    <w:p w14:paraId="5B8D6DC5" w14:textId="5E4104BD" w:rsidR="00AD1538" w:rsidRDefault="007344A7" w:rsidP="00357292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1. </w:t>
      </w:r>
      <w:r w:rsidR="00AD1538" w:rsidRPr="00AD1538">
        <w:rPr>
          <w:noProof/>
          <w:sz w:val="28"/>
          <w:szCs w:val="28"/>
          <w:lang w:val="ru-RU"/>
        </w:rPr>
        <w:t xml:space="preserve">Бюджетный кодекс Российской </w:t>
      </w:r>
      <w:r>
        <w:rPr>
          <w:noProof/>
          <w:sz w:val="28"/>
          <w:szCs w:val="28"/>
          <w:lang w:val="ru-RU"/>
        </w:rPr>
        <w:t>Федерации.</w:t>
      </w:r>
    </w:p>
    <w:p w14:paraId="4B64C33A" w14:textId="537E1611" w:rsidR="00AD1538" w:rsidRDefault="00357292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</w:t>
      </w:r>
      <w:r w:rsidR="007344A7">
        <w:rPr>
          <w:noProof/>
          <w:sz w:val="28"/>
          <w:szCs w:val="28"/>
          <w:lang w:val="ru-RU"/>
        </w:rPr>
        <w:t>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Градостроительный кодекс Росси</w:t>
      </w:r>
      <w:r w:rsidR="00AD1538">
        <w:rPr>
          <w:noProof/>
          <w:sz w:val="28"/>
          <w:szCs w:val="28"/>
          <w:lang w:val="ru-RU"/>
        </w:rPr>
        <w:t>йской Ф</w:t>
      </w:r>
      <w:r w:rsidR="007344A7">
        <w:rPr>
          <w:noProof/>
          <w:sz w:val="28"/>
          <w:szCs w:val="28"/>
          <w:lang w:val="ru-RU"/>
        </w:rPr>
        <w:t>едерации.</w:t>
      </w:r>
    </w:p>
    <w:p w14:paraId="408AB49A" w14:textId="71C7E36F" w:rsidR="00357292" w:rsidRDefault="00357292" w:rsidP="00357292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357292">
        <w:rPr>
          <w:noProof/>
          <w:sz w:val="28"/>
          <w:szCs w:val="28"/>
          <w:lang w:val="ru-RU"/>
        </w:rPr>
        <w:t>3.</w:t>
      </w:r>
      <w:r w:rsidR="006A148E">
        <w:rPr>
          <w:noProof/>
          <w:sz w:val="28"/>
          <w:szCs w:val="28"/>
          <w:lang w:val="ru-RU"/>
        </w:rPr>
        <w:t> </w:t>
      </w:r>
      <w:r w:rsidRPr="00357292">
        <w:rPr>
          <w:noProof/>
          <w:sz w:val="28"/>
          <w:szCs w:val="28"/>
          <w:lang w:val="ru-RU"/>
        </w:rPr>
        <w:t>Федеральный закон от 25.02.99 № 39-ФЗ «Об инвестиционной деятельности в Российской Федерации, осуществляемой в форме капитальных вложений».</w:t>
      </w:r>
    </w:p>
    <w:p w14:paraId="378CBC08" w14:textId="78CDD34F" w:rsidR="006A148E" w:rsidRDefault="006A148E" w:rsidP="006A148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4. </w:t>
      </w:r>
      <w:r w:rsidRPr="006A148E">
        <w:rPr>
          <w:noProof/>
          <w:sz w:val="28"/>
          <w:szCs w:val="28"/>
          <w:lang w:val="ru-RU"/>
        </w:rPr>
        <w:t xml:space="preserve">Федеральный закон от 18.07.2011 </w:t>
      </w:r>
      <w:r>
        <w:rPr>
          <w:noProof/>
          <w:sz w:val="28"/>
          <w:szCs w:val="28"/>
          <w:lang w:val="ru-RU"/>
        </w:rPr>
        <w:t>№ </w:t>
      </w:r>
      <w:r w:rsidRPr="006A148E">
        <w:rPr>
          <w:noProof/>
          <w:sz w:val="28"/>
          <w:szCs w:val="28"/>
          <w:lang w:val="ru-RU"/>
        </w:rPr>
        <w:t>223-ФЗ</w:t>
      </w:r>
      <w:r>
        <w:rPr>
          <w:noProof/>
          <w:sz w:val="28"/>
          <w:szCs w:val="28"/>
          <w:lang w:val="ru-RU"/>
        </w:rPr>
        <w:t xml:space="preserve"> «</w:t>
      </w:r>
      <w:r w:rsidRPr="006A148E">
        <w:rPr>
          <w:noProof/>
          <w:sz w:val="28"/>
          <w:szCs w:val="28"/>
          <w:lang w:val="ru-RU"/>
        </w:rPr>
        <w:t>О закупках товаров, работ, услуг отдельными видами юридических лиц</w:t>
      </w:r>
      <w:r>
        <w:rPr>
          <w:noProof/>
          <w:sz w:val="28"/>
          <w:szCs w:val="28"/>
          <w:lang w:val="ru-RU"/>
        </w:rPr>
        <w:t>».</w:t>
      </w:r>
    </w:p>
    <w:p w14:paraId="243F5396" w14:textId="2E341B40" w:rsidR="00357292" w:rsidRDefault="006A148E" w:rsidP="00357292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5</w:t>
      </w:r>
      <w:r w:rsidR="00357292">
        <w:rPr>
          <w:noProof/>
          <w:sz w:val="28"/>
          <w:szCs w:val="28"/>
          <w:lang w:val="ru-RU"/>
        </w:rPr>
        <w:t>. </w:t>
      </w:r>
      <w:r w:rsidR="00357292" w:rsidRPr="00357292">
        <w:rPr>
          <w:noProof/>
          <w:sz w:val="28"/>
          <w:szCs w:val="28"/>
          <w:lang w:val="ru-RU"/>
        </w:rPr>
        <w:t>Федеральный закон от 05.04.2013 №</w:t>
      </w:r>
      <w:r w:rsidR="009B73CD">
        <w:rPr>
          <w:noProof/>
          <w:sz w:val="28"/>
          <w:szCs w:val="28"/>
          <w:lang w:val="ru-RU"/>
        </w:rPr>
        <w:t> </w:t>
      </w:r>
      <w:r w:rsidR="00357292" w:rsidRPr="00357292">
        <w:rPr>
          <w:noProof/>
          <w:sz w:val="28"/>
          <w:szCs w:val="28"/>
          <w:lang w:val="ru-RU"/>
        </w:rPr>
        <w:t>44-ФЗ «О контрактной системе в</w:t>
      </w:r>
      <w:r w:rsidR="003F141E">
        <w:rPr>
          <w:noProof/>
          <w:sz w:val="28"/>
          <w:szCs w:val="28"/>
        </w:rPr>
        <w:t> </w:t>
      </w:r>
      <w:r w:rsidR="00357292" w:rsidRPr="00357292">
        <w:rPr>
          <w:noProof/>
          <w:sz w:val="28"/>
          <w:szCs w:val="28"/>
          <w:lang w:val="ru-RU"/>
        </w:rPr>
        <w:t>сфере закупок товаров, работ, услуг для обеспечения государственных и муниципальных нужд».</w:t>
      </w:r>
    </w:p>
    <w:p w14:paraId="4FB312C1" w14:textId="1310B903" w:rsidR="00357292" w:rsidRPr="003F141E" w:rsidRDefault="006A148E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6</w:t>
      </w:r>
      <w:r w:rsidR="007344A7">
        <w:rPr>
          <w:noProof/>
          <w:sz w:val="28"/>
          <w:szCs w:val="28"/>
          <w:lang w:val="ru-RU"/>
        </w:rPr>
        <w:t>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Закон города Москвы от 25.06.2008 № 28 «Градостр</w:t>
      </w:r>
      <w:r w:rsidR="007344A7">
        <w:rPr>
          <w:noProof/>
          <w:sz w:val="28"/>
          <w:szCs w:val="28"/>
          <w:lang w:val="ru-RU"/>
        </w:rPr>
        <w:t xml:space="preserve">оительный кодекс города </w:t>
      </w:r>
      <w:r w:rsidR="007344A7" w:rsidRPr="003F141E">
        <w:rPr>
          <w:noProof/>
          <w:sz w:val="28"/>
          <w:szCs w:val="28"/>
          <w:lang w:val="ru-RU"/>
        </w:rPr>
        <w:t>Москвы».</w:t>
      </w:r>
      <w:r w:rsidR="00357292" w:rsidRPr="003F141E">
        <w:rPr>
          <w:noProof/>
          <w:sz w:val="28"/>
          <w:szCs w:val="28"/>
          <w:lang w:val="ru-RU"/>
        </w:rPr>
        <w:t xml:space="preserve"> </w:t>
      </w:r>
    </w:p>
    <w:p w14:paraId="0EBA3281" w14:textId="3627C836" w:rsidR="00AD1538" w:rsidRDefault="006A148E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7</w:t>
      </w:r>
      <w:r w:rsidR="00357292" w:rsidRPr="003F141E">
        <w:rPr>
          <w:noProof/>
          <w:sz w:val="28"/>
          <w:szCs w:val="28"/>
          <w:lang w:val="ru-RU"/>
        </w:rPr>
        <w:t>. Закон города Москвы от 10.09.2008 № 39 «О бюджетном устройстве и бюджетном процессе в городе Москве».</w:t>
      </w:r>
    </w:p>
    <w:p w14:paraId="5813DC77" w14:textId="529F5DD3" w:rsidR="00F24367" w:rsidRDefault="00F24367" w:rsidP="00F24367">
      <w:pPr>
        <w:ind w:firstLine="708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8</w:t>
      </w:r>
      <w:r w:rsidRPr="005D447F">
        <w:rPr>
          <w:noProof/>
          <w:sz w:val="28"/>
          <w:szCs w:val="28"/>
          <w:lang w:val="ru-RU"/>
        </w:rPr>
        <w:t>. </w:t>
      </w:r>
      <w:r>
        <w:rPr>
          <w:noProof/>
          <w:sz w:val="28"/>
          <w:szCs w:val="28"/>
          <w:lang w:val="ru-RU"/>
        </w:rPr>
        <w:t>Постановление Государственного комитета Росси</w:t>
      </w:r>
      <w:r w:rsidR="001B32DD">
        <w:rPr>
          <w:noProof/>
          <w:sz w:val="28"/>
          <w:szCs w:val="28"/>
          <w:lang w:val="ru-RU"/>
        </w:rPr>
        <w:t>й</w:t>
      </w:r>
      <w:r>
        <w:rPr>
          <w:noProof/>
          <w:sz w:val="28"/>
          <w:szCs w:val="28"/>
          <w:lang w:val="ru-RU"/>
        </w:rPr>
        <w:t xml:space="preserve">ской Федерации по статистике от 11.11.99 № 100 «Об утверждении унифицированных форм первичной </w:t>
      </w:r>
      <w:r w:rsidR="00CE6DBA">
        <w:rPr>
          <w:noProof/>
          <w:sz w:val="28"/>
          <w:szCs w:val="28"/>
          <w:lang w:val="ru-RU"/>
        </w:rPr>
        <w:t xml:space="preserve">учетной </w:t>
      </w:r>
      <w:r>
        <w:rPr>
          <w:noProof/>
          <w:sz w:val="28"/>
          <w:szCs w:val="28"/>
          <w:lang w:val="ru-RU"/>
        </w:rPr>
        <w:t>документации по учету работ в капитальном строительстве и ремонтно-строительных работых».</w:t>
      </w:r>
    </w:p>
    <w:p w14:paraId="0CFDAB1C" w14:textId="6718E8CB" w:rsidR="00F24367" w:rsidRPr="00B122C5" w:rsidRDefault="00F24367" w:rsidP="00F24367">
      <w:pPr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/>
        </w:rPr>
        <w:t>9. </w:t>
      </w:r>
      <w:r w:rsidRPr="005D447F">
        <w:rPr>
          <w:rFonts w:eastAsia="Times New Roman"/>
          <w:sz w:val="28"/>
          <w:szCs w:val="28"/>
          <w:lang w:val="ru-RU" w:eastAsia="ru-RU" w:bidi="ar-SA"/>
        </w:rPr>
        <w:t>Приказ Министерства финансов Российской Федерации от 28.12.2010 № 191н «</w:t>
      </w:r>
      <w:r w:rsidRPr="00B122C5">
        <w:rPr>
          <w:rFonts w:eastAsia="Times New Roman"/>
          <w:sz w:val="28"/>
          <w:szCs w:val="28"/>
          <w:lang w:val="ru-RU" w:eastAsia="ru-RU" w:bidi="ar-SA"/>
        </w:rPr>
        <w:t>Об утверждении Инструкции о порядке составления и</w:t>
      </w:r>
      <w:r>
        <w:rPr>
          <w:rFonts w:eastAsia="Times New Roman"/>
          <w:sz w:val="28"/>
          <w:szCs w:val="28"/>
          <w:lang w:val="ru-RU" w:eastAsia="ru-RU" w:bidi="ar-SA"/>
        </w:rPr>
        <w:t> </w:t>
      </w:r>
      <w:r w:rsidRPr="00B122C5">
        <w:rPr>
          <w:rFonts w:eastAsia="Times New Roman"/>
          <w:sz w:val="28"/>
          <w:szCs w:val="28"/>
          <w:lang w:val="ru-RU" w:eastAsia="ru-RU" w:bidi="ar-SA"/>
        </w:rPr>
        <w:t>представления годовой, квартальной и месячной отчетности об исполнении бюджетов бюджетной системы Российской Федерации».</w:t>
      </w:r>
    </w:p>
    <w:p w14:paraId="7A9A02FF" w14:textId="3AE7886A" w:rsidR="00F24367" w:rsidRPr="00B122C5" w:rsidRDefault="00F24367" w:rsidP="00F24367">
      <w:pPr>
        <w:ind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/>
        </w:rPr>
        <w:t>10. </w:t>
      </w:r>
      <w:r w:rsidRPr="00B122C5">
        <w:rPr>
          <w:rFonts w:eastAsia="Times New Roman"/>
          <w:sz w:val="28"/>
          <w:szCs w:val="28"/>
          <w:lang w:val="ru-RU" w:eastAsia="ru-RU" w:bidi="ar-SA"/>
        </w:rPr>
        <w:t>Приказ Мин</w:t>
      </w:r>
      <w:r>
        <w:rPr>
          <w:rFonts w:eastAsia="Times New Roman"/>
          <w:sz w:val="28"/>
          <w:szCs w:val="28"/>
          <w:lang w:val="ru-RU" w:eastAsia="ru-RU" w:bidi="ar-SA"/>
        </w:rPr>
        <w:t xml:space="preserve">истерства </w:t>
      </w:r>
      <w:r w:rsidRPr="00B122C5">
        <w:rPr>
          <w:rFonts w:eastAsia="Times New Roman"/>
          <w:sz w:val="28"/>
          <w:szCs w:val="28"/>
          <w:lang w:val="ru-RU" w:eastAsia="ru-RU" w:bidi="ar-SA"/>
        </w:rPr>
        <w:t>фина</w:t>
      </w:r>
      <w:r>
        <w:rPr>
          <w:rFonts w:eastAsia="Times New Roman"/>
          <w:sz w:val="28"/>
          <w:szCs w:val="28"/>
          <w:lang w:val="ru-RU" w:eastAsia="ru-RU" w:bidi="ar-SA"/>
        </w:rPr>
        <w:t>нсов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 Росси</w:t>
      </w:r>
      <w:r>
        <w:rPr>
          <w:rFonts w:eastAsia="Times New Roman"/>
          <w:sz w:val="28"/>
          <w:szCs w:val="28"/>
          <w:lang w:val="ru-RU" w:eastAsia="ru-RU" w:bidi="ar-SA"/>
        </w:rPr>
        <w:t>йской Федерации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 от</w:t>
      </w:r>
      <w:r>
        <w:rPr>
          <w:rFonts w:eastAsia="Times New Roman"/>
          <w:sz w:val="28"/>
          <w:szCs w:val="28"/>
          <w:lang w:val="ru-RU" w:eastAsia="ru-RU" w:bidi="ar-SA"/>
        </w:rPr>
        <w:t> 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06.06.2019 </w:t>
      </w:r>
      <w:r>
        <w:rPr>
          <w:rFonts w:eastAsia="Times New Roman"/>
          <w:sz w:val="28"/>
          <w:szCs w:val="28"/>
          <w:lang w:val="ru-RU" w:eastAsia="ru-RU" w:bidi="ar-SA"/>
        </w:rPr>
        <w:t>№ 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85н </w:t>
      </w:r>
      <w:r>
        <w:rPr>
          <w:rFonts w:eastAsia="Times New Roman"/>
          <w:sz w:val="28"/>
          <w:szCs w:val="28"/>
          <w:lang w:val="ru-RU" w:eastAsia="ru-RU" w:bidi="ar-SA"/>
        </w:rPr>
        <w:t>«</w:t>
      </w:r>
      <w:r w:rsidRPr="00B122C5">
        <w:rPr>
          <w:rFonts w:eastAsia="Times New Roman"/>
          <w:sz w:val="28"/>
          <w:szCs w:val="28"/>
          <w:lang w:val="ru-RU" w:eastAsia="ru-RU" w:bidi="ar-SA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Times New Roman"/>
          <w:sz w:val="28"/>
          <w:szCs w:val="28"/>
          <w:lang w:val="ru-RU" w:eastAsia="ru-RU" w:bidi="ar-SA"/>
        </w:rPr>
        <w:t>» (до 31.12.2022).</w:t>
      </w:r>
    </w:p>
    <w:p w14:paraId="0171E8D3" w14:textId="1769D9C0" w:rsidR="00F24367" w:rsidRPr="00E1566D" w:rsidRDefault="00F24367" w:rsidP="00F24367">
      <w:pPr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11</w:t>
      </w:r>
      <w:r w:rsidRPr="00E1566D">
        <w:rPr>
          <w:noProof/>
          <w:sz w:val="28"/>
          <w:szCs w:val="28"/>
          <w:lang w:val="ru-RU"/>
        </w:rPr>
        <w:t>. 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Приказ </w:t>
      </w:r>
      <w:r w:rsidRPr="00B06F87">
        <w:rPr>
          <w:rFonts w:eastAsia="Times New Roman"/>
          <w:sz w:val="28"/>
          <w:szCs w:val="28"/>
          <w:lang w:val="ru-RU" w:eastAsia="ru-RU" w:bidi="ar-SA"/>
        </w:rPr>
        <w:t>Мин</w:t>
      </w:r>
      <w:r>
        <w:rPr>
          <w:rFonts w:eastAsia="Times New Roman"/>
          <w:sz w:val="28"/>
          <w:szCs w:val="28"/>
          <w:lang w:val="ru-RU" w:eastAsia="ru-RU" w:bidi="ar-SA"/>
        </w:rPr>
        <w:t xml:space="preserve">истерства </w:t>
      </w:r>
      <w:r w:rsidRPr="00B06F87">
        <w:rPr>
          <w:rFonts w:eastAsia="Times New Roman"/>
          <w:sz w:val="28"/>
          <w:szCs w:val="28"/>
          <w:lang w:val="ru-RU" w:eastAsia="ru-RU" w:bidi="ar-SA"/>
        </w:rPr>
        <w:t>фина</w:t>
      </w:r>
      <w:r>
        <w:rPr>
          <w:rFonts w:eastAsia="Times New Roman"/>
          <w:sz w:val="28"/>
          <w:szCs w:val="28"/>
          <w:lang w:val="ru-RU" w:eastAsia="ru-RU" w:bidi="ar-SA"/>
        </w:rPr>
        <w:t>нсов</w:t>
      </w:r>
      <w:r w:rsidRPr="00B06F87">
        <w:rPr>
          <w:rFonts w:eastAsia="Times New Roman"/>
          <w:sz w:val="28"/>
          <w:szCs w:val="28"/>
          <w:lang w:val="ru-RU" w:eastAsia="ru-RU" w:bidi="ar-SA"/>
        </w:rPr>
        <w:t xml:space="preserve"> Росси</w:t>
      </w:r>
      <w:r>
        <w:rPr>
          <w:rFonts w:eastAsia="Times New Roman"/>
          <w:sz w:val="28"/>
          <w:szCs w:val="28"/>
          <w:lang w:val="ru-RU" w:eastAsia="ru-RU" w:bidi="ar-SA"/>
        </w:rPr>
        <w:t>йской Федерации</w:t>
      </w:r>
      <w:r w:rsidRPr="00B06F87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B122C5">
        <w:rPr>
          <w:rFonts w:eastAsia="Times New Roman"/>
          <w:sz w:val="28"/>
          <w:szCs w:val="28"/>
          <w:lang w:val="ru-RU" w:eastAsia="ru-RU" w:bidi="ar-SA"/>
        </w:rPr>
        <w:t>от</w:t>
      </w:r>
      <w:r>
        <w:rPr>
          <w:rFonts w:eastAsia="Times New Roman"/>
          <w:sz w:val="28"/>
          <w:szCs w:val="28"/>
          <w:lang w:val="ru-RU" w:eastAsia="ru-RU" w:bidi="ar-SA"/>
        </w:rPr>
        <w:t> 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24.05.2022 </w:t>
      </w:r>
      <w:r>
        <w:rPr>
          <w:rFonts w:eastAsia="Times New Roman"/>
          <w:sz w:val="28"/>
          <w:szCs w:val="28"/>
          <w:lang w:val="ru-RU" w:eastAsia="ru-RU" w:bidi="ar-SA"/>
        </w:rPr>
        <w:t>№ </w:t>
      </w:r>
      <w:r w:rsidRPr="00B122C5">
        <w:rPr>
          <w:rFonts w:eastAsia="Times New Roman"/>
          <w:sz w:val="28"/>
          <w:szCs w:val="28"/>
          <w:lang w:val="ru-RU" w:eastAsia="ru-RU" w:bidi="ar-SA"/>
        </w:rPr>
        <w:t xml:space="preserve">82н </w:t>
      </w:r>
      <w:r>
        <w:rPr>
          <w:rFonts w:eastAsia="Times New Roman"/>
          <w:sz w:val="28"/>
          <w:szCs w:val="28"/>
          <w:lang w:val="ru-RU" w:eastAsia="ru-RU" w:bidi="ar-SA"/>
        </w:rPr>
        <w:t>«</w:t>
      </w:r>
      <w:r w:rsidRPr="00B122C5">
        <w:rPr>
          <w:rFonts w:eastAsia="Times New Roman"/>
          <w:sz w:val="28"/>
          <w:szCs w:val="28"/>
          <w:lang w:val="ru-RU" w:eastAsia="ru-RU" w:bidi="ar-SA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Times New Roman"/>
          <w:sz w:val="28"/>
          <w:szCs w:val="28"/>
          <w:lang w:val="ru-RU" w:eastAsia="ru-RU" w:bidi="ar-SA"/>
        </w:rPr>
        <w:t>» (с 01.01.2023).</w:t>
      </w:r>
    </w:p>
    <w:p w14:paraId="316A95F8" w14:textId="0656A25C" w:rsidR="00AD1538" w:rsidRPr="003F141E" w:rsidRDefault="00F24367" w:rsidP="00A26E2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12</w:t>
      </w:r>
      <w:r w:rsidR="007344A7" w:rsidRPr="003F141E">
        <w:rPr>
          <w:noProof/>
          <w:sz w:val="28"/>
          <w:szCs w:val="28"/>
          <w:lang w:val="ru-RU"/>
        </w:rPr>
        <w:t>.</w:t>
      </w:r>
      <w:r w:rsidR="00AD1538" w:rsidRPr="003F141E">
        <w:rPr>
          <w:noProof/>
          <w:sz w:val="28"/>
          <w:szCs w:val="28"/>
          <w:lang w:val="ru-RU"/>
        </w:rPr>
        <w:t> Постановление Правительства Москвы от 03.10.2011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460-ПП «Об утверждении Государственной программы города Моск</w:t>
      </w:r>
      <w:r w:rsidR="007344A7" w:rsidRPr="003F141E">
        <w:rPr>
          <w:noProof/>
          <w:sz w:val="28"/>
          <w:szCs w:val="28"/>
          <w:lang w:val="ru-RU"/>
        </w:rPr>
        <w:t>вы «Градостроительная политика».</w:t>
      </w:r>
    </w:p>
    <w:p w14:paraId="5D4F4064" w14:textId="46DF3FFE" w:rsidR="003F141E" w:rsidRPr="003F141E" w:rsidRDefault="00F24367" w:rsidP="003F141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13</w:t>
      </w:r>
      <w:r w:rsidR="003F141E" w:rsidRPr="003F141E">
        <w:rPr>
          <w:noProof/>
          <w:sz w:val="28"/>
          <w:szCs w:val="28"/>
          <w:lang w:val="ru-RU"/>
        </w:rPr>
        <w:t>.</w:t>
      </w:r>
      <w:r w:rsidR="006A148E">
        <w:rPr>
          <w:noProof/>
          <w:sz w:val="28"/>
          <w:szCs w:val="28"/>
          <w:lang w:val="ru-RU"/>
        </w:rPr>
        <w:t> </w:t>
      </w:r>
      <w:r w:rsidR="003F141E" w:rsidRPr="003F141E">
        <w:rPr>
          <w:noProof/>
          <w:sz w:val="28"/>
          <w:szCs w:val="28"/>
          <w:lang w:val="ru-RU"/>
        </w:rPr>
        <w:t>Постановление Правительства Москвы от 30.12.2011 №</w:t>
      </w:r>
      <w:r w:rsidR="009B73CD">
        <w:rPr>
          <w:noProof/>
          <w:sz w:val="28"/>
          <w:szCs w:val="28"/>
          <w:lang w:val="ru-RU"/>
        </w:rPr>
        <w:t> </w:t>
      </w:r>
      <w:r w:rsidR="003F141E" w:rsidRPr="003F141E">
        <w:rPr>
          <w:noProof/>
          <w:sz w:val="28"/>
          <w:szCs w:val="28"/>
          <w:lang w:val="ru-RU"/>
        </w:rPr>
        <w:t>671-ПП «Об</w:t>
      </w:r>
      <w:r w:rsidR="003F141E">
        <w:rPr>
          <w:noProof/>
          <w:sz w:val="28"/>
          <w:szCs w:val="28"/>
        </w:rPr>
        <w:t> </w:t>
      </w:r>
      <w:r w:rsidR="003F141E" w:rsidRPr="003F141E">
        <w:rPr>
          <w:noProof/>
          <w:sz w:val="28"/>
          <w:szCs w:val="28"/>
          <w:lang w:val="ru-RU"/>
        </w:rPr>
        <w:t>утверждении Положения о порядке формирования и реализации адресной инвестиционной программы города Москвы».</w:t>
      </w:r>
    </w:p>
    <w:p w14:paraId="7910D88E" w14:textId="03FAB8FF" w:rsidR="00A36978" w:rsidRDefault="006A148E" w:rsidP="00A26E2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</w:t>
      </w:r>
      <w:r w:rsidR="00F24367">
        <w:rPr>
          <w:noProof/>
          <w:sz w:val="28"/>
          <w:szCs w:val="28"/>
          <w:lang w:val="ru-RU"/>
        </w:rPr>
        <w:t>4</w:t>
      </w:r>
      <w:r w:rsidR="00A36978" w:rsidRPr="003F141E"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> </w:t>
      </w:r>
      <w:r w:rsidR="00A36978" w:rsidRPr="003F141E">
        <w:rPr>
          <w:noProof/>
          <w:sz w:val="28"/>
          <w:szCs w:val="28"/>
          <w:lang w:val="ru-RU"/>
        </w:rPr>
        <w:t>Постановление Правительства Москвы от 28.01.2014 №</w:t>
      </w:r>
      <w:r w:rsidR="009B73CD">
        <w:rPr>
          <w:noProof/>
          <w:sz w:val="28"/>
          <w:szCs w:val="28"/>
          <w:lang w:val="ru-RU"/>
        </w:rPr>
        <w:t> </w:t>
      </w:r>
      <w:r w:rsidR="00A36978" w:rsidRPr="003F141E">
        <w:rPr>
          <w:noProof/>
          <w:sz w:val="28"/>
          <w:szCs w:val="28"/>
          <w:lang w:val="ru-RU"/>
        </w:rPr>
        <w:t>28-ПП «Об</w:t>
      </w:r>
      <w:r w:rsidR="003F141E">
        <w:rPr>
          <w:noProof/>
          <w:sz w:val="28"/>
          <w:szCs w:val="28"/>
        </w:rPr>
        <w:t> </w:t>
      </w:r>
      <w:r w:rsidR="00A36978" w:rsidRPr="003F141E">
        <w:rPr>
          <w:noProof/>
          <w:sz w:val="28"/>
          <w:szCs w:val="28"/>
          <w:lang w:val="ru-RU"/>
        </w:rPr>
        <w:t>утверждении Порядка осуществления капитальных вложений в объекты государственной собственности города Москвы и внесении изменений в</w:t>
      </w:r>
      <w:r w:rsidR="003F141E">
        <w:rPr>
          <w:noProof/>
          <w:sz w:val="28"/>
          <w:szCs w:val="28"/>
        </w:rPr>
        <w:t> </w:t>
      </w:r>
      <w:r w:rsidR="00A36978" w:rsidRPr="003F141E">
        <w:rPr>
          <w:noProof/>
          <w:sz w:val="28"/>
          <w:szCs w:val="28"/>
          <w:lang w:val="ru-RU"/>
        </w:rPr>
        <w:t>постановление Правительства Москвы от 8 декабря 2011 г. №</w:t>
      </w:r>
      <w:r w:rsidR="009B73CD">
        <w:rPr>
          <w:noProof/>
          <w:sz w:val="28"/>
          <w:szCs w:val="28"/>
          <w:lang w:val="ru-RU"/>
        </w:rPr>
        <w:t> </w:t>
      </w:r>
      <w:r w:rsidR="00A36978" w:rsidRPr="003F141E">
        <w:rPr>
          <w:noProof/>
          <w:sz w:val="28"/>
          <w:szCs w:val="28"/>
          <w:lang w:val="ru-RU"/>
        </w:rPr>
        <w:t>587-ПП».</w:t>
      </w:r>
    </w:p>
    <w:p w14:paraId="60AF5120" w14:textId="4497AF15" w:rsidR="00F24367" w:rsidRPr="003F141E" w:rsidRDefault="00F24367" w:rsidP="00A26E2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15. </w:t>
      </w:r>
      <w:r w:rsidRPr="00F24367">
        <w:rPr>
          <w:noProof/>
          <w:sz w:val="28"/>
          <w:szCs w:val="28"/>
          <w:lang w:val="ru-RU"/>
        </w:rPr>
        <w:t>Постановление Правительства Москвы от 05.09.2014 №</w:t>
      </w:r>
      <w:r w:rsidR="009B73CD">
        <w:rPr>
          <w:noProof/>
          <w:sz w:val="28"/>
          <w:szCs w:val="28"/>
          <w:lang w:val="ru-RU"/>
        </w:rPr>
        <w:t> </w:t>
      </w:r>
      <w:r w:rsidRPr="00F24367">
        <w:rPr>
          <w:noProof/>
          <w:sz w:val="28"/>
          <w:szCs w:val="28"/>
          <w:lang w:val="ru-RU"/>
        </w:rPr>
        <w:t>511-ПП «О</w:t>
      </w:r>
      <w:r>
        <w:rPr>
          <w:noProof/>
          <w:sz w:val="28"/>
          <w:szCs w:val="28"/>
          <w:lang w:val="ru-RU"/>
        </w:rPr>
        <w:t> </w:t>
      </w:r>
      <w:r w:rsidRPr="00F24367">
        <w:rPr>
          <w:noProof/>
          <w:sz w:val="28"/>
          <w:szCs w:val="28"/>
          <w:lang w:val="ru-RU"/>
        </w:rPr>
        <w:t>порядке участия города Москвы в хозяйственных обществах».</w:t>
      </w:r>
    </w:p>
    <w:p w14:paraId="48C50165" w14:textId="092696BF" w:rsidR="00AD1538" w:rsidRPr="003F141E" w:rsidRDefault="003F141E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3F141E">
        <w:rPr>
          <w:noProof/>
          <w:sz w:val="28"/>
          <w:szCs w:val="28"/>
          <w:lang w:val="ru-RU"/>
        </w:rPr>
        <w:t>1</w:t>
      </w:r>
      <w:r w:rsidR="00F24367">
        <w:rPr>
          <w:noProof/>
          <w:sz w:val="28"/>
          <w:szCs w:val="28"/>
          <w:lang w:val="ru-RU"/>
        </w:rPr>
        <w:t>6</w:t>
      </w:r>
      <w:r w:rsidR="007344A7" w:rsidRPr="003F141E">
        <w:rPr>
          <w:noProof/>
          <w:sz w:val="28"/>
          <w:szCs w:val="28"/>
          <w:lang w:val="ru-RU"/>
        </w:rPr>
        <w:t>.</w:t>
      </w:r>
      <w:r w:rsidR="00AD1538" w:rsidRPr="003F141E">
        <w:rPr>
          <w:noProof/>
          <w:sz w:val="28"/>
          <w:szCs w:val="28"/>
          <w:lang w:val="ru-RU"/>
        </w:rPr>
        <w:t> Постановление Правительства Москвы от 23.12.2014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801-ПП «Об утверждении Положения о содержании, порядке подготовки, утверждения и изменения нормативов градостроительног</w:t>
      </w:r>
      <w:r w:rsidR="007344A7" w:rsidRPr="003F141E">
        <w:rPr>
          <w:noProof/>
          <w:sz w:val="28"/>
          <w:szCs w:val="28"/>
          <w:lang w:val="ru-RU"/>
        </w:rPr>
        <w:t>о проектирования города Москвы».</w:t>
      </w:r>
    </w:p>
    <w:p w14:paraId="52BB9404" w14:textId="30B727D9" w:rsidR="00A26E2F" w:rsidRPr="003F141E" w:rsidRDefault="00254314" w:rsidP="00A26E2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3F141E">
        <w:rPr>
          <w:noProof/>
          <w:sz w:val="28"/>
          <w:szCs w:val="28"/>
          <w:lang w:val="ru-RU"/>
        </w:rPr>
        <w:t>1</w:t>
      </w:r>
      <w:r w:rsidR="00F24367">
        <w:rPr>
          <w:noProof/>
          <w:sz w:val="28"/>
          <w:szCs w:val="28"/>
          <w:lang w:val="ru-RU"/>
        </w:rPr>
        <w:t>7</w:t>
      </w:r>
      <w:r w:rsidR="00A26E2F" w:rsidRPr="003F141E">
        <w:rPr>
          <w:noProof/>
          <w:sz w:val="28"/>
          <w:szCs w:val="28"/>
          <w:lang w:val="ru-RU"/>
        </w:rPr>
        <w:t>. Постановление Правительства Москвы от 21.05.2015 № 306-ПП «О функциональном назначении объектов капитального строительства в</w:t>
      </w:r>
      <w:r w:rsidR="003F141E">
        <w:rPr>
          <w:noProof/>
          <w:sz w:val="28"/>
          <w:szCs w:val="28"/>
        </w:rPr>
        <w:t> </w:t>
      </w:r>
      <w:r w:rsidR="00A26E2F" w:rsidRPr="003F141E">
        <w:rPr>
          <w:noProof/>
          <w:sz w:val="28"/>
          <w:szCs w:val="28"/>
          <w:lang w:val="ru-RU"/>
        </w:rPr>
        <w:t xml:space="preserve">городе Москве». </w:t>
      </w:r>
    </w:p>
    <w:p w14:paraId="70DEF3E7" w14:textId="448ADB8C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3F141E">
        <w:rPr>
          <w:noProof/>
          <w:sz w:val="28"/>
          <w:szCs w:val="28"/>
          <w:lang w:val="ru-RU"/>
        </w:rPr>
        <w:t>1</w:t>
      </w:r>
      <w:r w:rsidR="00F24367">
        <w:rPr>
          <w:noProof/>
          <w:sz w:val="28"/>
          <w:szCs w:val="28"/>
          <w:lang w:val="ru-RU"/>
        </w:rPr>
        <w:t>8</w:t>
      </w:r>
      <w:r w:rsidRPr="003F141E">
        <w:rPr>
          <w:noProof/>
          <w:sz w:val="28"/>
          <w:szCs w:val="28"/>
          <w:lang w:val="ru-RU"/>
        </w:rPr>
        <w:t>.</w:t>
      </w:r>
      <w:r w:rsidR="00AD1538" w:rsidRPr="003F141E">
        <w:rPr>
          <w:noProof/>
          <w:sz w:val="28"/>
          <w:szCs w:val="28"/>
          <w:lang w:val="ru-RU"/>
        </w:rPr>
        <w:t> Постановление Правительства Москвы от 23.12.2015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 xml:space="preserve">945-ПП «Об утверждении региональных нормативов градостроительного проектирования города Москвы в области транспорта, автомобильных дорог регионального </w:t>
      </w:r>
      <w:r w:rsidRPr="003F141E">
        <w:rPr>
          <w:noProof/>
          <w:sz w:val="28"/>
          <w:szCs w:val="28"/>
          <w:lang w:val="ru-RU"/>
        </w:rPr>
        <w:t>или межмуниципального значения».</w:t>
      </w:r>
    </w:p>
    <w:p w14:paraId="4D43EFEB" w14:textId="36F78C2E" w:rsidR="00285033" w:rsidRPr="003F141E" w:rsidRDefault="00285033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</w:t>
      </w:r>
      <w:r w:rsidR="00F24367">
        <w:rPr>
          <w:noProof/>
          <w:sz w:val="28"/>
          <w:szCs w:val="28"/>
          <w:lang w:val="ru-RU"/>
        </w:rPr>
        <w:t>9</w:t>
      </w:r>
      <w:r>
        <w:rPr>
          <w:noProof/>
          <w:sz w:val="28"/>
          <w:szCs w:val="28"/>
          <w:lang w:val="ru-RU"/>
        </w:rPr>
        <w:t>. </w:t>
      </w:r>
      <w:r w:rsidRPr="00285033">
        <w:rPr>
          <w:noProof/>
          <w:sz w:val="28"/>
          <w:szCs w:val="28"/>
          <w:lang w:val="ru-RU"/>
        </w:rPr>
        <w:t xml:space="preserve">Постановление Правительства Москвы от 19.07.2019 № 899-ПП </w:t>
      </w:r>
      <w:r>
        <w:rPr>
          <w:noProof/>
          <w:sz w:val="28"/>
          <w:szCs w:val="28"/>
          <w:lang w:val="ru-RU"/>
        </w:rPr>
        <w:br/>
      </w:r>
      <w:r w:rsidRPr="00285033">
        <w:rPr>
          <w:noProof/>
          <w:sz w:val="28"/>
          <w:szCs w:val="28"/>
          <w:lang w:val="ru-RU"/>
        </w:rPr>
        <w:t>«О системе закупок города Москвы»</w:t>
      </w:r>
      <w:r>
        <w:rPr>
          <w:noProof/>
          <w:sz w:val="28"/>
          <w:szCs w:val="28"/>
          <w:lang w:val="ru-RU"/>
        </w:rPr>
        <w:t>.</w:t>
      </w:r>
    </w:p>
    <w:p w14:paraId="71F12013" w14:textId="12FA127F" w:rsidR="00AD1538" w:rsidRPr="003F141E" w:rsidRDefault="00F2436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20</w:t>
      </w:r>
      <w:r w:rsidR="00AD1538" w:rsidRPr="003F141E">
        <w:rPr>
          <w:noProof/>
          <w:sz w:val="28"/>
          <w:szCs w:val="28"/>
          <w:lang w:val="ru-RU"/>
        </w:rPr>
        <w:t>.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Постановление Правительства Москвы от 29.11.2019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1587-ПП «Об особенностях ценообразования и сметного нормирования».</w:t>
      </w:r>
    </w:p>
    <w:p w14:paraId="4A687967" w14:textId="3C6B8519" w:rsidR="00AD1538" w:rsidRDefault="00F2436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21</w:t>
      </w:r>
      <w:r w:rsidR="00AD1538" w:rsidRPr="003F141E">
        <w:rPr>
          <w:noProof/>
          <w:sz w:val="28"/>
          <w:szCs w:val="28"/>
          <w:lang w:val="ru-RU"/>
        </w:rPr>
        <w:t>.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Постановление Правительства Москвы от 22.09.2020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1557-ПП «Об утверждении нормативов градостро</w:t>
      </w:r>
      <w:r w:rsidR="00E842EF" w:rsidRPr="003F141E">
        <w:rPr>
          <w:noProof/>
          <w:sz w:val="28"/>
          <w:szCs w:val="28"/>
          <w:lang w:val="ru-RU"/>
        </w:rPr>
        <w:t>ительного проектирования города </w:t>
      </w:r>
      <w:r w:rsidR="00AD1538" w:rsidRPr="003F141E">
        <w:rPr>
          <w:noProof/>
          <w:sz w:val="28"/>
          <w:szCs w:val="28"/>
          <w:lang w:val="ru-RU"/>
        </w:rPr>
        <w:t>Москвы в области физической культуры и спорта».</w:t>
      </w:r>
    </w:p>
    <w:p w14:paraId="03DDF41E" w14:textId="46C36F64" w:rsidR="00FB3EC6" w:rsidRPr="003F141E" w:rsidRDefault="00FB3EC6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22. </w:t>
      </w:r>
      <w:r w:rsidRPr="00A41F05">
        <w:rPr>
          <w:noProof/>
          <w:sz w:val="28"/>
          <w:szCs w:val="28"/>
          <w:lang w:val="ru-RU"/>
        </w:rPr>
        <w:t xml:space="preserve">Постановление Правительства Москвы от 12.08.2021 № 1257-ПП </w:t>
      </w:r>
      <w:r>
        <w:rPr>
          <w:noProof/>
          <w:sz w:val="28"/>
          <w:szCs w:val="28"/>
          <w:lang w:val="ru-RU"/>
        </w:rPr>
        <w:br/>
      </w:r>
      <w:r w:rsidRPr="00A41F05">
        <w:rPr>
          <w:noProof/>
          <w:sz w:val="28"/>
          <w:szCs w:val="28"/>
          <w:lang w:val="ru-RU"/>
        </w:rPr>
        <w:t>«О Единой цифровой платформе градостроительной деятельности».</w:t>
      </w:r>
    </w:p>
    <w:p w14:paraId="489AB0F3" w14:textId="416730A0" w:rsidR="00174AD4" w:rsidRDefault="00F2436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</w:t>
      </w:r>
      <w:r w:rsidR="00FB3EC6">
        <w:rPr>
          <w:noProof/>
          <w:sz w:val="28"/>
          <w:szCs w:val="28"/>
          <w:lang w:val="ru-RU"/>
        </w:rPr>
        <w:t>3</w:t>
      </w:r>
      <w:r w:rsidR="00AD1538" w:rsidRPr="003F141E">
        <w:rPr>
          <w:noProof/>
          <w:sz w:val="28"/>
          <w:szCs w:val="28"/>
          <w:lang w:val="ru-RU"/>
        </w:rPr>
        <w:t>.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Постановление П</w:t>
      </w:r>
      <w:bookmarkStart w:id="0" w:name="_GoBack"/>
      <w:bookmarkEnd w:id="0"/>
      <w:r w:rsidR="00AD1538" w:rsidRPr="003F141E">
        <w:rPr>
          <w:noProof/>
          <w:sz w:val="28"/>
          <w:szCs w:val="28"/>
          <w:lang w:val="ru-RU"/>
        </w:rPr>
        <w:t>равительства Москвы от 21.12.2021 №</w:t>
      </w:r>
      <w:r w:rsidR="0040621E" w:rsidRPr="003F141E">
        <w:rPr>
          <w:noProof/>
          <w:sz w:val="28"/>
          <w:szCs w:val="28"/>
          <w:lang w:val="ru-RU"/>
        </w:rPr>
        <w:t> </w:t>
      </w:r>
      <w:r w:rsidR="00AD1538" w:rsidRPr="003F141E">
        <w:rPr>
          <w:noProof/>
          <w:sz w:val="28"/>
          <w:szCs w:val="28"/>
          <w:lang w:val="ru-RU"/>
        </w:rPr>
        <w:t>2150-ПП «Об утверждении нормативов градостро</w:t>
      </w:r>
      <w:r w:rsidR="00E842EF" w:rsidRPr="003F141E">
        <w:rPr>
          <w:noProof/>
          <w:sz w:val="28"/>
          <w:szCs w:val="28"/>
          <w:lang w:val="ru-RU"/>
        </w:rPr>
        <w:t>ительного проектирования города </w:t>
      </w:r>
      <w:r w:rsidR="00AD1538" w:rsidRPr="003F141E">
        <w:rPr>
          <w:noProof/>
          <w:sz w:val="28"/>
          <w:szCs w:val="28"/>
          <w:lang w:val="ru-RU"/>
        </w:rPr>
        <w:t>Москвы в области здравоохранения».</w:t>
      </w:r>
    </w:p>
    <w:p w14:paraId="447ADB06" w14:textId="0A24850F" w:rsidR="00285033" w:rsidRPr="003F141E" w:rsidRDefault="00F2436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</w:t>
      </w:r>
      <w:r w:rsidR="00FB3EC6">
        <w:rPr>
          <w:noProof/>
          <w:sz w:val="28"/>
          <w:szCs w:val="28"/>
          <w:lang w:val="ru-RU"/>
        </w:rPr>
        <w:t>4</w:t>
      </w:r>
      <w:r w:rsidR="00285033">
        <w:rPr>
          <w:noProof/>
          <w:sz w:val="28"/>
          <w:szCs w:val="28"/>
          <w:lang w:val="ru-RU"/>
        </w:rPr>
        <w:t>. </w:t>
      </w:r>
      <w:r w:rsidR="00285033" w:rsidRPr="00285033">
        <w:rPr>
          <w:noProof/>
          <w:sz w:val="28"/>
          <w:szCs w:val="28"/>
          <w:lang w:val="ru-RU"/>
        </w:rPr>
        <w:t>Постановление Правительства Москвы от 21.12.2021 №</w:t>
      </w:r>
      <w:r w:rsidR="009B73CD">
        <w:rPr>
          <w:noProof/>
          <w:sz w:val="28"/>
          <w:szCs w:val="28"/>
          <w:lang w:val="ru-RU"/>
        </w:rPr>
        <w:t> </w:t>
      </w:r>
      <w:r w:rsidR="00285033" w:rsidRPr="00285033">
        <w:rPr>
          <w:noProof/>
          <w:sz w:val="28"/>
          <w:szCs w:val="28"/>
          <w:lang w:val="ru-RU"/>
        </w:rPr>
        <w:t xml:space="preserve">2151-ПП «Об утверждении нормативов градостроительного проектирования </w:t>
      </w:r>
      <w:r w:rsidR="00285033">
        <w:rPr>
          <w:noProof/>
          <w:sz w:val="28"/>
          <w:szCs w:val="28"/>
          <w:lang w:val="ru-RU"/>
        </w:rPr>
        <w:br/>
      </w:r>
      <w:r w:rsidR="00285033" w:rsidRPr="00285033">
        <w:rPr>
          <w:noProof/>
          <w:sz w:val="28"/>
          <w:szCs w:val="28"/>
          <w:lang w:val="ru-RU"/>
        </w:rPr>
        <w:t>города Москвы в области образования»</w:t>
      </w:r>
      <w:r w:rsidR="00CE6DBA">
        <w:rPr>
          <w:noProof/>
          <w:sz w:val="28"/>
          <w:szCs w:val="28"/>
          <w:lang w:val="ru-RU"/>
        </w:rPr>
        <w:t>.</w:t>
      </w:r>
    </w:p>
    <w:p w14:paraId="2869F1A0" w14:textId="36114E6A" w:rsidR="00357292" w:rsidRPr="003F141E" w:rsidRDefault="00285033" w:rsidP="00357292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</w:t>
      </w:r>
      <w:r w:rsidR="00FB3EC6">
        <w:rPr>
          <w:noProof/>
          <w:sz w:val="28"/>
          <w:szCs w:val="28"/>
          <w:lang w:val="ru-RU"/>
        </w:rPr>
        <w:t>5</w:t>
      </w:r>
      <w:r w:rsidR="00357292" w:rsidRPr="003F141E">
        <w:rPr>
          <w:noProof/>
          <w:sz w:val="28"/>
          <w:szCs w:val="28"/>
          <w:lang w:val="ru-RU"/>
        </w:rPr>
        <w:t>.</w:t>
      </w:r>
      <w:r w:rsidR="003F141E" w:rsidRPr="003F141E">
        <w:rPr>
          <w:noProof/>
          <w:sz w:val="28"/>
          <w:szCs w:val="28"/>
          <w:lang w:val="ru-RU"/>
        </w:rPr>
        <w:t> </w:t>
      </w:r>
      <w:r w:rsidR="00357292" w:rsidRPr="003F141E">
        <w:rPr>
          <w:noProof/>
          <w:sz w:val="28"/>
          <w:szCs w:val="28"/>
          <w:lang w:val="ru-RU"/>
        </w:rPr>
        <w:t xml:space="preserve">Приказ Департамента экономической политики и развития </w:t>
      </w:r>
      <w:r w:rsidR="00F24367">
        <w:rPr>
          <w:noProof/>
          <w:sz w:val="28"/>
          <w:szCs w:val="28"/>
          <w:lang w:val="ru-RU"/>
        </w:rPr>
        <w:br/>
      </w:r>
      <w:r w:rsidR="00357292" w:rsidRPr="003F141E">
        <w:rPr>
          <w:noProof/>
          <w:sz w:val="28"/>
          <w:szCs w:val="28"/>
          <w:lang w:val="ru-RU"/>
        </w:rPr>
        <w:t xml:space="preserve">города Москвы и Департамента финансов города Москвы от 10.02.2012 </w:t>
      </w:r>
      <w:r w:rsidR="00CE6DBA">
        <w:rPr>
          <w:noProof/>
          <w:sz w:val="28"/>
          <w:szCs w:val="28"/>
          <w:lang w:val="ru-RU"/>
        </w:rPr>
        <w:br/>
      </w:r>
      <w:r w:rsidR="00357292" w:rsidRPr="003F141E">
        <w:rPr>
          <w:noProof/>
          <w:sz w:val="28"/>
          <w:szCs w:val="28"/>
          <w:lang w:val="ru-RU"/>
        </w:rPr>
        <w:t>№</w:t>
      </w:r>
      <w:r w:rsidR="009B73CD">
        <w:rPr>
          <w:noProof/>
          <w:sz w:val="28"/>
          <w:szCs w:val="28"/>
          <w:lang w:val="ru-RU"/>
        </w:rPr>
        <w:t> </w:t>
      </w:r>
      <w:r w:rsidR="00357292" w:rsidRPr="003F141E">
        <w:rPr>
          <w:noProof/>
          <w:sz w:val="28"/>
          <w:szCs w:val="28"/>
          <w:lang w:val="ru-RU"/>
        </w:rPr>
        <w:t>10-ПР/23 «Об утверждении Порядка проведения проверки инвестиционных проектов на</w:t>
      </w:r>
      <w:r w:rsidR="003F141E">
        <w:rPr>
          <w:noProof/>
          <w:sz w:val="28"/>
          <w:szCs w:val="28"/>
        </w:rPr>
        <w:t> </w:t>
      </w:r>
      <w:r w:rsidR="00357292" w:rsidRPr="003F141E">
        <w:rPr>
          <w:noProof/>
          <w:sz w:val="28"/>
          <w:szCs w:val="28"/>
          <w:lang w:val="ru-RU"/>
        </w:rPr>
        <w:t>предмет эффективности использования средств бюджета города Москвы, направляемых на капитальные вложения, и Методики оценки эффективности использования средств бюджета города Москвы, направляемых на</w:t>
      </w:r>
      <w:r w:rsidR="003F141E">
        <w:rPr>
          <w:noProof/>
          <w:sz w:val="28"/>
          <w:szCs w:val="28"/>
        </w:rPr>
        <w:t> </w:t>
      </w:r>
      <w:r w:rsidR="00357292" w:rsidRPr="003F141E">
        <w:rPr>
          <w:noProof/>
          <w:sz w:val="28"/>
          <w:szCs w:val="28"/>
          <w:lang w:val="ru-RU"/>
        </w:rPr>
        <w:t>капитальные вложения».</w:t>
      </w:r>
    </w:p>
    <w:p w14:paraId="2C44F9B9" w14:textId="50FA1AAA" w:rsidR="00A41F05" w:rsidRDefault="00285033" w:rsidP="00FB3EC6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</w:t>
      </w:r>
      <w:r w:rsidR="00FB3EC6">
        <w:rPr>
          <w:noProof/>
          <w:sz w:val="28"/>
          <w:szCs w:val="28"/>
          <w:lang w:val="ru-RU"/>
        </w:rPr>
        <w:t>6</w:t>
      </w:r>
      <w:r w:rsidR="003F141E" w:rsidRPr="003F141E">
        <w:rPr>
          <w:noProof/>
          <w:sz w:val="28"/>
          <w:szCs w:val="28"/>
          <w:lang w:val="ru-RU"/>
        </w:rPr>
        <w:t>.</w:t>
      </w:r>
      <w:r w:rsidR="003F141E">
        <w:rPr>
          <w:noProof/>
          <w:sz w:val="28"/>
          <w:szCs w:val="28"/>
          <w:lang w:val="ru-RU"/>
        </w:rPr>
        <w:t> </w:t>
      </w:r>
      <w:r w:rsidR="00A26E2F" w:rsidRPr="00A26E2F">
        <w:rPr>
          <w:noProof/>
          <w:sz w:val="28"/>
          <w:szCs w:val="28"/>
          <w:lang w:val="ru-RU"/>
        </w:rPr>
        <w:t xml:space="preserve">Приказ Департамента экономической политики и развития </w:t>
      </w:r>
      <w:r w:rsidR="003F141E">
        <w:rPr>
          <w:noProof/>
          <w:sz w:val="28"/>
          <w:szCs w:val="28"/>
          <w:lang w:val="ru-RU"/>
        </w:rPr>
        <w:t xml:space="preserve">города Москвы </w:t>
      </w:r>
      <w:r w:rsidR="00A26E2F" w:rsidRPr="00A26E2F">
        <w:rPr>
          <w:noProof/>
          <w:sz w:val="28"/>
          <w:szCs w:val="28"/>
          <w:lang w:val="ru-RU"/>
        </w:rPr>
        <w:t xml:space="preserve">от 02.06.2014 </w:t>
      </w:r>
      <w:r w:rsidR="003F141E">
        <w:rPr>
          <w:noProof/>
          <w:sz w:val="28"/>
          <w:szCs w:val="28"/>
          <w:lang w:val="ru-RU"/>
        </w:rPr>
        <w:t>№</w:t>
      </w:r>
      <w:r w:rsidR="009B73CD">
        <w:rPr>
          <w:noProof/>
          <w:sz w:val="28"/>
          <w:szCs w:val="28"/>
          <w:lang w:val="ru-RU"/>
        </w:rPr>
        <w:t> </w:t>
      </w:r>
      <w:r w:rsidR="00A26E2F" w:rsidRPr="00A26E2F">
        <w:rPr>
          <w:noProof/>
          <w:sz w:val="28"/>
          <w:szCs w:val="28"/>
          <w:lang w:val="ru-RU"/>
        </w:rPr>
        <w:t>52-ПР</w:t>
      </w:r>
      <w:r w:rsidR="00A36978">
        <w:rPr>
          <w:noProof/>
          <w:sz w:val="28"/>
          <w:szCs w:val="28"/>
          <w:lang w:val="ru-RU"/>
        </w:rPr>
        <w:t xml:space="preserve"> «</w:t>
      </w:r>
      <w:r w:rsidR="00A26E2F" w:rsidRPr="00A26E2F">
        <w:rPr>
          <w:noProof/>
          <w:sz w:val="28"/>
          <w:szCs w:val="28"/>
          <w:lang w:val="ru-RU"/>
        </w:rPr>
        <w:t xml:space="preserve">Об утверждении формы отчетности об использовании государственными унитарными предприятиями </w:t>
      </w:r>
      <w:r>
        <w:rPr>
          <w:noProof/>
          <w:sz w:val="28"/>
          <w:szCs w:val="28"/>
          <w:lang w:val="ru-RU"/>
        </w:rPr>
        <w:br/>
      </w:r>
      <w:r w:rsidR="00A26E2F" w:rsidRPr="00A26E2F">
        <w:rPr>
          <w:noProof/>
          <w:sz w:val="28"/>
          <w:szCs w:val="28"/>
          <w:lang w:val="ru-RU"/>
        </w:rPr>
        <w:t>города Москвы, государственными бюджетными и автономными учреждениями города Москвы бюджетных ассигнований на осуществление капитальных вложений в объекты капитального строительства государственной собственности города Москвы</w:t>
      </w:r>
      <w:r w:rsidR="00A36978">
        <w:rPr>
          <w:noProof/>
          <w:sz w:val="28"/>
          <w:szCs w:val="28"/>
          <w:lang w:val="ru-RU"/>
        </w:rPr>
        <w:t>».</w:t>
      </w:r>
    </w:p>
    <w:sectPr w:rsidR="00A41F05" w:rsidSect="00105E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9DC8A" w14:textId="77777777" w:rsidR="00345A89" w:rsidRDefault="00345A89" w:rsidP="005B1B71">
      <w:r>
        <w:separator/>
      </w:r>
    </w:p>
  </w:endnote>
  <w:endnote w:type="continuationSeparator" w:id="0">
    <w:p w14:paraId="0248A3E4" w14:textId="77777777" w:rsidR="00345A89" w:rsidRDefault="00345A89" w:rsidP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358FD" w14:textId="77777777" w:rsidR="00345A89" w:rsidRDefault="00345A89" w:rsidP="005B1B71">
      <w:r>
        <w:separator/>
      </w:r>
    </w:p>
  </w:footnote>
  <w:footnote w:type="continuationSeparator" w:id="0">
    <w:p w14:paraId="144E3580" w14:textId="77777777" w:rsidR="00345A89" w:rsidRDefault="00345A89" w:rsidP="005B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4B1D9507" w14:textId="1E460E4B" w:rsidR="00230F80" w:rsidRDefault="00230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7E" w:rsidRPr="00D0457E">
          <w:rPr>
            <w:noProof/>
            <w:lang w:val="ru-RU"/>
          </w:rPr>
          <w:t>2</w:t>
        </w:r>
        <w:r>
          <w:fldChar w:fldCharType="end"/>
        </w:r>
      </w:p>
    </w:sdtContent>
  </w:sdt>
  <w:p w14:paraId="5C9811B2" w14:textId="77777777" w:rsidR="00230F80" w:rsidRDefault="00230F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F"/>
    <w:rsid w:val="00005AF2"/>
    <w:rsid w:val="00007CF7"/>
    <w:rsid w:val="000132E4"/>
    <w:rsid w:val="00015B1C"/>
    <w:rsid w:val="0002612F"/>
    <w:rsid w:val="00032AED"/>
    <w:rsid w:val="00043864"/>
    <w:rsid w:val="00043CC5"/>
    <w:rsid w:val="000476BF"/>
    <w:rsid w:val="00047A21"/>
    <w:rsid w:val="00052C7E"/>
    <w:rsid w:val="00053139"/>
    <w:rsid w:val="00057DFB"/>
    <w:rsid w:val="0006534F"/>
    <w:rsid w:val="00072251"/>
    <w:rsid w:val="000A0EA3"/>
    <w:rsid w:val="000C0413"/>
    <w:rsid w:val="000C11E0"/>
    <w:rsid w:val="000C17AF"/>
    <w:rsid w:val="000E61CB"/>
    <w:rsid w:val="000F17B1"/>
    <w:rsid w:val="000F2046"/>
    <w:rsid w:val="00105E0F"/>
    <w:rsid w:val="001136DA"/>
    <w:rsid w:val="0012135B"/>
    <w:rsid w:val="00132564"/>
    <w:rsid w:val="00141B67"/>
    <w:rsid w:val="00144B90"/>
    <w:rsid w:val="00163B64"/>
    <w:rsid w:val="00174AD4"/>
    <w:rsid w:val="00176E66"/>
    <w:rsid w:val="00190F49"/>
    <w:rsid w:val="001A50A7"/>
    <w:rsid w:val="001A601C"/>
    <w:rsid w:val="001B32DD"/>
    <w:rsid w:val="001B5BCB"/>
    <w:rsid w:val="001C237D"/>
    <w:rsid w:val="001E312E"/>
    <w:rsid w:val="0020287B"/>
    <w:rsid w:val="00203370"/>
    <w:rsid w:val="002056D4"/>
    <w:rsid w:val="0020676E"/>
    <w:rsid w:val="00225A2A"/>
    <w:rsid w:val="00230F80"/>
    <w:rsid w:val="00254314"/>
    <w:rsid w:val="00266D5A"/>
    <w:rsid w:val="00272A98"/>
    <w:rsid w:val="002803E1"/>
    <w:rsid w:val="00280AB0"/>
    <w:rsid w:val="0028320B"/>
    <w:rsid w:val="00283C8E"/>
    <w:rsid w:val="00284560"/>
    <w:rsid w:val="00285033"/>
    <w:rsid w:val="002B2DE9"/>
    <w:rsid w:val="002B393C"/>
    <w:rsid w:val="002E1AFB"/>
    <w:rsid w:val="002E5C58"/>
    <w:rsid w:val="002E758D"/>
    <w:rsid w:val="00306DB1"/>
    <w:rsid w:val="00324D0B"/>
    <w:rsid w:val="00342EC0"/>
    <w:rsid w:val="0034465A"/>
    <w:rsid w:val="0034490A"/>
    <w:rsid w:val="00345A89"/>
    <w:rsid w:val="00357292"/>
    <w:rsid w:val="003675B8"/>
    <w:rsid w:val="00367BB8"/>
    <w:rsid w:val="00375CEA"/>
    <w:rsid w:val="003809F8"/>
    <w:rsid w:val="00386C47"/>
    <w:rsid w:val="003944F6"/>
    <w:rsid w:val="003A0796"/>
    <w:rsid w:val="003B5050"/>
    <w:rsid w:val="003F141E"/>
    <w:rsid w:val="00400508"/>
    <w:rsid w:val="0040618C"/>
    <w:rsid w:val="0040621E"/>
    <w:rsid w:val="00410722"/>
    <w:rsid w:val="004143B0"/>
    <w:rsid w:val="00433623"/>
    <w:rsid w:val="004366AC"/>
    <w:rsid w:val="00460D34"/>
    <w:rsid w:val="004633A9"/>
    <w:rsid w:val="00467BC9"/>
    <w:rsid w:val="00477B35"/>
    <w:rsid w:val="004A11D1"/>
    <w:rsid w:val="004B192C"/>
    <w:rsid w:val="004D36B5"/>
    <w:rsid w:val="004D4E58"/>
    <w:rsid w:val="004E5392"/>
    <w:rsid w:val="004E5C64"/>
    <w:rsid w:val="00500A92"/>
    <w:rsid w:val="005070A2"/>
    <w:rsid w:val="00514D14"/>
    <w:rsid w:val="005201FE"/>
    <w:rsid w:val="00521095"/>
    <w:rsid w:val="00525971"/>
    <w:rsid w:val="005266FB"/>
    <w:rsid w:val="005352B9"/>
    <w:rsid w:val="005475E0"/>
    <w:rsid w:val="005521FB"/>
    <w:rsid w:val="00573656"/>
    <w:rsid w:val="005B1B71"/>
    <w:rsid w:val="005D2051"/>
    <w:rsid w:val="005D66EE"/>
    <w:rsid w:val="005D6911"/>
    <w:rsid w:val="005F2B09"/>
    <w:rsid w:val="005F463C"/>
    <w:rsid w:val="00604ED4"/>
    <w:rsid w:val="00617ED0"/>
    <w:rsid w:val="00640811"/>
    <w:rsid w:val="00643826"/>
    <w:rsid w:val="00652656"/>
    <w:rsid w:val="00653A68"/>
    <w:rsid w:val="00667F08"/>
    <w:rsid w:val="006872CC"/>
    <w:rsid w:val="006946BD"/>
    <w:rsid w:val="006A148E"/>
    <w:rsid w:val="006A653F"/>
    <w:rsid w:val="006B25E6"/>
    <w:rsid w:val="006B6673"/>
    <w:rsid w:val="006C3AD5"/>
    <w:rsid w:val="006C43D0"/>
    <w:rsid w:val="006D62FF"/>
    <w:rsid w:val="006E17E8"/>
    <w:rsid w:val="006E1ABF"/>
    <w:rsid w:val="006E1D92"/>
    <w:rsid w:val="006E4780"/>
    <w:rsid w:val="006F3B18"/>
    <w:rsid w:val="006F6341"/>
    <w:rsid w:val="006F6AE7"/>
    <w:rsid w:val="0070384A"/>
    <w:rsid w:val="00703DFB"/>
    <w:rsid w:val="00721370"/>
    <w:rsid w:val="007344A7"/>
    <w:rsid w:val="00765B12"/>
    <w:rsid w:val="00774702"/>
    <w:rsid w:val="007772B7"/>
    <w:rsid w:val="00777FF4"/>
    <w:rsid w:val="0078516C"/>
    <w:rsid w:val="0078616F"/>
    <w:rsid w:val="00790288"/>
    <w:rsid w:val="00790484"/>
    <w:rsid w:val="00790BD6"/>
    <w:rsid w:val="00791337"/>
    <w:rsid w:val="007C24AD"/>
    <w:rsid w:val="007C40B3"/>
    <w:rsid w:val="007F63A2"/>
    <w:rsid w:val="008104EF"/>
    <w:rsid w:val="00846310"/>
    <w:rsid w:val="00850C89"/>
    <w:rsid w:val="0085748A"/>
    <w:rsid w:val="0086231C"/>
    <w:rsid w:val="0087393C"/>
    <w:rsid w:val="0089437E"/>
    <w:rsid w:val="0089478D"/>
    <w:rsid w:val="00895ECB"/>
    <w:rsid w:val="008A0154"/>
    <w:rsid w:val="008A028F"/>
    <w:rsid w:val="008E792A"/>
    <w:rsid w:val="008E7B5B"/>
    <w:rsid w:val="008F725B"/>
    <w:rsid w:val="00901517"/>
    <w:rsid w:val="00904F73"/>
    <w:rsid w:val="0092190E"/>
    <w:rsid w:val="009333AB"/>
    <w:rsid w:val="009348B6"/>
    <w:rsid w:val="009536BD"/>
    <w:rsid w:val="0098345C"/>
    <w:rsid w:val="009851E2"/>
    <w:rsid w:val="009A3DCA"/>
    <w:rsid w:val="009B31B9"/>
    <w:rsid w:val="009B73CD"/>
    <w:rsid w:val="009C2890"/>
    <w:rsid w:val="009C5D77"/>
    <w:rsid w:val="009C744A"/>
    <w:rsid w:val="009D0DA5"/>
    <w:rsid w:val="009E3121"/>
    <w:rsid w:val="00A20077"/>
    <w:rsid w:val="00A26E2F"/>
    <w:rsid w:val="00A31A87"/>
    <w:rsid w:val="00A36978"/>
    <w:rsid w:val="00A37BC4"/>
    <w:rsid w:val="00A41F05"/>
    <w:rsid w:val="00A51840"/>
    <w:rsid w:val="00A52FFA"/>
    <w:rsid w:val="00A54C30"/>
    <w:rsid w:val="00A54C4D"/>
    <w:rsid w:val="00A57787"/>
    <w:rsid w:val="00A75522"/>
    <w:rsid w:val="00A76E9D"/>
    <w:rsid w:val="00A87045"/>
    <w:rsid w:val="00A9308D"/>
    <w:rsid w:val="00A9792D"/>
    <w:rsid w:val="00AD0DCA"/>
    <w:rsid w:val="00AD1538"/>
    <w:rsid w:val="00B13D95"/>
    <w:rsid w:val="00B15B95"/>
    <w:rsid w:val="00B34E50"/>
    <w:rsid w:val="00B427BC"/>
    <w:rsid w:val="00B432FF"/>
    <w:rsid w:val="00B439BC"/>
    <w:rsid w:val="00B57D14"/>
    <w:rsid w:val="00B7767C"/>
    <w:rsid w:val="00B87167"/>
    <w:rsid w:val="00BD4EC9"/>
    <w:rsid w:val="00BD73BF"/>
    <w:rsid w:val="00BF789C"/>
    <w:rsid w:val="00C0326D"/>
    <w:rsid w:val="00C03751"/>
    <w:rsid w:val="00C2628E"/>
    <w:rsid w:val="00C3464F"/>
    <w:rsid w:val="00C40ABC"/>
    <w:rsid w:val="00C50B49"/>
    <w:rsid w:val="00C56F54"/>
    <w:rsid w:val="00C627F8"/>
    <w:rsid w:val="00C73370"/>
    <w:rsid w:val="00C740D1"/>
    <w:rsid w:val="00CA6B16"/>
    <w:rsid w:val="00CA7604"/>
    <w:rsid w:val="00CC690B"/>
    <w:rsid w:val="00CD353E"/>
    <w:rsid w:val="00CD3D11"/>
    <w:rsid w:val="00CD3FBF"/>
    <w:rsid w:val="00CE0B0A"/>
    <w:rsid w:val="00CE6DBA"/>
    <w:rsid w:val="00CF244B"/>
    <w:rsid w:val="00CF48CE"/>
    <w:rsid w:val="00D0457E"/>
    <w:rsid w:val="00D075B0"/>
    <w:rsid w:val="00D27373"/>
    <w:rsid w:val="00D30291"/>
    <w:rsid w:val="00D33190"/>
    <w:rsid w:val="00D42F49"/>
    <w:rsid w:val="00D53221"/>
    <w:rsid w:val="00D601D1"/>
    <w:rsid w:val="00D60A54"/>
    <w:rsid w:val="00D60D74"/>
    <w:rsid w:val="00D638CA"/>
    <w:rsid w:val="00D70FD5"/>
    <w:rsid w:val="00D74397"/>
    <w:rsid w:val="00D76D48"/>
    <w:rsid w:val="00D8311F"/>
    <w:rsid w:val="00D96EB7"/>
    <w:rsid w:val="00D9710F"/>
    <w:rsid w:val="00DA55E5"/>
    <w:rsid w:val="00DA730D"/>
    <w:rsid w:val="00DC5E0C"/>
    <w:rsid w:val="00DF4AE6"/>
    <w:rsid w:val="00E02546"/>
    <w:rsid w:val="00E05ACD"/>
    <w:rsid w:val="00E13428"/>
    <w:rsid w:val="00E24355"/>
    <w:rsid w:val="00E2531E"/>
    <w:rsid w:val="00E32C5A"/>
    <w:rsid w:val="00E50104"/>
    <w:rsid w:val="00E80246"/>
    <w:rsid w:val="00E842EF"/>
    <w:rsid w:val="00E84F43"/>
    <w:rsid w:val="00E93AA4"/>
    <w:rsid w:val="00E96024"/>
    <w:rsid w:val="00EA641D"/>
    <w:rsid w:val="00EB081C"/>
    <w:rsid w:val="00ED1618"/>
    <w:rsid w:val="00EE20B6"/>
    <w:rsid w:val="00EE22E6"/>
    <w:rsid w:val="00EF0989"/>
    <w:rsid w:val="00F07221"/>
    <w:rsid w:val="00F16C68"/>
    <w:rsid w:val="00F2166A"/>
    <w:rsid w:val="00F24367"/>
    <w:rsid w:val="00F27FB5"/>
    <w:rsid w:val="00F30D75"/>
    <w:rsid w:val="00F33ECC"/>
    <w:rsid w:val="00F341E5"/>
    <w:rsid w:val="00F36B55"/>
    <w:rsid w:val="00F408BE"/>
    <w:rsid w:val="00F51E9F"/>
    <w:rsid w:val="00F52A31"/>
    <w:rsid w:val="00F56A9F"/>
    <w:rsid w:val="00F63C28"/>
    <w:rsid w:val="00F665B2"/>
    <w:rsid w:val="00F93E03"/>
    <w:rsid w:val="00FA6BF5"/>
    <w:rsid w:val="00FB1F93"/>
    <w:rsid w:val="00FB3EC6"/>
    <w:rsid w:val="00FC2328"/>
    <w:rsid w:val="00FD3890"/>
    <w:rsid w:val="00FE25DB"/>
    <w:rsid w:val="00FE266F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950"/>
  <w15:chartTrackingRefBased/>
  <w15:docId w15:val="{57B77BEB-B6F9-43BA-A5E0-B85A51F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0F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2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E25DB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FE25DB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E25DB"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59"/>
    <w:rsid w:val="00FE25DB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sid w:val="005B1B71"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rsid w:val="005B1B71"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5B1B7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333A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105E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rsid w:val="00F63C28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2531E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7C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7CF7"/>
    <w:rPr>
      <w:rFonts w:ascii="Segoe UI" w:eastAsia="SimSu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A704-0D02-43E5-AEF2-953C642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Кравченко Алла Владимировна</cp:lastModifiedBy>
  <cp:revision>6</cp:revision>
  <cp:lastPrinted>2022-01-11T10:33:00Z</cp:lastPrinted>
  <dcterms:created xsi:type="dcterms:W3CDTF">2023-09-28T09:43:00Z</dcterms:created>
  <dcterms:modified xsi:type="dcterms:W3CDTF">2023-11-09T11:32:00Z</dcterms:modified>
</cp:coreProperties>
</file>