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BEE95" w14:textId="77777777" w:rsidR="00E76784" w:rsidRPr="00E76784" w:rsidRDefault="00E76784" w:rsidP="00E76784">
      <w:pPr>
        <w:pStyle w:val="ac"/>
        <w:keepNext/>
        <w:spacing w:after="0"/>
        <w:jc w:val="right"/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bookmarkStart w:id="0" w:name="_GoBack"/>
      <w:bookmarkEnd w:id="0"/>
      <w:r w:rsidRPr="00E76784"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Приложение 3 к Методике</w:t>
      </w:r>
    </w:p>
    <w:p w14:paraId="139BEE96" w14:textId="77777777" w:rsidR="00E76784" w:rsidRDefault="00E76784" w:rsidP="00B661FA">
      <w:pPr>
        <w:pStyle w:val="ac"/>
        <w:keepNext/>
        <w:spacing w:after="0"/>
        <w:jc w:val="center"/>
        <w:rPr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  <w:highlight w:val="green"/>
        </w:rPr>
      </w:pPr>
    </w:p>
    <w:p w14:paraId="139BEE97" w14:textId="77777777" w:rsidR="001327E7" w:rsidRPr="00E76784" w:rsidRDefault="008B20DF" w:rsidP="00B661FA">
      <w:pPr>
        <w:pStyle w:val="ac"/>
        <w:keepNext/>
        <w:spacing w:after="0"/>
        <w:jc w:val="center"/>
        <w:rPr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</w:pPr>
      <w:r w:rsidRPr="00E76784">
        <w:rPr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  <w:t>Примеры</w:t>
      </w:r>
      <w:r w:rsidR="00A7523F" w:rsidRPr="00E76784">
        <w:rPr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  <w:t xml:space="preserve"> рисков</w:t>
      </w:r>
      <w:r w:rsidR="001327E7" w:rsidRPr="00E76784">
        <w:rPr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  <w:t xml:space="preserve"> нарушений</w:t>
      </w:r>
      <w:r w:rsidR="00E76784">
        <w:rPr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  <w:t xml:space="preserve">, </w:t>
      </w:r>
      <w:r w:rsidR="001327E7" w:rsidRPr="00E76784">
        <w:rPr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  <w:t>недостатков</w:t>
      </w:r>
      <w:r w:rsidR="00E76784">
        <w:rPr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  <w:t xml:space="preserve"> (негативных последствий</w:t>
      </w:r>
      <w:r w:rsidR="001327E7" w:rsidRPr="00E76784">
        <w:rPr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  <w:t>)</w:t>
      </w:r>
      <w:r w:rsidR="00A7523F" w:rsidRPr="00E76784">
        <w:rPr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  <w:t>,</w:t>
      </w:r>
      <w:r w:rsidR="00E76784" w:rsidRPr="00E76784">
        <w:rPr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  <w:t xml:space="preserve"> </w:t>
      </w:r>
      <w:r w:rsidR="00A7523F" w:rsidRPr="00E76784">
        <w:rPr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  <w:t>подлежащих предотвращению</w:t>
      </w:r>
    </w:p>
    <w:p w14:paraId="139BEE98" w14:textId="77777777" w:rsidR="001327E7" w:rsidRPr="001327E7" w:rsidRDefault="001327E7" w:rsidP="001327E7">
      <w:pPr>
        <w:rPr>
          <w:sz w:val="6"/>
        </w:rPr>
      </w:pP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953"/>
        <w:gridCol w:w="4394"/>
      </w:tblGrid>
      <w:tr w:rsidR="00E76784" w:rsidRPr="00BE6F07" w14:paraId="139BEE9D" w14:textId="77777777" w:rsidTr="004D6A59">
        <w:trPr>
          <w:trHeight w:val="48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EE99" w14:textId="77777777" w:rsidR="00E76784" w:rsidRPr="004D6A59" w:rsidRDefault="00E76784" w:rsidP="009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1" w:name="RANGE!A1:I9"/>
            <w:r w:rsidRPr="004D6A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  <w:bookmarkEnd w:id="1"/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EE9A" w14:textId="77777777" w:rsidR="00E76784" w:rsidRPr="006105E9" w:rsidRDefault="00E76784" w:rsidP="000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4D6A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Риск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BEE9B" w14:textId="77777777" w:rsidR="00E76784" w:rsidRPr="004D6A59" w:rsidRDefault="00E76784" w:rsidP="000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A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Требование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EE9C" w14:textId="77777777" w:rsidR="00E76784" w:rsidRPr="004D6A59" w:rsidRDefault="00E76784" w:rsidP="000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A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Классификация</w:t>
            </w:r>
          </w:p>
        </w:tc>
      </w:tr>
      <w:tr w:rsidR="00E76784" w:rsidRPr="00BE6F07" w14:paraId="139BEEA2" w14:textId="77777777" w:rsidTr="00732556">
        <w:trPr>
          <w:trHeight w:val="10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EE9E" w14:textId="77777777" w:rsidR="00E76784" w:rsidRPr="004D6A59" w:rsidRDefault="00E76784" w:rsidP="0030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D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EE9F" w14:textId="77777777" w:rsidR="00E76784" w:rsidRPr="004D6A59" w:rsidRDefault="00E76784" w:rsidP="00306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Установлены объемы невыполненных работ, но заказчиком не принято исполнение и (или) не закончены расчеты в рамках контракта (договора)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EEA0" w14:textId="77777777" w:rsidR="00E76784" w:rsidRPr="004D6A59" w:rsidRDefault="00E76784" w:rsidP="00306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A5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Учесть при приемке исполнения и</w:t>
            </w:r>
            <w:r w:rsidR="004D6A5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4D6A5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расчетах с контрагентом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EEA1" w14:textId="77777777" w:rsidR="00E76784" w:rsidRPr="004D6A59" w:rsidRDefault="00E76784" w:rsidP="00306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 4.44, 4.45 Классификатора</w:t>
            </w:r>
            <w:r w:rsidR="00732556" w:rsidRPr="004D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нарушений</w:t>
            </w:r>
            <w:r w:rsidRPr="004D6A59">
              <w:rPr>
                <w:rStyle w:val="ab"/>
                <w:rFonts w:ascii="Times New Roman" w:eastAsia="Times New Roman" w:hAnsi="Times New Roman" w:cs="Times New Roman"/>
                <w:color w:val="000000"/>
                <w:lang w:eastAsia="ru-RU"/>
              </w:rPr>
              <w:footnoteReference w:id="1"/>
            </w:r>
          </w:p>
        </w:tc>
      </w:tr>
      <w:tr w:rsidR="00E76784" w:rsidRPr="00BE6F07" w14:paraId="139BEEA7" w14:textId="77777777" w:rsidTr="00732556">
        <w:trPr>
          <w:trHeight w:val="1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EEA3" w14:textId="77777777" w:rsidR="00E76784" w:rsidRPr="004D6A59" w:rsidRDefault="00E76784" w:rsidP="0050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D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EEA4" w14:textId="77777777" w:rsidR="00E76784" w:rsidRPr="004D6A59" w:rsidRDefault="00E76784" w:rsidP="0050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Установлено нарушение порядка приемки выполненных работ, но заказчиком</w:t>
            </w:r>
            <w:r w:rsidR="004D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D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принято исполнение и (или) не закончены расчеты в рамках контракта (договора)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EEA5" w14:textId="77777777" w:rsidR="00E76784" w:rsidRPr="004D6A59" w:rsidRDefault="00E76784" w:rsidP="0050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Выполнить все работы в соответствии с порядком</w:t>
            </w:r>
            <w:r w:rsidRPr="004D6A59">
              <w:t xml:space="preserve"> </w:t>
            </w:r>
            <w:r w:rsidRPr="004D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приемки выполненных работ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9BEEA6" w14:textId="77777777" w:rsidR="00E76784" w:rsidRPr="004D6A59" w:rsidRDefault="00E76784" w:rsidP="0050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6784" w:rsidRPr="00BE6F07" w14:paraId="139BEEAC" w14:textId="77777777" w:rsidTr="00732556">
        <w:trPr>
          <w:trHeight w:val="14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EEA8" w14:textId="77777777" w:rsidR="00E76784" w:rsidRPr="004D6A59" w:rsidRDefault="00E76784" w:rsidP="0030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4D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EEA9" w14:textId="77777777" w:rsidR="00E76784" w:rsidRPr="004D6A59" w:rsidRDefault="00732556" w:rsidP="00306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E76784" w:rsidRPr="004D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становлено несоответствие формы предоставления</w:t>
            </w:r>
            <w:r w:rsidRPr="004D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76784" w:rsidRPr="004D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(или) целевого характера предоставленного финансирования (субсидия, грант</w:t>
            </w:r>
            <w:r w:rsidR="004D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76784" w:rsidRPr="004D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форме субсидии, бюджетная инвестиция</w:t>
            </w:r>
            <w:r w:rsidRPr="004D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76784" w:rsidRPr="004D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иное) ожидаемому характеру использования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EEAA" w14:textId="77777777" w:rsidR="00E76784" w:rsidRPr="004D6A59" w:rsidRDefault="00732556" w:rsidP="00306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A5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Принять меры по надлежащей организации исполнения бюджета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9BEEAB" w14:textId="77777777" w:rsidR="00E76784" w:rsidRPr="004D6A59" w:rsidRDefault="00732556" w:rsidP="00306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E76784" w:rsidRPr="004D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оды по группе нарушений 8 «</w:t>
            </w:r>
            <w:r w:rsidRPr="004D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E76784" w:rsidRPr="004D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ецелевое использование бюджетных средств, в том числе бюджетных кредитов» Классификатора</w:t>
            </w:r>
            <w:r w:rsidRPr="004D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нарушений</w:t>
            </w:r>
          </w:p>
        </w:tc>
      </w:tr>
      <w:tr w:rsidR="00E76784" w:rsidRPr="00BE6F07" w14:paraId="139BEEB1" w14:textId="77777777" w:rsidTr="00732556">
        <w:trPr>
          <w:trHeight w:val="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EEAD" w14:textId="77777777" w:rsidR="00E76784" w:rsidRPr="004D6A59" w:rsidRDefault="00E76784" w:rsidP="0030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4D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EEAE" w14:textId="77777777" w:rsidR="00E76784" w:rsidRPr="004D6A59" w:rsidRDefault="00732556" w:rsidP="00306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E76784" w:rsidRPr="004D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оказано превышение предельных объемов необходимого финансирования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BEEAF" w14:textId="77777777" w:rsidR="00E76784" w:rsidRPr="004D6A59" w:rsidRDefault="00732556" w:rsidP="00306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A5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Пересмотреть объемы финансирования в сторону уменьшения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EEB0" w14:textId="77777777" w:rsidR="00E76784" w:rsidRPr="004D6A59" w:rsidRDefault="004D6A59" w:rsidP="00306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Пункт </w:t>
            </w:r>
            <w:r w:rsidR="00E76784" w:rsidRPr="004D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9.5.1. «Включение в государственные (муниципальные) программы или в непрограммную часть бюджета неэффективных мероприятий» Методических рекомендаций</w:t>
            </w:r>
            <w:r w:rsidR="00732556" w:rsidRPr="004D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оценке недостатков</w:t>
            </w:r>
            <w:r w:rsidR="00E76784" w:rsidRPr="004D6A59">
              <w:rPr>
                <w:rStyle w:val="ab"/>
                <w:rFonts w:ascii="Times New Roman" w:eastAsia="Times New Roman" w:hAnsi="Times New Roman" w:cs="Times New Roman"/>
                <w:color w:val="000000"/>
                <w:lang w:eastAsia="ru-RU"/>
              </w:rPr>
              <w:footnoteReference w:id="2"/>
            </w:r>
          </w:p>
        </w:tc>
      </w:tr>
      <w:tr w:rsidR="00E76784" w:rsidRPr="00BE6F07" w14:paraId="139BEEB6" w14:textId="77777777" w:rsidTr="006105E9">
        <w:trPr>
          <w:trHeight w:val="14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BEEB2" w14:textId="77777777" w:rsidR="00E76784" w:rsidRPr="004D6A59" w:rsidRDefault="00E76784" w:rsidP="0030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4D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EEB3" w14:textId="77777777" w:rsidR="00E76784" w:rsidRPr="004D6A59" w:rsidRDefault="00732556" w:rsidP="00306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E76784" w:rsidRPr="004D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оказано длительное непринятие мер</w:t>
            </w:r>
            <w:r w:rsidRPr="004D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E76784" w:rsidRPr="004D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передаче имущества балансодержателю (имущество используется, но не содержится или не оформлено в установленном порядке)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EEB4" w14:textId="77777777" w:rsidR="00E76784" w:rsidRPr="004D6A59" w:rsidRDefault="00732556" w:rsidP="00306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5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Передать имущество балансодержателю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EEB5" w14:textId="77777777" w:rsidR="00E76784" w:rsidRPr="004D6A59" w:rsidRDefault="004D6A59" w:rsidP="00306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76784" w:rsidRPr="004D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ункты по группе недостатков 9.3. «Неиспользование государственных (муниципальных) средств» Методических рекомендаций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оценке недостатков</w:t>
            </w:r>
          </w:p>
        </w:tc>
      </w:tr>
    </w:tbl>
    <w:p w14:paraId="139BEEB7" w14:textId="77777777" w:rsidR="00A24AD5" w:rsidRPr="00A7523F" w:rsidRDefault="00A24AD5" w:rsidP="00D024BC">
      <w:pPr>
        <w:spacing w:line="240" w:lineRule="auto"/>
        <w:rPr>
          <w:sz w:val="2"/>
        </w:rPr>
      </w:pPr>
    </w:p>
    <w:sectPr w:rsidR="00A24AD5" w:rsidRPr="00A7523F" w:rsidSect="00BE6F07">
      <w:headerReference w:type="default" r:id="rId7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BEEBA" w14:textId="77777777" w:rsidR="009B4AC0" w:rsidRDefault="009B4AC0" w:rsidP="009B4AC0">
      <w:pPr>
        <w:spacing w:after="0" w:line="240" w:lineRule="auto"/>
      </w:pPr>
      <w:r>
        <w:separator/>
      </w:r>
    </w:p>
  </w:endnote>
  <w:endnote w:type="continuationSeparator" w:id="0">
    <w:p w14:paraId="139BEEBB" w14:textId="77777777" w:rsidR="009B4AC0" w:rsidRDefault="009B4AC0" w:rsidP="009B4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BEEB8" w14:textId="77777777" w:rsidR="009B4AC0" w:rsidRDefault="009B4AC0" w:rsidP="009B4AC0">
      <w:pPr>
        <w:spacing w:after="0" w:line="240" w:lineRule="auto"/>
      </w:pPr>
      <w:r>
        <w:separator/>
      </w:r>
    </w:p>
  </w:footnote>
  <w:footnote w:type="continuationSeparator" w:id="0">
    <w:p w14:paraId="139BEEB9" w14:textId="77777777" w:rsidR="009B4AC0" w:rsidRDefault="009B4AC0" w:rsidP="009B4AC0">
      <w:pPr>
        <w:spacing w:after="0" w:line="240" w:lineRule="auto"/>
      </w:pPr>
      <w:r>
        <w:continuationSeparator/>
      </w:r>
    </w:p>
  </w:footnote>
  <w:footnote w:id="1">
    <w:p w14:paraId="139BEEBD" w14:textId="77777777" w:rsidR="00E76784" w:rsidRPr="00A7523F" w:rsidRDefault="00E76784" w:rsidP="00A7523F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A7523F">
        <w:rPr>
          <w:rStyle w:val="ab"/>
          <w:rFonts w:ascii="Times New Roman" w:hAnsi="Times New Roman" w:cs="Times New Roman"/>
          <w:sz w:val="22"/>
          <w:szCs w:val="22"/>
        </w:rPr>
        <w:footnoteRef/>
      </w:r>
      <w:r w:rsidRPr="00A7523F">
        <w:rPr>
          <w:rFonts w:ascii="Times New Roman" w:hAnsi="Times New Roman" w:cs="Times New Roman"/>
          <w:sz w:val="22"/>
          <w:szCs w:val="22"/>
        </w:rPr>
        <w:t> Здесь и далее – Классификатор нарушений, выявляемых в ходе внешнего государственного аудита (контроля).</w:t>
      </w:r>
    </w:p>
  </w:footnote>
  <w:footnote w:id="2">
    <w:p w14:paraId="139BEEBE" w14:textId="77777777" w:rsidR="00E76784" w:rsidRDefault="00E76784" w:rsidP="00A7523F">
      <w:pPr>
        <w:pStyle w:val="a9"/>
        <w:jc w:val="both"/>
      </w:pPr>
      <w:r w:rsidRPr="00A7523F">
        <w:rPr>
          <w:rStyle w:val="ab"/>
          <w:rFonts w:ascii="Times New Roman" w:hAnsi="Times New Roman" w:cs="Times New Roman"/>
          <w:sz w:val="22"/>
          <w:szCs w:val="22"/>
        </w:rPr>
        <w:footnoteRef/>
      </w:r>
      <w:r w:rsidRPr="00A7523F">
        <w:rPr>
          <w:rFonts w:ascii="Times New Roman" w:hAnsi="Times New Roman" w:cs="Times New Roman"/>
          <w:sz w:val="22"/>
          <w:szCs w:val="22"/>
        </w:rPr>
        <w:t> Здесь и далее – Методические рекомендации по оценке недостатков в деятельности проверяемых органов и организаций.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8759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39BEEBC" w14:textId="77777777" w:rsidR="009B4AC0" w:rsidRPr="00306360" w:rsidRDefault="009B4AC0" w:rsidP="009B4AC0">
        <w:pPr>
          <w:pStyle w:val="a3"/>
          <w:jc w:val="center"/>
          <w:rPr>
            <w:rFonts w:ascii="Times New Roman" w:hAnsi="Times New Roman" w:cs="Times New Roman"/>
          </w:rPr>
        </w:pPr>
        <w:r w:rsidRPr="00306360">
          <w:rPr>
            <w:rFonts w:ascii="Times New Roman" w:hAnsi="Times New Roman" w:cs="Times New Roman"/>
          </w:rPr>
          <w:fldChar w:fldCharType="begin"/>
        </w:r>
        <w:r w:rsidRPr="00306360">
          <w:rPr>
            <w:rFonts w:ascii="Times New Roman" w:hAnsi="Times New Roman" w:cs="Times New Roman"/>
          </w:rPr>
          <w:instrText>PAGE   \* MERGEFORMAT</w:instrText>
        </w:r>
        <w:r w:rsidRPr="00306360">
          <w:rPr>
            <w:rFonts w:ascii="Times New Roman" w:hAnsi="Times New Roman" w:cs="Times New Roman"/>
          </w:rPr>
          <w:fldChar w:fldCharType="separate"/>
        </w:r>
        <w:r w:rsidR="001327E7">
          <w:rPr>
            <w:rFonts w:ascii="Times New Roman" w:hAnsi="Times New Roman" w:cs="Times New Roman"/>
            <w:noProof/>
          </w:rPr>
          <w:t>2</w:t>
        </w:r>
        <w:r w:rsidRPr="00306360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trackRevision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08F"/>
    <w:rsid w:val="000076E2"/>
    <w:rsid w:val="00007B3C"/>
    <w:rsid w:val="00023148"/>
    <w:rsid w:val="00071359"/>
    <w:rsid w:val="000A1023"/>
    <w:rsid w:val="001327E7"/>
    <w:rsid w:val="00224F65"/>
    <w:rsid w:val="00306360"/>
    <w:rsid w:val="003E7E12"/>
    <w:rsid w:val="00462DB0"/>
    <w:rsid w:val="004D6A59"/>
    <w:rsid w:val="005031FB"/>
    <w:rsid w:val="006105E9"/>
    <w:rsid w:val="006456C9"/>
    <w:rsid w:val="00732556"/>
    <w:rsid w:val="007F7F11"/>
    <w:rsid w:val="0087008F"/>
    <w:rsid w:val="008A009E"/>
    <w:rsid w:val="008A5DFD"/>
    <w:rsid w:val="008B20DF"/>
    <w:rsid w:val="00954931"/>
    <w:rsid w:val="00962C99"/>
    <w:rsid w:val="009B4AC0"/>
    <w:rsid w:val="00A204E3"/>
    <w:rsid w:val="00A24AD5"/>
    <w:rsid w:val="00A7523F"/>
    <w:rsid w:val="00AC3D1B"/>
    <w:rsid w:val="00B207D5"/>
    <w:rsid w:val="00B661FA"/>
    <w:rsid w:val="00BB1178"/>
    <w:rsid w:val="00BE6F07"/>
    <w:rsid w:val="00CF0EBF"/>
    <w:rsid w:val="00D024BC"/>
    <w:rsid w:val="00D25B18"/>
    <w:rsid w:val="00D40A8E"/>
    <w:rsid w:val="00E607A7"/>
    <w:rsid w:val="00E76784"/>
    <w:rsid w:val="00EC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EE95"/>
  <w15:chartTrackingRefBased/>
  <w15:docId w15:val="{4CE83FD6-1329-4355-BCD8-2CCAB66D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4AC0"/>
  </w:style>
  <w:style w:type="paragraph" w:styleId="a5">
    <w:name w:val="footer"/>
    <w:basedOn w:val="a"/>
    <w:link w:val="a6"/>
    <w:uiPriority w:val="99"/>
    <w:unhideWhenUsed/>
    <w:rsid w:val="009B4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4AC0"/>
  </w:style>
  <w:style w:type="paragraph" w:styleId="a7">
    <w:name w:val="Balloon Text"/>
    <w:basedOn w:val="a"/>
    <w:link w:val="a8"/>
    <w:uiPriority w:val="99"/>
    <w:semiHidden/>
    <w:unhideWhenUsed/>
    <w:rsid w:val="008A5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5DFD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30636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0636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06360"/>
    <w:rPr>
      <w:vertAlign w:val="superscript"/>
    </w:rPr>
  </w:style>
  <w:style w:type="paragraph" w:styleId="ac">
    <w:name w:val="caption"/>
    <w:basedOn w:val="a"/>
    <w:next w:val="a"/>
    <w:uiPriority w:val="35"/>
    <w:unhideWhenUsed/>
    <w:qFormat/>
    <w:rsid w:val="00A7523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4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AAC3D9F-B86C-43CF-9344-E5FB3C5B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 Олег Григорьевич</dc:creator>
  <cp:keywords/>
  <dc:description/>
  <cp:lastModifiedBy>Кудинова Елена Викторовна</cp:lastModifiedBy>
  <cp:revision>2</cp:revision>
  <cp:lastPrinted>2023-12-14T12:45:00Z</cp:lastPrinted>
  <dcterms:created xsi:type="dcterms:W3CDTF">2023-12-29T07:20:00Z</dcterms:created>
  <dcterms:modified xsi:type="dcterms:W3CDTF">2023-12-29T07:20:00Z</dcterms:modified>
</cp:coreProperties>
</file>