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74F04" w14:textId="170FBCC0" w:rsidR="003E0E7E" w:rsidRDefault="003E0E7E" w:rsidP="00331A54">
      <w:pPr>
        <w:pStyle w:val="a3"/>
        <w:widowControl w:val="0"/>
        <w:ind w:firstLine="4962"/>
        <w:contextualSpacing/>
        <w:jc w:val="both"/>
        <w:rPr>
          <w:rFonts w:ascii="Times New Roman" w:hAnsi="Times New Roman" w:cs="Times New Roman"/>
          <w:iCs/>
          <w:kern w:val="24"/>
          <w:sz w:val="28"/>
          <w:szCs w:val="28"/>
        </w:rPr>
      </w:pPr>
      <w:bookmarkStart w:id="0" w:name="_GoBack"/>
      <w:bookmarkEnd w:id="0"/>
      <w:r>
        <w:rPr>
          <w:rFonts w:ascii="Times New Roman" w:hAnsi="Times New Roman" w:cs="Times New Roman"/>
          <w:iCs/>
          <w:kern w:val="24"/>
          <w:sz w:val="28"/>
          <w:szCs w:val="28"/>
        </w:rPr>
        <w:t>УТВЕРЖДЕНО</w:t>
      </w:r>
    </w:p>
    <w:p w14:paraId="3236D225" w14:textId="3984A04B" w:rsidR="003E0E7E" w:rsidRPr="00331889" w:rsidRDefault="003E0E7E" w:rsidP="00331A54">
      <w:pPr>
        <w:pStyle w:val="a3"/>
        <w:widowControl w:val="0"/>
        <w:ind w:firstLine="4962"/>
        <w:contextualSpacing/>
        <w:jc w:val="both"/>
        <w:rPr>
          <w:rFonts w:ascii="Times New Roman" w:hAnsi="Times New Roman" w:cs="Times New Roman"/>
          <w:iCs/>
          <w:kern w:val="24"/>
          <w:sz w:val="28"/>
          <w:szCs w:val="28"/>
        </w:rPr>
      </w:pPr>
      <w:r>
        <w:rPr>
          <w:rFonts w:ascii="Times New Roman" w:hAnsi="Times New Roman" w:cs="Times New Roman"/>
          <w:iCs/>
          <w:kern w:val="24"/>
          <w:sz w:val="28"/>
          <w:szCs w:val="28"/>
        </w:rPr>
        <w:t>приказом от</w:t>
      </w:r>
      <w:r w:rsidR="00331A54" w:rsidRPr="00331889">
        <w:rPr>
          <w:rFonts w:ascii="Times New Roman" w:hAnsi="Times New Roman" w:cs="Times New Roman"/>
          <w:iCs/>
          <w:kern w:val="24"/>
          <w:sz w:val="28"/>
          <w:szCs w:val="28"/>
        </w:rPr>
        <w:t xml:space="preserve"> 11.04.2022 </w:t>
      </w:r>
      <w:r>
        <w:rPr>
          <w:rFonts w:ascii="Times New Roman" w:hAnsi="Times New Roman" w:cs="Times New Roman"/>
          <w:iCs/>
          <w:kern w:val="24"/>
          <w:sz w:val="28"/>
          <w:szCs w:val="28"/>
        </w:rPr>
        <w:t>№</w:t>
      </w:r>
      <w:r w:rsidR="00331A54" w:rsidRPr="00331889">
        <w:rPr>
          <w:rFonts w:ascii="Times New Roman" w:hAnsi="Times New Roman" w:cs="Times New Roman"/>
          <w:iCs/>
          <w:kern w:val="24"/>
          <w:sz w:val="28"/>
          <w:szCs w:val="28"/>
        </w:rPr>
        <w:t>22/01-05</w:t>
      </w:r>
    </w:p>
    <w:p w14:paraId="025CCBBD" w14:textId="04D022E3" w:rsidR="00AB3F95" w:rsidRDefault="00AB3F95" w:rsidP="0024497D">
      <w:pPr>
        <w:pStyle w:val="a3"/>
        <w:widowControl w:val="0"/>
        <w:contextualSpacing/>
        <w:jc w:val="right"/>
        <w:rPr>
          <w:rFonts w:ascii="Times New Roman" w:hAnsi="Times New Roman" w:cs="Times New Roman"/>
          <w:iCs/>
          <w:kern w:val="24"/>
          <w:sz w:val="28"/>
          <w:szCs w:val="28"/>
        </w:rPr>
      </w:pPr>
    </w:p>
    <w:p w14:paraId="3FD70222" w14:textId="77777777" w:rsidR="00431B67" w:rsidRPr="00576381" w:rsidRDefault="00431B67" w:rsidP="0024497D">
      <w:pPr>
        <w:pStyle w:val="a3"/>
        <w:widowControl w:val="0"/>
        <w:contextualSpacing/>
        <w:jc w:val="right"/>
        <w:rPr>
          <w:rFonts w:ascii="Times New Roman" w:hAnsi="Times New Roman" w:cs="Times New Roman"/>
          <w:iCs/>
          <w:kern w:val="24"/>
          <w:sz w:val="28"/>
          <w:szCs w:val="28"/>
        </w:rPr>
      </w:pPr>
    </w:p>
    <w:p w14:paraId="3969AD9B" w14:textId="77777777" w:rsidR="007E5BFC" w:rsidRPr="00576381" w:rsidRDefault="007E5BFC" w:rsidP="0024497D">
      <w:pPr>
        <w:pStyle w:val="a3"/>
        <w:widowControl w:val="0"/>
        <w:contextualSpacing/>
        <w:jc w:val="center"/>
        <w:rPr>
          <w:rFonts w:ascii="Times New Roman" w:hAnsi="Times New Roman" w:cs="Times New Roman"/>
          <w:sz w:val="28"/>
          <w:szCs w:val="28"/>
        </w:rPr>
      </w:pPr>
      <w:r w:rsidRPr="00576381">
        <w:rPr>
          <w:rFonts w:ascii="Times New Roman" w:hAnsi="Times New Roman" w:cs="Times New Roman"/>
          <w:sz w:val="28"/>
          <w:szCs w:val="28"/>
        </w:rPr>
        <w:t>Контрольно-счетная палата Москвы</w:t>
      </w:r>
    </w:p>
    <w:p w14:paraId="2635DD7D"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7B7ED781" w14:textId="77777777" w:rsidR="007E5BFC" w:rsidRPr="003A6FFF" w:rsidRDefault="007E5BFC" w:rsidP="0024497D">
      <w:pPr>
        <w:pStyle w:val="a3"/>
        <w:widowControl w:val="0"/>
        <w:contextualSpacing/>
        <w:jc w:val="center"/>
        <w:rPr>
          <w:rFonts w:ascii="Times New Roman" w:hAnsi="Times New Roman" w:cs="Times New Roman"/>
          <w:b/>
          <w:sz w:val="28"/>
          <w:szCs w:val="28"/>
        </w:rPr>
      </w:pPr>
    </w:p>
    <w:p w14:paraId="4C1E5A90"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438512F7"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63356099"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11C7C9BE"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389330AD"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01BF2E99"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1E6B5D94"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17F1C0E0" w14:textId="77777777" w:rsidR="007E5BFC" w:rsidRPr="00576381" w:rsidRDefault="007E5BFC" w:rsidP="0024497D">
      <w:pPr>
        <w:pStyle w:val="a3"/>
        <w:widowControl w:val="0"/>
        <w:contextualSpacing/>
        <w:jc w:val="center"/>
        <w:rPr>
          <w:rFonts w:ascii="Times New Roman" w:hAnsi="Times New Roman" w:cs="Times New Roman"/>
          <w:b/>
          <w:sz w:val="28"/>
          <w:szCs w:val="28"/>
        </w:rPr>
      </w:pPr>
      <w:r w:rsidRPr="00576381">
        <w:rPr>
          <w:rFonts w:ascii="Times New Roman" w:hAnsi="Times New Roman" w:cs="Times New Roman"/>
          <w:b/>
          <w:sz w:val="28"/>
          <w:szCs w:val="28"/>
        </w:rPr>
        <w:t>Методические рекомендации</w:t>
      </w:r>
    </w:p>
    <w:p w14:paraId="30810E25" w14:textId="77777777" w:rsidR="007E5BFC" w:rsidRPr="00576381" w:rsidRDefault="0042368D" w:rsidP="0024497D">
      <w:pPr>
        <w:pStyle w:val="a3"/>
        <w:widowControl w:val="0"/>
        <w:tabs>
          <w:tab w:val="left" w:pos="4962"/>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 проведению </w:t>
      </w:r>
      <w:r w:rsidR="006A7BB3">
        <w:rPr>
          <w:rFonts w:ascii="Times New Roman" w:hAnsi="Times New Roman" w:cs="Times New Roman"/>
          <w:b/>
          <w:sz w:val="28"/>
          <w:szCs w:val="28"/>
        </w:rPr>
        <w:t xml:space="preserve">экспертизы </w:t>
      </w:r>
      <w:r>
        <w:rPr>
          <w:rFonts w:ascii="Times New Roman" w:hAnsi="Times New Roman" w:cs="Times New Roman"/>
          <w:b/>
          <w:sz w:val="28"/>
          <w:szCs w:val="28"/>
        </w:rPr>
        <w:t>проекта решения о бюджете</w:t>
      </w:r>
      <w:r w:rsidR="007E5BFC" w:rsidRPr="00576381">
        <w:rPr>
          <w:rFonts w:ascii="Times New Roman" w:hAnsi="Times New Roman" w:cs="Times New Roman"/>
          <w:b/>
          <w:sz w:val="28"/>
          <w:szCs w:val="28"/>
        </w:rPr>
        <w:t xml:space="preserve"> внутригородск</w:t>
      </w:r>
      <w:r w:rsidR="00776245" w:rsidRPr="00576381">
        <w:rPr>
          <w:rFonts w:ascii="Times New Roman" w:hAnsi="Times New Roman" w:cs="Times New Roman"/>
          <w:b/>
          <w:sz w:val="28"/>
          <w:szCs w:val="28"/>
        </w:rPr>
        <w:t>ого</w:t>
      </w:r>
      <w:r w:rsidR="007E5BFC" w:rsidRPr="00576381">
        <w:rPr>
          <w:rFonts w:ascii="Times New Roman" w:hAnsi="Times New Roman" w:cs="Times New Roman"/>
          <w:b/>
          <w:sz w:val="28"/>
          <w:szCs w:val="28"/>
        </w:rPr>
        <w:t xml:space="preserve"> муниципальн</w:t>
      </w:r>
      <w:r w:rsidR="00776245" w:rsidRPr="00576381">
        <w:rPr>
          <w:rFonts w:ascii="Times New Roman" w:hAnsi="Times New Roman" w:cs="Times New Roman"/>
          <w:b/>
          <w:sz w:val="28"/>
          <w:szCs w:val="28"/>
        </w:rPr>
        <w:t>ого</w:t>
      </w:r>
      <w:r w:rsidR="007E5BFC" w:rsidRPr="00576381">
        <w:rPr>
          <w:rFonts w:ascii="Times New Roman" w:hAnsi="Times New Roman" w:cs="Times New Roman"/>
          <w:b/>
          <w:sz w:val="28"/>
          <w:szCs w:val="28"/>
        </w:rPr>
        <w:t xml:space="preserve"> образовани</w:t>
      </w:r>
      <w:r w:rsidR="00776245" w:rsidRPr="00576381">
        <w:rPr>
          <w:rFonts w:ascii="Times New Roman" w:hAnsi="Times New Roman" w:cs="Times New Roman"/>
          <w:b/>
          <w:sz w:val="28"/>
          <w:szCs w:val="28"/>
        </w:rPr>
        <w:t>я</w:t>
      </w:r>
      <w:r w:rsidR="007E5BFC" w:rsidRPr="00576381">
        <w:rPr>
          <w:rFonts w:ascii="Times New Roman" w:hAnsi="Times New Roman" w:cs="Times New Roman"/>
          <w:b/>
          <w:sz w:val="28"/>
          <w:szCs w:val="28"/>
        </w:rPr>
        <w:t xml:space="preserve"> в городе Москве</w:t>
      </w:r>
    </w:p>
    <w:p w14:paraId="620860D4"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7677987A"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65217D00"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50C54C6E"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3C11F339"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17ACB4B1"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579C9BC1"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2E101075"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39542E13"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6D785302"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3C157833"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1EB11BC3"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0B82DC83"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36524ACF"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0E0CAA0A"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16E3F603"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4261834B"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31F6A28C"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5DC6A794"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2917C6FD"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135F56B8" w14:textId="77777777" w:rsidR="007E5BFC" w:rsidRPr="00576381" w:rsidRDefault="007E5BFC" w:rsidP="0024497D">
      <w:pPr>
        <w:widowControl w:val="0"/>
        <w:spacing w:line="240" w:lineRule="auto"/>
        <w:contextualSpacing/>
        <w:rPr>
          <w:rFonts w:ascii="Times New Roman" w:hAnsi="Times New Roman" w:cs="Times New Roman"/>
          <w:b/>
          <w:sz w:val="28"/>
          <w:szCs w:val="28"/>
        </w:rPr>
      </w:pPr>
      <w:r w:rsidRPr="00576381">
        <w:rPr>
          <w:rFonts w:ascii="Times New Roman" w:hAnsi="Times New Roman" w:cs="Times New Roman"/>
          <w:b/>
          <w:sz w:val="28"/>
          <w:szCs w:val="28"/>
        </w:rPr>
        <w:br w:type="page"/>
      </w:r>
    </w:p>
    <w:p w14:paraId="4B8E95DA" w14:textId="77777777" w:rsidR="00FF5F6F" w:rsidRPr="00576381" w:rsidRDefault="007E5BFC" w:rsidP="0024497D">
      <w:pPr>
        <w:pStyle w:val="a3"/>
        <w:widowControl w:val="0"/>
        <w:contextualSpacing/>
        <w:jc w:val="center"/>
        <w:rPr>
          <w:rFonts w:ascii="Times New Roman" w:hAnsi="Times New Roman" w:cs="Times New Roman"/>
          <w:b/>
          <w:sz w:val="28"/>
          <w:szCs w:val="28"/>
        </w:rPr>
      </w:pPr>
      <w:r w:rsidRPr="00576381">
        <w:rPr>
          <w:rFonts w:ascii="Times New Roman" w:hAnsi="Times New Roman" w:cs="Times New Roman"/>
          <w:b/>
          <w:sz w:val="28"/>
          <w:szCs w:val="28"/>
        </w:rPr>
        <w:lastRenderedPageBreak/>
        <w:t>Оглавление</w:t>
      </w:r>
    </w:p>
    <w:p w14:paraId="3817B133" w14:textId="77777777" w:rsidR="007E5BFC" w:rsidRPr="00576381" w:rsidRDefault="007E5BFC" w:rsidP="0024497D">
      <w:pPr>
        <w:pStyle w:val="a3"/>
        <w:widowControl w:val="0"/>
        <w:contextualSpacing/>
        <w:jc w:val="center"/>
        <w:rPr>
          <w:rFonts w:ascii="Times New Roman" w:hAnsi="Times New Roman" w:cs="Times New Roman"/>
          <w:b/>
          <w:sz w:val="28"/>
          <w:szCs w:val="28"/>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9"/>
        <w:gridCol w:w="1555"/>
      </w:tblGrid>
      <w:tr w:rsidR="007E5BFC" w:rsidRPr="00576381" w14:paraId="19303024" w14:textId="77777777" w:rsidTr="00BD7081">
        <w:tc>
          <w:tcPr>
            <w:tcW w:w="4169" w:type="pct"/>
          </w:tcPr>
          <w:p w14:paraId="7FF5C5AB" w14:textId="77777777" w:rsidR="007E5BFC" w:rsidRPr="003A6FFF" w:rsidRDefault="007E5BFC" w:rsidP="0024497D">
            <w:pPr>
              <w:pStyle w:val="a3"/>
              <w:widowControl w:val="0"/>
              <w:contextualSpacing/>
              <w:jc w:val="both"/>
              <w:rPr>
                <w:rFonts w:ascii="Times New Roman" w:hAnsi="Times New Roman" w:cs="Times New Roman"/>
                <w:sz w:val="28"/>
                <w:szCs w:val="28"/>
              </w:rPr>
            </w:pPr>
            <w:r w:rsidRPr="003A6FFF">
              <w:rPr>
                <w:rFonts w:ascii="Times New Roman" w:hAnsi="Times New Roman" w:cs="Times New Roman"/>
                <w:sz w:val="28"/>
                <w:szCs w:val="28"/>
              </w:rPr>
              <w:t>1. Общие положения</w:t>
            </w:r>
          </w:p>
        </w:tc>
        <w:tc>
          <w:tcPr>
            <w:tcW w:w="831" w:type="pct"/>
          </w:tcPr>
          <w:p w14:paraId="12AD30A7" w14:textId="77777777" w:rsidR="007E5BFC" w:rsidRPr="00576381" w:rsidRDefault="0053505F" w:rsidP="0024497D">
            <w:pPr>
              <w:pStyle w:val="a3"/>
              <w:widowControl w:val="0"/>
              <w:contextualSpacing/>
              <w:jc w:val="right"/>
              <w:rPr>
                <w:rFonts w:ascii="Times New Roman" w:hAnsi="Times New Roman" w:cs="Times New Roman"/>
                <w:sz w:val="28"/>
                <w:szCs w:val="28"/>
              </w:rPr>
            </w:pPr>
            <w:r>
              <w:rPr>
                <w:rFonts w:ascii="Times New Roman" w:hAnsi="Times New Roman" w:cs="Times New Roman"/>
                <w:sz w:val="28"/>
                <w:szCs w:val="28"/>
              </w:rPr>
              <w:t>3</w:t>
            </w:r>
          </w:p>
        </w:tc>
      </w:tr>
      <w:tr w:rsidR="0042368D" w:rsidRPr="00576381" w14:paraId="7563068B" w14:textId="77777777" w:rsidTr="00BD7081">
        <w:trPr>
          <w:trHeight w:val="80"/>
        </w:trPr>
        <w:tc>
          <w:tcPr>
            <w:tcW w:w="4169" w:type="pct"/>
          </w:tcPr>
          <w:p w14:paraId="68B394C4" w14:textId="77777777" w:rsidR="0042368D" w:rsidRPr="00576381" w:rsidRDefault="0042368D" w:rsidP="0024497D">
            <w:pPr>
              <w:pStyle w:val="a3"/>
              <w:widowControl w:val="0"/>
              <w:contextualSpacing/>
              <w:jc w:val="both"/>
              <w:rPr>
                <w:rFonts w:ascii="Times New Roman" w:hAnsi="Times New Roman" w:cs="Times New Roman"/>
                <w:sz w:val="28"/>
                <w:szCs w:val="28"/>
              </w:rPr>
            </w:pPr>
          </w:p>
        </w:tc>
        <w:tc>
          <w:tcPr>
            <w:tcW w:w="831" w:type="pct"/>
          </w:tcPr>
          <w:p w14:paraId="4C5F0C2D" w14:textId="77777777" w:rsidR="0042368D" w:rsidRPr="00576381" w:rsidRDefault="0042368D" w:rsidP="0024497D">
            <w:pPr>
              <w:pStyle w:val="a3"/>
              <w:widowControl w:val="0"/>
              <w:contextualSpacing/>
              <w:jc w:val="right"/>
              <w:rPr>
                <w:rFonts w:ascii="Times New Roman" w:hAnsi="Times New Roman" w:cs="Times New Roman"/>
                <w:sz w:val="28"/>
                <w:szCs w:val="28"/>
              </w:rPr>
            </w:pPr>
          </w:p>
        </w:tc>
      </w:tr>
      <w:tr w:rsidR="0042368D" w:rsidRPr="00576381" w14:paraId="1B7D222A" w14:textId="77777777" w:rsidTr="00BD7081">
        <w:trPr>
          <w:trHeight w:val="80"/>
        </w:trPr>
        <w:tc>
          <w:tcPr>
            <w:tcW w:w="4169" w:type="pct"/>
          </w:tcPr>
          <w:p w14:paraId="72FEE76C" w14:textId="0C8F086E" w:rsidR="0042368D" w:rsidRPr="00576381" w:rsidRDefault="0042368D" w:rsidP="00D16E1A">
            <w:pPr>
              <w:pStyle w:val="a3"/>
              <w:widowControl w:val="0"/>
              <w:contextualSpacing/>
              <w:jc w:val="both"/>
              <w:rPr>
                <w:rFonts w:ascii="Times New Roman" w:hAnsi="Times New Roman" w:cs="Times New Roman"/>
                <w:sz w:val="28"/>
                <w:szCs w:val="28"/>
              </w:rPr>
            </w:pPr>
            <w:r>
              <w:rPr>
                <w:rFonts w:ascii="Times New Roman" w:hAnsi="Times New Roman" w:cs="Times New Roman"/>
                <w:sz w:val="28"/>
                <w:szCs w:val="28"/>
              </w:rPr>
              <w:t>2.</w:t>
            </w:r>
            <w:r w:rsidR="00FA673F">
              <w:rPr>
                <w:rFonts w:ascii="Times New Roman" w:hAnsi="Times New Roman" w:cs="Times New Roman"/>
                <w:sz w:val="28"/>
                <w:szCs w:val="28"/>
              </w:rPr>
              <w:t> </w:t>
            </w:r>
            <w:r w:rsidR="0053505F" w:rsidRPr="0053505F">
              <w:rPr>
                <w:rFonts w:ascii="Times New Roman" w:hAnsi="Times New Roman" w:cs="Times New Roman"/>
                <w:sz w:val="28"/>
                <w:szCs w:val="28"/>
              </w:rPr>
              <w:t xml:space="preserve">Особенности подготовки и проведения экспертизы проекта </w:t>
            </w:r>
            <w:r w:rsidR="00D16E1A">
              <w:rPr>
                <w:rFonts w:ascii="Times New Roman" w:hAnsi="Times New Roman" w:cs="Times New Roman"/>
                <w:sz w:val="28"/>
                <w:szCs w:val="28"/>
              </w:rPr>
              <w:t>р</w:t>
            </w:r>
            <w:r w:rsidR="0053505F" w:rsidRPr="0053505F">
              <w:rPr>
                <w:rFonts w:ascii="Times New Roman" w:hAnsi="Times New Roman" w:cs="Times New Roman"/>
                <w:sz w:val="28"/>
                <w:szCs w:val="28"/>
              </w:rPr>
              <w:t xml:space="preserve">ешения о бюджете </w:t>
            </w:r>
            <w:r w:rsidR="00291BCA" w:rsidRPr="00291BCA">
              <w:rPr>
                <w:rFonts w:ascii="Times New Roman" w:hAnsi="Times New Roman" w:cs="Times New Roman"/>
                <w:sz w:val="28"/>
                <w:szCs w:val="28"/>
              </w:rPr>
              <w:t xml:space="preserve">внутригородского муниципального образования в городе Москве </w:t>
            </w:r>
          </w:p>
        </w:tc>
        <w:tc>
          <w:tcPr>
            <w:tcW w:w="831" w:type="pct"/>
          </w:tcPr>
          <w:p w14:paraId="38010DD9" w14:textId="77777777" w:rsidR="0042368D" w:rsidRPr="00576381" w:rsidRDefault="00027731" w:rsidP="0024497D">
            <w:pPr>
              <w:pStyle w:val="a3"/>
              <w:widowControl w:val="0"/>
              <w:contextualSpacing/>
              <w:jc w:val="right"/>
              <w:rPr>
                <w:rFonts w:ascii="Times New Roman" w:hAnsi="Times New Roman" w:cs="Times New Roman"/>
                <w:sz w:val="28"/>
                <w:szCs w:val="28"/>
              </w:rPr>
            </w:pPr>
            <w:r>
              <w:rPr>
                <w:rFonts w:ascii="Times New Roman" w:hAnsi="Times New Roman" w:cs="Times New Roman"/>
                <w:sz w:val="28"/>
                <w:szCs w:val="28"/>
              </w:rPr>
              <w:t>4</w:t>
            </w:r>
          </w:p>
        </w:tc>
      </w:tr>
      <w:tr w:rsidR="007E5BFC" w:rsidRPr="00576381" w14:paraId="7A9CEE58" w14:textId="77777777" w:rsidTr="00BD7081">
        <w:trPr>
          <w:trHeight w:val="80"/>
        </w:trPr>
        <w:tc>
          <w:tcPr>
            <w:tcW w:w="4169" w:type="pct"/>
          </w:tcPr>
          <w:p w14:paraId="2A94610D" w14:textId="77777777" w:rsidR="007E5BFC" w:rsidRPr="00576381" w:rsidRDefault="007E5BFC" w:rsidP="0024497D">
            <w:pPr>
              <w:pStyle w:val="a3"/>
              <w:widowControl w:val="0"/>
              <w:contextualSpacing/>
              <w:jc w:val="both"/>
              <w:rPr>
                <w:rFonts w:ascii="Times New Roman" w:hAnsi="Times New Roman" w:cs="Times New Roman"/>
                <w:sz w:val="28"/>
                <w:szCs w:val="28"/>
              </w:rPr>
            </w:pPr>
          </w:p>
        </w:tc>
        <w:tc>
          <w:tcPr>
            <w:tcW w:w="831" w:type="pct"/>
          </w:tcPr>
          <w:p w14:paraId="195C079E" w14:textId="77777777" w:rsidR="007E5BFC" w:rsidRPr="00576381" w:rsidRDefault="007E5BFC" w:rsidP="0024497D">
            <w:pPr>
              <w:pStyle w:val="a3"/>
              <w:widowControl w:val="0"/>
              <w:contextualSpacing/>
              <w:jc w:val="right"/>
              <w:rPr>
                <w:rFonts w:ascii="Times New Roman" w:hAnsi="Times New Roman" w:cs="Times New Roman"/>
                <w:sz w:val="28"/>
                <w:szCs w:val="28"/>
              </w:rPr>
            </w:pPr>
          </w:p>
        </w:tc>
      </w:tr>
      <w:tr w:rsidR="009D44EE" w:rsidRPr="00576381" w14:paraId="29FE0D9D" w14:textId="77777777" w:rsidTr="00BD7081">
        <w:trPr>
          <w:trHeight w:val="80"/>
        </w:trPr>
        <w:tc>
          <w:tcPr>
            <w:tcW w:w="4169" w:type="pct"/>
          </w:tcPr>
          <w:p w14:paraId="71709DC7" w14:textId="75FA30A0" w:rsidR="009D44EE" w:rsidRPr="00576381" w:rsidRDefault="00437BA6" w:rsidP="00D16E1A">
            <w:pPr>
              <w:pStyle w:val="a3"/>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37BA6">
              <w:rPr>
                <w:rFonts w:ascii="Times New Roman" w:hAnsi="Times New Roman" w:cs="Times New Roman"/>
                <w:sz w:val="28"/>
                <w:szCs w:val="28"/>
              </w:rPr>
              <w:t xml:space="preserve">Особенности оформления результатов экспертизы проекта </w:t>
            </w:r>
            <w:r w:rsidR="00D16E1A">
              <w:rPr>
                <w:rFonts w:ascii="Times New Roman" w:hAnsi="Times New Roman" w:cs="Times New Roman"/>
                <w:sz w:val="28"/>
                <w:szCs w:val="28"/>
              </w:rPr>
              <w:t>р</w:t>
            </w:r>
            <w:r w:rsidRPr="00437BA6">
              <w:rPr>
                <w:rFonts w:ascii="Times New Roman" w:hAnsi="Times New Roman" w:cs="Times New Roman"/>
                <w:sz w:val="28"/>
                <w:szCs w:val="28"/>
              </w:rPr>
              <w:t xml:space="preserve">ешения о бюджете </w:t>
            </w:r>
            <w:r w:rsidR="00291BCA" w:rsidRPr="00291BCA">
              <w:rPr>
                <w:rFonts w:ascii="Times New Roman" w:hAnsi="Times New Roman" w:cs="Times New Roman"/>
                <w:sz w:val="28"/>
                <w:szCs w:val="28"/>
              </w:rPr>
              <w:t>внутригородского муниципального образования в городе Москве</w:t>
            </w:r>
          </w:p>
        </w:tc>
        <w:tc>
          <w:tcPr>
            <w:tcW w:w="831" w:type="pct"/>
          </w:tcPr>
          <w:p w14:paraId="0861C638" w14:textId="77103F50" w:rsidR="009D44EE" w:rsidRPr="00576381" w:rsidRDefault="00FC62CD" w:rsidP="00FC62CD">
            <w:pPr>
              <w:pStyle w:val="a3"/>
              <w:widowControl w:val="0"/>
              <w:contextualSpacing/>
              <w:jc w:val="right"/>
              <w:rPr>
                <w:rFonts w:ascii="Times New Roman" w:hAnsi="Times New Roman" w:cs="Times New Roman"/>
                <w:sz w:val="28"/>
                <w:szCs w:val="28"/>
              </w:rPr>
            </w:pPr>
            <w:r>
              <w:rPr>
                <w:rFonts w:ascii="Times New Roman" w:hAnsi="Times New Roman" w:cs="Times New Roman"/>
                <w:sz w:val="28"/>
                <w:szCs w:val="28"/>
              </w:rPr>
              <w:t>13</w:t>
            </w:r>
          </w:p>
        </w:tc>
      </w:tr>
      <w:tr w:rsidR="009D44EE" w:rsidRPr="00576381" w14:paraId="17C5FDCB" w14:textId="77777777" w:rsidTr="00F130B3">
        <w:trPr>
          <w:trHeight w:val="80"/>
        </w:trPr>
        <w:tc>
          <w:tcPr>
            <w:tcW w:w="4169" w:type="pct"/>
          </w:tcPr>
          <w:p w14:paraId="125D0D84" w14:textId="77777777" w:rsidR="009D44EE" w:rsidRPr="00576381" w:rsidRDefault="009D44EE" w:rsidP="0024497D">
            <w:pPr>
              <w:pStyle w:val="a3"/>
              <w:widowControl w:val="0"/>
              <w:contextualSpacing/>
              <w:jc w:val="both"/>
              <w:rPr>
                <w:rFonts w:ascii="Times New Roman" w:hAnsi="Times New Roman" w:cs="Times New Roman"/>
                <w:sz w:val="28"/>
                <w:szCs w:val="28"/>
              </w:rPr>
            </w:pPr>
          </w:p>
        </w:tc>
        <w:tc>
          <w:tcPr>
            <w:tcW w:w="831" w:type="pct"/>
          </w:tcPr>
          <w:p w14:paraId="16DC2D63" w14:textId="77777777" w:rsidR="009D44EE" w:rsidRPr="00576381" w:rsidRDefault="009D44EE" w:rsidP="0024497D">
            <w:pPr>
              <w:pStyle w:val="a3"/>
              <w:widowControl w:val="0"/>
              <w:contextualSpacing/>
              <w:jc w:val="right"/>
              <w:rPr>
                <w:rFonts w:ascii="Times New Roman" w:hAnsi="Times New Roman" w:cs="Times New Roman"/>
                <w:sz w:val="28"/>
                <w:szCs w:val="28"/>
              </w:rPr>
            </w:pPr>
          </w:p>
        </w:tc>
      </w:tr>
      <w:tr w:rsidR="00F970C8" w:rsidRPr="00576381" w14:paraId="7A14BEAF" w14:textId="77777777" w:rsidTr="00F130B3">
        <w:tc>
          <w:tcPr>
            <w:tcW w:w="5000" w:type="pct"/>
            <w:gridSpan w:val="2"/>
          </w:tcPr>
          <w:p w14:paraId="21A60B85" w14:textId="6A484A2B" w:rsidR="00F970C8" w:rsidRPr="00576381" w:rsidRDefault="00F970C8" w:rsidP="00D16E1A">
            <w:pPr>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Приложение 1. </w:t>
            </w:r>
            <w:r w:rsidRPr="00E54CAC">
              <w:rPr>
                <w:rFonts w:ascii="Times New Roman" w:hAnsi="Times New Roman" w:cs="Times New Roman"/>
                <w:sz w:val="28"/>
                <w:szCs w:val="28"/>
              </w:rPr>
              <w:t>Перечень нормативных правовых актов, рекомендаций и</w:t>
            </w:r>
            <w:r>
              <w:rPr>
                <w:rFonts w:ascii="Times New Roman" w:hAnsi="Times New Roman" w:cs="Times New Roman"/>
                <w:sz w:val="28"/>
                <w:szCs w:val="28"/>
              </w:rPr>
              <w:t> </w:t>
            </w:r>
            <w:r w:rsidRPr="00E54CAC">
              <w:rPr>
                <w:rFonts w:ascii="Times New Roman" w:hAnsi="Times New Roman" w:cs="Times New Roman"/>
                <w:sz w:val="28"/>
                <w:szCs w:val="28"/>
              </w:rPr>
              <w:t xml:space="preserve">материалов, используемых при проведении экспертизы проекта </w:t>
            </w:r>
            <w:r w:rsidR="00D16E1A">
              <w:rPr>
                <w:rFonts w:ascii="Times New Roman" w:hAnsi="Times New Roman" w:cs="Times New Roman"/>
                <w:sz w:val="28"/>
                <w:szCs w:val="28"/>
              </w:rPr>
              <w:t>р</w:t>
            </w:r>
            <w:r w:rsidRPr="00E54CAC">
              <w:rPr>
                <w:rFonts w:ascii="Times New Roman" w:hAnsi="Times New Roman" w:cs="Times New Roman"/>
                <w:sz w:val="28"/>
                <w:szCs w:val="28"/>
              </w:rPr>
              <w:t>ешения о</w:t>
            </w:r>
            <w:r>
              <w:rPr>
                <w:rFonts w:ascii="Times New Roman" w:hAnsi="Times New Roman" w:cs="Times New Roman"/>
                <w:sz w:val="28"/>
                <w:szCs w:val="28"/>
              </w:rPr>
              <w:t> </w:t>
            </w:r>
            <w:r w:rsidRPr="00E54CAC">
              <w:rPr>
                <w:rFonts w:ascii="Times New Roman" w:hAnsi="Times New Roman" w:cs="Times New Roman"/>
                <w:sz w:val="28"/>
                <w:szCs w:val="28"/>
              </w:rPr>
              <w:t xml:space="preserve">бюджете </w:t>
            </w:r>
            <w:r w:rsidR="00291BCA" w:rsidRPr="00291BCA">
              <w:rPr>
                <w:rFonts w:ascii="Times New Roman" w:hAnsi="Times New Roman" w:cs="Times New Roman"/>
                <w:sz w:val="28"/>
                <w:szCs w:val="28"/>
              </w:rPr>
              <w:t>внутригородского муниципального образования в городе Москве</w:t>
            </w:r>
          </w:p>
        </w:tc>
      </w:tr>
      <w:tr w:rsidR="007E5BFC" w:rsidRPr="00576381" w14:paraId="0577D858" w14:textId="77777777" w:rsidTr="00F130B3">
        <w:tc>
          <w:tcPr>
            <w:tcW w:w="4169" w:type="pct"/>
          </w:tcPr>
          <w:p w14:paraId="08E449D2" w14:textId="77777777" w:rsidR="007E5BFC" w:rsidRPr="00576381" w:rsidRDefault="007E5BFC" w:rsidP="0024497D">
            <w:pPr>
              <w:pStyle w:val="a3"/>
              <w:widowControl w:val="0"/>
              <w:contextualSpacing/>
              <w:jc w:val="both"/>
              <w:rPr>
                <w:rFonts w:ascii="Times New Roman" w:hAnsi="Times New Roman" w:cs="Times New Roman"/>
                <w:sz w:val="28"/>
                <w:szCs w:val="28"/>
              </w:rPr>
            </w:pPr>
          </w:p>
        </w:tc>
        <w:tc>
          <w:tcPr>
            <w:tcW w:w="831" w:type="pct"/>
          </w:tcPr>
          <w:p w14:paraId="38F0B5B6" w14:textId="77777777" w:rsidR="007E5BFC" w:rsidRPr="00576381" w:rsidRDefault="007E5BFC" w:rsidP="0024497D">
            <w:pPr>
              <w:pStyle w:val="a3"/>
              <w:widowControl w:val="0"/>
              <w:contextualSpacing/>
              <w:jc w:val="right"/>
              <w:rPr>
                <w:rFonts w:ascii="Times New Roman" w:hAnsi="Times New Roman" w:cs="Times New Roman"/>
                <w:sz w:val="28"/>
                <w:szCs w:val="28"/>
              </w:rPr>
            </w:pPr>
          </w:p>
        </w:tc>
      </w:tr>
      <w:tr w:rsidR="00F970C8" w:rsidRPr="00576381" w14:paraId="38327CD0" w14:textId="77777777" w:rsidTr="00F130B3">
        <w:tc>
          <w:tcPr>
            <w:tcW w:w="5000" w:type="pct"/>
            <w:gridSpan w:val="2"/>
          </w:tcPr>
          <w:p w14:paraId="61B3578C" w14:textId="45C83583" w:rsidR="00F970C8" w:rsidRPr="003A6FFF" w:rsidRDefault="00F970C8" w:rsidP="00D16E1A">
            <w:pPr>
              <w:pStyle w:val="a3"/>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Приложение </w:t>
            </w:r>
            <w:r w:rsidR="003C052F">
              <w:rPr>
                <w:rFonts w:ascii="Times New Roman" w:hAnsi="Times New Roman" w:cs="Times New Roman"/>
                <w:sz w:val="28"/>
                <w:szCs w:val="28"/>
              </w:rPr>
              <w:t>2</w:t>
            </w:r>
            <w:r w:rsidRPr="00576381">
              <w:rPr>
                <w:rFonts w:ascii="Times New Roman" w:hAnsi="Times New Roman" w:cs="Times New Roman"/>
                <w:sz w:val="28"/>
                <w:szCs w:val="28"/>
              </w:rPr>
              <w:t>. </w:t>
            </w:r>
            <w:r w:rsidRPr="00923866">
              <w:rPr>
                <w:rFonts w:ascii="Times New Roman" w:hAnsi="Times New Roman" w:cs="Times New Roman"/>
                <w:sz w:val="28"/>
                <w:szCs w:val="28"/>
              </w:rPr>
              <w:t>Форма сведений о показателях бюджета</w:t>
            </w:r>
            <w:r>
              <w:rPr>
                <w:rFonts w:ascii="Times New Roman" w:hAnsi="Times New Roman" w:cs="Times New Roman"/>
                <w:sz w:val="28"/>
                <w:szCs w:val="28"/>
              </w:rPr>
              <w:t xml:space="preserve"> </w:t>
            </w:r>
            <w:r w:rsidRPr="00923866">
              <w:rPr>
                <w:rFonts w:ascii="Times New Roman" w:hAnsi="Times New Roman" w:cs="Times New Roman"/>
                <w:sz w:val="28"/>
                <w:szCs w:val="28"/>
              </w:rPr>
              <w:t>(приложение к</w:t>
            </w:r>
            <w:r>
              <w:rPr>
                <w:rFonts w:ascii="Times New Roman" w:hAnsi="Times New Roman" w:cs="Times New Roman"/>
                <w:sz w:val="28"/>
                <w:szCs w:val="28"/>
                <w:lang w:val="en-US"/>
              </w:rPr>
              <w:t> </w:t>
            </w:r>
            <w:r w:rsidRPr="00923866">
              <w:rPr>
                <w:rFonts w:ascii="Times New Roman" w:hAnsi="Times New Roman" w:cs="Times New Roman"/>
                <w:sz w:val="28"/>
                <w:szCs w:val="28"/>
              </w:rPr>
              <w:t xml:space="preserve">заключению на проект </w:t>
            </w:r>
            <w:r w:rsidR="00D16E1A">
              <w:rPr>
                <w:rFonts w:ascii="Times New Roman" w:hAnsi="Times New Roman" w:cs="Times New Roman"/>
                <w:sz w:val="28"/>
                <w:szCs w:val="28"/>
              </w:rPr>
              <w:t>р</w:t>
            </w:r>
            <w:r w:rsidRPr="00923866">
              <w:rPr>
                <w:rFonts w:ascii="Times New Roman" w:hAnsi="Times New Roman" w:cs="Times New Roman"/>
                <w:sz w:val="28"/>
                <w:szCs w:val="28"/>
              </w:rPr>
              <w:t xml:space="preserve">ешения о бюджете </w:t>
            </w:r>
            <w:r w:rsidR="00291BCA" w:rsidRPr="00291BCA">
              <w:rPr>
                <w:rFonts w:ascii="Times New Roman" w:hAnsi="Times New Roman" w:cs="Times New Roman"/>
                <w:sz w:val="28"/>
                <w:szCs w:val="28"/>
              </w:rPr>
              <w:t>внутригородского муниципального образования в городе Москве</w:t>
            </w:r>
            <w:r w:rsidRPr="00923866">
              <w:rPr>
                <w:rFonts w:ascii="Times New Roman" w:hAnsi="Times New Roman" w:cs="Times New Roman"/>
                <w:sz w:val="28"/>
                <w:szCs w:val="28"/>
              </w:rPr>
              <w:t>)</w:t>
            </w:r>
          </w:p>
        </w:tc>
      </w:tr>
      <w:tr w:rsidR="003C052F" w:rsidRPr="00576381" w14:paraId="6994CA48" w14:textId="77777777" w:rsidTr="00F130B3">
        <w:tc>
          <w:tcPr>
            <w:tcW w:w="5000" w:type="pct"/>
            <w:gridSpan w:val="2"/>
          </w:tcPr>
          <w:p w14:paraId="03EB0112" w14:textId="77777777" w:rsidR="003C052F" w:rsidRPr="00576381" w:rsidRDefault="003C052F" w:rsidP="0024497D">
            <w:pPr>
              <w:pStyle w:val="a3"/>
              <w:widowControl w:val="0"/>
              <w:contextualSpacing/>
              <w:jc w:val="both"/>
              <w:rPr>
                <w:rFonts w:ascii="Times New Roman" w:hAnsi="Times New Roman" w:cs="Times New Roman"/>
                <w:sz w:val="28"/>
                <w:szCs w:val="28"/>
              </w:rPr>
            </w:pPr>
          </w:p>
        </w:tc>
      </w:tr>
      <w:tr w:rsidR="003C052F" w:rsidRPr="00576381" w14:paraId="6C45BE68" w14:textId="77777777" w:rsidTr="00F130B3">
        <w:tc>
          <w:tcPr>
            <w:tcW w:w="5000" w:type="pct"/>
            <w:gridSpan w:val="2"/>
          </w:tcPr>
          <w:p w14:paraId="0C211595" w14:textId="15FE3BCC" w:rsidR="003C052F" w:rsidRPr="003A6FFF" w:rsidRDefault="003C052F" w:rsidP="00D16E1A">
            <w:pPr>
              <w:pStyle w:val="a3"/>
              <w:widowControl w:val="0"/>
              <w:contextualSpacing/>
              <w:jc w:val="both"/>
              <w:rPr>
                <w:rFonts w:ascii="Times New Roman" w:hAnsi="Times New Roman" w:cs="Times New Roman"/>
                <w:sz w:val="28"/>
                <w:szCs w:val="28"/>
              </w:rPr>
            </w:pPr>
            <w:r w:rsidRPr="00576381">
              <w:rPr>
                <w:rFonts w:ascii="Times New Roman" w:hAnsi="Times New Roman" w:cs="Times New Roman"/>
                <w:sz w:val="28"/>
                <w:szCs w:val="28"/>
              </w:rPr>
              <w:t>Приложение </w:t>
            </w:r>
            <w:r>
              <w:rPr>
                <w:rFonts w:ascii="Times New Roman" w:hAnsi="Times New Roman" w:cs="Times New Roman"/>
                <w:sz w:val="28"/>
                <w:szCs w:val="28"/>
              </w:rPr>
              <w:t>3</w:t>
            </w:r>
            <w:r w:rsidRPr="00576381">
              <w:rPr>
                <w:rFonts w:ascii="Times New Roman" w:hAnsi="Times New Roman" w:cs="Times New Roman"/>
                <w:sz w:val="28"/>
                <w:szCs w:val="28"/>
              </w:rPr>
              <w:t>. </w:t>
            </w:r>
            <w:r w:rsidRPr="00923866">
              <w:rPr>
                <w:rFonts w:ascii="Times New Roman" w:hAnsi="Times New Roman" w:cs="Times New Roman"/>
                <w:sz w:val="28"/>
                <w:szCs w:val="28"/>
              </w:rPr>
              <w:t xml:space="preserve">Форма заключения на проект </w:t>
            </w:r>
            <w:r w:rsidR="00D16E1A">
              <w:rPr>
                <w:rFonts w:ascii="Times New Roman" w:hAnsi="Times New Roman" w:cs="Times New Roman"/>
                <w:sz w:val="28"/>
                <w:szCs w:val="28"/>
              </w:rPr>
              <w:t>р</w:t>
            </w:r>
            <w:r w:rsidRPr="00923866">
              <w:rPr>
                <w:rFonts w:ascii="Times New Roman" w:hAnsi="Times New Roman" w:cs="Times New Roman"/>
                <w:sz w:val="28"/>
                <w:szCs w:val="28"/>
              </w:rPr>
              <w:t>ешения о</w:t>
            </w:r>
            <w:r>
              <w:rPr>
                <w:rFonts w:ascii="Times New Roman" w:hAnsi="Times New Roman" w:cs="Times New Roman"/>
                <w:sz w:val="28"/>
                <w:szCs w:val="28"/>
              </w:rPr>
              <w:t> </w:t>
            </w:r>
            <w:r w:rsidRPr="00923866">
              <w:rPr>
                <w:rFonts w:ascii="Times New Roman" w:hAnsi="Times New Roman" w:cs="Times New Roman"/>
                <w:sz w:val="28"/>
                <w:szCs w:val="28"/>
              </w:rPr>
              <w:t xml:space="preserve">бюджете </w:t>
            </w:r>
            <w:r w:rsidR="00291BCA" w:rsidRPr="00291BCA">
              <w:rPr>
                <w:rFonts w:ascii="Times New Roman" w:hAnsi="Times New Roman" w:cs="Times New Roman"/>
                <w:sz w:val="28"/>
                <w:szCs w:val="28"/>
              </w:rPr>
              <w:t>внутригородского муниципального образования в городе Москве</w:t>
            </w:r>
          </w:p>
        </w:tc>
      </w:tr>
      <w:tr w:rsidR="007E5BFC" w:rsidRPr="00576381" w14:paraId="5AC5A980" w14:textId="77777777" w:rsidTr="00F130B3">
        <w:tc>
          <w:tcPr>
            <w:tcW w:w="4169" w:type="pct"/>
          </w:tcPr>
          <w:p w14:paraId="4AA68E59" w14:textId="77777777" w:rsidR="007E5BFC" w:rsidRPr="003A6FFF" w:rsidRDefault="007E5BFC" w:rsidP="0024497D">
            <w:pPr>
              <w:widowControl w:val="0"/>
              <w:autoSpaceDE w:val="0"/>
              <w:autoSpaceDN w:val="0"/>
              <w:adjustRightInd w:val="0"/>
              <w:contextualSpacing/>
              <w:jc w:val="both"/>
              <w:rPr>
                <w:rFonts w:ascii="Times New Roman" w:hAnsi="Times New Roman" w:cs="Times New Roman"/>
                <w:sz w:val="28"/>
                <w:szCs w:val="28"/>
              </w:rPr>
            </w:pPr>
          </w:p>
        </w:tc>
        <w:tc>
          <w:tcPr>
            <w:tcW w:w="831" w:type="pct"/>
          </w:tcPr>
          <w:p w14:paraId="72AFBBD4" w14:textId="77777777" w:rsidR="007E5BFC" w:rsidRPr="00576381" w:rsidRDefault="007E5BFC" w:rsidP="0024497D">
            <w:pPr>
              <w:pStyle w:val="a3"/>
              <w:widowControl w:val="0"/>
              <w:contextualSpacing/>
              <w:jc w:val="right"/>
              <w:rPr>
                <w:rFonts w:ascii="Times New Roman" w:hAnsi="Times New Roman" w:cs="Times New Roman"/>
                <w:sz w:val="28"/>
                <w:szCs w:val="28"/>
              </w:rPr>
            </w:pPr>
          </w:p>
        </w:tc>
      </w:tr>
    </w:tbl>
    <w:p w14:paraId="6C048C82" w14:textId="77777777" w:rsidR="007E5BFC" w:rsidRPr="00576381" w:rsidRDefault="007E5BFC" w:rsidP="0024497D">
      <w:pPr>
        <w:pStyle w:val="a3"/>
        <w:widowControl w:val="0"/>
        <w:contextualSpacing/>
        <w:jc w:val="center"/>
        <w:rPr>
          <w:rFonts w:ascii="Times New Roman" w:hAnsi="Times New Roman" w:cs="Times New Roman"/>
          <w:b/>
          <w:sz w:val="28"/>
          <w:szCs w:val="28"/>
        </w:rPr>
      </w:pPr>
    </w:p>
    <w:p w14:paraId="058F3E7B" w14:textId="77777777" w:rsidR="00FF5F6F" w:rsidRPr="00576381" w:rsidRDefault="00FF5F6F" w:rsidP="0024497D">
      <w:pPr>
        <w:widowControl w:val="0"/>
        <w:spacing w:line="240" w:lineRule="auto"/>
        <w:contextualSpacing/>
        <w:rPr>
          <w:rFonts w:ascii="Times New Roman" w:hAnsi="Times New Roman" w:cs="Times New Roman"/>
          <w:b/>
          <w:sz w:val="28"/>
          <w:szCs w:val="28"/>
        </w:rPr>
      </w:pPr>
      <w:r w:rsidRPr="00576381">
        <w:rPr>
          <w:rFonts w:ascii="Times New Roman" w:hAnsi="Times New Roman" w:cs="Times New Roman"/>
          <w:b/>
          <w:sz w:val="28"/>
          <w:szCs w:val="28"/>
        </w:rPr>
        <w:br w:type="page"/>
      </w:r>
    </w:p>
    <w:p w14:paraId="635CB3D9" w14:textId="77777777" w:rsidR="00FF5F6F" w:rsidRPr="00576381" w:rsidRDefault="00FF5F6F" w:rsidP="0024497D">
      <w:pPr>
        <w:pStyle w:val="a3"/>
        <w:widowControl w:val="0"/>
        <w:contextualSpacing/>
        <w:jc w:val="center"/>
        <w:rPr>
          <w:rFonts w:ascii="Times New Roman" w:hAnsi="Times New Roman" w:cs="Times New Roman"/>
          <w:b/>
          <w:sz w:val="28"/>
          <w:szCs w:val="28"/>
        </w:rPr>
      </w:pPr>
      <w:r w:rsidRPr="00576381">
        <w:rPr>
          <w:rFonts w:ascii="Times New Roman" w:hAnsi="Times New Roman" w:cs="Times New Roman"/>
          <w:b/>
          <w:sz w:val="28"/>
          <w:szCs w:val="28"/>
        </w:rPr>
        <w:lastRenderedPageBreak/>
        <w:t>1. Общие положения</w:t>
      </w:r>
    </w:p>
    <w:p w14:paraId="766C6A63" w14:textId="77777777" w:rsidR="00FF5F6F" w:rsidRPr="001912D2" w:rsidRDefault="00FF5F6F" w:rsidP="0024497D">
      <w:pPr>
        <w:pStyle w:val="a3"/>
        <w:widowControl w:val="0"/>
        <w:contextualSpacing/>
        <w:jc w:val="both"/>
        <w:rPr>
          <w:rFonts w:ascii="Times New Roman" w:hAnsi="Times New Roman" w:cs="Times New Roman"/>
          <w:sz w:val="28"/>
          <w:szCs w:val="28"/>
          <w:highlight w:val="yellow"/>
        </w:rPr>
      </w:pPr>
    </w:p>
    <w:p w14:paraId="7D264CE2" w14:textId="45C6C2F3" w:rsidR="008E7D8E" w:rsidRDefault="00384246" w:rsidP="0024497D">
      <w:pPr>
        <w:widowControl w:val="0"/>
        <w:spacing w:after="0" w:line="240" w:lineRule="auto"/>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 xml:space="preserve">Методические рекомендации по проведению </w:t>
      </w:r>
      <w:r w:rsidR="006A7BB3" w:rsidRPr="006A7BB3">
        <w:rPr>
          <w:rFonts w:ascii="Times New Roman" w:hAnsi="Times New Roman" w:cs="Times New Roman"/>
          <w:sz w:val="28"/>
          <w:szCs w:val="28"/>
        </w:rPr>
        <w:t xml:space="preserve">экспертизы проекта решения о бюджете внутригородского муниципального образования </w:t>
      </w:r>
      <w:r w:rsidR="007959F4">
        <w:rPr>
          <w:rFonts w:ascii="Times New Roman" w:hAnsi="Times New Roman" w:cs="Times New Roman"/>
          <w:sz w:val="28"/>
          <w:szCs w:val="28"/>
        </w:rPr>
        <w:br/>
      </w:r>
      <w:r w:rsidR="006A7BB3" w:rsidRPr="006A7BB3">
        <w:rPr>
          <w:rFonts w:ascii="Times New Roman" w:hAnsi="Times New Roman" w:cs="Times New Roman"/>
          <w:sz w:val="28"/>
          <w:szCs w:val="28"/>
        </w:rPr>
        <w:t>в городе Москве</w:t>
      </w:r>
      <w:r w:rsidRPr="00576381">
        <w:rPr>
          <w:rFonts w:ascii="Times New Roman" w:hAnsi="Times New Roman" w:cs="Times New Roman"/>
          <w:iCs/>
          <w:sz w:val="28"/>
          <w:szCs w:val="28"/>
        </w:rPr>
        <w:t xml:space="preserve"> (далее – Методические рекомендации) </w:t>
      </w:r>
      <w:r w:rsidRPr="00576381">
        <w:rPr>
          <w:rFonts w:ascii="Times New Roman" w:hAnsi="Times New Roman" w:cs="Times New Roman"/>
          <w:sz w:val="28"/>
          <w:szCs w:val="28"/>
        </w:rPr>
        <w:t xml:space="preserve">разработаны </w:t>
      </w:r>
      <w:r w:rsidR="007959F4">
        <w:rPr>
          <w:rFonts w:ascii="Times New Roman" w:hAnsi="Times New Roman" w:cs="Times New Roman"/>
          <w:sz w:val="28"/>
          <w:szCs w:val="28"/>
        </w:rPr>
        <w:br/>
      </w:r>
      <w:r w:rsidRPr="00576381">
        <w:rPr>
          <w:rFonts w:ascii="Times New Roman" w:hAnsi="Times New Roman" w:cs="Times New Roman"/>
          <w:sz w:val="28"/>
          <w:szCs w:val="28"/>
        </w:rPr>
        <w:t xml:space="preserve">в соответствии </w:t>
      </w:r>
      <w:r w:rsidR="001774B9">
        <w:rPr>
          <w:rFonts w:ascii="Times New Roman" w:hAnsi="Times New Roman" w:cs="Times New Roman"/>
          <w:sz w:val="28"/>
          <w:szCs w:val="28"/>
          <w:lang w:val="en-US"/>
        </w:rPr>
        <w:t>c </w:t>
      </w:r>
      <w:r w:rsidR="003510D3" w:rsidRPr="003A6FFF">
        <w:rPr>
          <w:rFonts w:ascii="Times New Roman" w:hAnsi="Times New Roman" w:cs="Times New Roman"/>
          <w:sz w:val="28"/>
          <w:szCs w:val="28"/>
        </w:rPr>
        <w:t>Законом города Москвы</w:t>
      </w:r>
      <w:r w:rsidR="003510D3">
        <w:rPr>
          <w:rFonts w:ascii="Times New Roman" w:hAnsi="Times New Roman" w:cs="Times New Roman"/>
          <w:sz w:val="28"/>
          <w:szCs w:val="28"/>
        </w:rPr>
        <w:t xml:space="preserve"> </w:t>
      </w:r>
      <w:r w:rsidR="003510D3" w:rsidRPr="003A6FFF">
        <w:rPr>
          <w:rFonts w:ascii="Times New Roman" w:hAnsi="Times New Roman" w:cs="Times New Roman"/>
          <w:sz w:val="28"/>
          <w:szCs w:val="28"/>
        </w:rPr>
        <w:t>от 30.06.2010 № 30</w:t>
      </w:r>
      <w:r w:rsidR="00496CA1">
        <w:rPr>
          <w:rFonts w:ascii="Times New Roman" w:hAnsi="Times New Roman" w:cs="Times New Roman"/>
          <w:sz w:val="28"/>
          <w:szCs w:val="28"/>
        </w:rPr>
        <w:t xml:space="preserve"> </w:t>
      </w:r>
      <w:r w:rsidR="00496CA1" w:rsidRPr="00496CA1">
        <w:rPr>
          <w:rFonts w:ascii="Times New Roman" w:hAnsi="Times New Roman" w:cs="Times New Roman"/>
          <w:sz w:val="28"/>
          <w:szCs w:val="28"/>
        </w:rPr>
        <w:t>«О Контрольно-счетной палате Москвы» (далее – Закон города Москвы от 30.06.2010 № 30)</w:t>
      </w:r>
      <w:r w:rsidR="003510D3">
        <w:rPr>
          <w:rFonts w:ascii="Times New Roman" w:eastAsia="Times New Roman" w:hAnsi="Times New Roman"/>
          <w:sz w:val="28"/>
          <w:szCs w:val="28"/>
          <w:lang w:eastAsia="ru-RU"/>
        </w:rPr>
        <w:t>,</w:t>
      </w:r>
      <w:r w:rsidR="004C4D01">
        <w:rPr>
          <w:rFonts w:ascii="Times New Roman" w:hAnsi="Times New Roman"/>
          <w:sz w:val="28"/>
          <w:szCs w:val="28"/>
        </w:rPr>
        <w:t xml:space="preserve"> </w:t>
      </w:r>
      <w:r w:rsidR="003510D3" w:rsidRPr="003510D3">
        <w:rPr>
          <w:rFonts w:ascii="Times New Roman" w:hAnsi="Times New Roman"/>
          <w:sz w:val="28"/>
          <w:szCs w:val="28"/>
        </w:rPr>
        <w:t>Регламентом Контрольно-счетной па</w:t>
      </w:r>
      <w:r w:rsidR="003510D3">
        <w:rPr>
          <w:rFonts w:ascii="Times New Roman" w:hAnsi="Times New Roman"/>
          <w:sz w:val="28"/>
          <w:szCs w:val="28"/>
        </w:rPr>
        <w:t>латы Москвы,</w:t>
      </w:r>
      <w:r w:rsidR="003510D3" w:rsidRPr="003510D3">
        <w:rPr>
          <w:rFonts w:ascii="Times New Roman" w:hAnsi="Times New Roman" w:cs="Times New Roman"/>
          <w:sz w:val="28"/>
          <w:szCs w:val="28"/>
        </w:rPr>
        <w:t xml:space="preserve"> </w:t>
      </w:r>
      <w:r w:rsidR="003510D3" w:rsidRPr="00576381">
        <w:rPr>
          <w:rFonts w:ascii="Times New Roman" w:hAnsi="Times New Roman" w:cs="Times New Roman"/>
          <w:sz w:val="28"/>
          <w:szCs w:val="28"/>
        </w:rPr>
        <w:t>Стандартом 1.1.</w:t>
      </w:r>
      <w:r w:rsidR="00496CA1">
        <w:rPr>
          <w:rFonts w:ascii="Times New Roman" w:hAnsi="Times New Roman" w:cs="Times New Roman"/>
          <w:sz w:val="28"/>
          <w:szCs w:val="28"/>
        </w:rPr>
        <w:t xml:space="preserve"> </w:t>
      </w:r>
      <w:r w:rsidR="003510D3" w:rsidRPr="00576381">
        <w:rPr>
          <w:rFonts w:ascii="Times New Roman" w:hAnsi="Times New Roman" w:cs="Times New Roman"/>
          <w:sz w:val="28"/>
          <w:szCs w:val="28"/>
        </w:rPr>
        <w:t>«Методологическое обеспечение деятельности Контрольно-счетной палаты Москвы»</w:t>
      </w:r>
      <w:r w:rsidR="003510D3">
        <w:rPr>
          <w:rFonts w:ascii="Times New Roman" w:eastAsia="Times New Roman" w:hAnsi="Times New Roman"/>
          <w:sz w:val="28"/>
          <w:szCs w:val="28"/>
          <w:lang w:eastAsia="ru-RU"/>
        </w:rPr>
        <w:t xml:space="preserve"> </w:t>
      </w:r>
      <w:r w:rsidR="00514F6C">
        <w:rPr>
          <w:rFonts w:ascii="Times New Roman" w:hAnsi="Times New Roman" w:cs="Times New Roman"/>
          <w:sz w:val="28"/>
          <w:szCs w:val="28"/>
        </w:rPr>
        <w:t>в целях реализации положений</w:t>
      </w:r>
      <w:r w:rsidRPr="00576381">
        <w:rPr>
          <w:rFonts w:ascii="Times New Roman" w:hAnsi="Times New Roman" w:cs="Times New Roman"/>
          <w:sz w:val="28"/>
          <w:szCs w:val="28"/>
        </w:rPr>
        <w:t xml:space="preserve"> Стандарт</w:t>
      </w:r>
      <w:r w:rsidR="00514F6C">
        <w:rPr>
          <w:rFonts w:ascii="Times New Roman" w:hAnsi="Times New Roman" w:cs="Times New Roman"/>
          <w:sz w:val="28"/>
          <w:szCs w:val="28"/>
        </w:rPr>
        <w:t>а</w:t>
      </w:r>
      <w:r w:rsidRPr="00576381">
        <w:rPr>
          <w:rFonts w:ascii="Times New Roman" w:hAnsi="Times New Roman" w:cs="Times New Roman"/>
          <w:sz w:val="28"/>
          <w:szCs w:val="28"/>
        </w:rPr>
        <w:t xml:space="preserve"> 3.</w:t>
      </w:r>
      <w:r w:rsidR="00B70C5B">
        <w:rPr>
          <w:rFonts w:ascii="Times New Roman" w:hAnsi="Times New Roman" w:cs="Times New Roman"/>
          <w:sz w:val="28"/>
          <w:szCs w:val="28"/>
        </w:rPr>
        <w:t>10</w:t>
      </w:r>
      <w:r w:rsidR="006D0C53" w:rsidRPr="00576381">
        <w:rPr>
          <w:rFonts w:ascii="Times New Roman" w:hAnsi="Times New Roman" w:cs="Times New Roman"/>
          <w:sz w:val="28"/>
          <w:szCs w:val="28"/>
        </w:rPr>
        <w:t>.</w:t>
      </w:r>
      <w:r w:rsidRPr="00576381">
        <w:rPr>
          <w:rFonts w:ascii="Times New Roman" w:hAnsi="Times New Roman" w:cs="Times New Roman"/>
          <w:sz w:val="28"/>
          <w:szCs w:val="28"/>
        </w:rPr>
        <w:t xml:space="preserve"> </w:t>
      </w:r>
      <w:r w:rsidR="00125DDE" w:rsidRPr="00576381">
        <w:rPr>
          <w:rFonts w:ascii="Times New Roman" w:hAnsi="Times New Roman" w:cs="Times New Roman"/>
          <w:sz w:val="28"/>
          <w:szCs w:val="28"/>
        </w:rPr>
        <w:t>«</w:t>
      </w:r>
      <w:r w:rsidR="00B70C5B" w:rsidRPr="00B70C5B">
        <w:rPr>
          <w:rFonts w:ascii="Times New Roman" w:hAnsi="Times New Roman" w:cs="Times New Roman"/>
          <w:sz w:val="28"/>
          <w:szCs w:val="28"/>
        </w:rPr>
        <w:t>Экспертиза проекта решения о</w:t>
      </w:r>
      <w:r w:rsidR="00512657">
        <w:rPr>
          <w:rFonts w:ascii="Times New Roman" w:hAnsi="Times New Roman" w:cs="Times New Roman"/>
          <w:sz w:val="28"/>
          <w:szCs w:val="28"/>
        </w:rPr>
        <w:t> </w:t>
      </w:r>
      <w:r w:rsidR="00B70C5B" w:rsidRPr="00B70C5B">
        <w:rPr>
          <w:rFonts w:ascii="Times New Roman" w:hAnsi="Times New Roman" w:cs="Times New Roman"/>
          <w:sz w:val="28"/>
          <w:szCs w:val="28"/>
        </w:rPr>
        <w:t>бюджете внутригородского муниципального образования в городе Москве</w:t>
      </w:r>
      <w:r w:rsidR="00125DDE" w:rsidRPr="00576381">
        <w:rPr>
          <w:rFonts w:ascii="Times New Roman" w:hAnsi="Times New Roman" w:cs="Times New Roman"/>
          <w:sz w:val="28"/>
          <w:szCs w:val="28"/>
        </w:rPr>
        <w:t>» (далее –</w:t>
      </w:r>
      <w:r w:rsidR="00125DDE" w:rsidRPr="00576381">
        <w:rPr>
          <w:rFonts w:ascii="Times New Roman" w:hAnsi="Times New Roman" w:cs="Times New Roman"/>
          <w:sz w:val="28"/>
          <w:szCs w:val="28"/>
          <w:lang w:val="en-US"/>
        </w:rPr>
        <w:t> </w:t>
      </w:r>
      <w:r w:rsidR="00B70C5B">
        <w:rPr>
          <w:rFonts w:ascii="Times New Roman" w:hAnsi="Times New Roman" w:cs="Times New Roman"/>
          <w:sz w:val="28"/>
          <w:szCs w:val="28"/>
        </w:rPr>
        <w:t>Стандарт 3.10</w:t>
      </w:r>
      <w:r w:rsidR="00125DDE" w:rsidRPr="00576381">
        <w:rPr>
          <w:rFonts w:ascii="Times New Roman" w:hAnsi="Times New Roman" w:cs="Times New Roman"/>
          <w:sz w:val="28"/>
          <w:szCs w:val="28"/>
        </w:rPr>
        <w:t>.)</w:t>
      </w:r>
      <w:r w:rsidR="00BF441B">
        <w:rPr>
          <w:rFonts w:ascii="Times New Roman" w:hAnsi="Times New Roman" w:cs="Times New Roman"/>
          <w:sz w:val="28"/>
          <w:szCs w:val="28"/>
        </w:rPr>
        <w:t xml:space="preserve"> </w:t>
      </w:r>
      <w:r w:rsidRPr="007858F0">
        <w:rPr>
          <w:rFonts w:ascii="Times New Roman" w:hAnsi="Times New Roman" w:cs="Times New Roman"/>
          <w:sz w:val="28"/>
          <w:szCs w:val="28"/>
        </w:rPr>
        <w:t>и План</w:t>
      </w:r>
      <w:r w:rsidR="00514F6C" w:rsidRPr="007858F0">
        <w:rPr>
          <w:rFonts w:ascii="Times New Roman" w:hAnsi="Times New Roman" w:cs="Times New Roman"/>
          <w:sz w:val="28"/>
          <w:szCs w:val="28"/>
        </w:rPr>
        <w:t>а</w:t>
      </w:r>
      <w:r w:rsidRPr="007858F0">
        <w:rPr>
          <w:rFonts w:ascii="Times New Roman" w:hAnsi="Times New Roman" w:cs="Times New Roman"/>
          <w:sz w:val="28"/>
          <w:szCs w:val="28"/>
        </w:rPr>
        <w:t xml:space="preserve"> методологического обеспечения деятельности Контрольно</w:t>
      </w:r>
      <w:r w:rsidR="00B067B1">
        <w:rPr>
          <w:rFonts w:ascii="Times New Roman" w:hAnsi="Times New Roman" w:cs="Times New Roman"/>
          <w:sz w:val="28"/>
          <w:szCs w:val="28"/>
        </w:rPr>
        <w:noBreakHyphen/>
      </w:r>
      <w:r w:rsidRPr="007858F0">
        <w:rPr>
          <w:rFonts w:ascii="Times New Roman" w:hAnsi="Times New Roman" w:cs="Times New Roman"/>
          <w:sz w:val="28"/>
          <w:szCs w:val="28"/>
        </w:rPr>
        <w:t>счетной пал</w:t>
      </w:r>
      <w:r w:rsidR="00937D33" w:rsidRPr="007858F0">
        <w:rPr>
          <w:rFonts w:ascii="Times New Roman" w:hAnsi="Times New Roman" w:cs="Times New Roman"/>
          <w:sz w:val="28"/>
          <w:szCs w:val="28"/>
        </w:rPr>
        <w:t>аты Москвы (далее – КСП Москвы)</w:t>
      </w:r>
      <w:r w:rsidR="008E7D8E">
        <w:rPr>
          <w:rFonts w:ascii="Times New Roman" w:hAnsi="Times New Roman" w:cs="Times New Roman"/>
          <w:sz w:val="28"/>
          <w:szCs w:val="28"/>
        </w:rPr>
        <w:t xml:space="preserve"> </w:t>
      </w:r>
      <w:r w:rsidR="00BF441B">
        <w:rPr>
          <w:rFonts w:ascii="Times New Roman" w:hAnsi="Times New Roman" w:cs="Times New Roman"/>
          <w:sz w:val="28"/>
          <w:szCs w:val="28"/>
        </w:rPr>
        <w:t>и </w:t>
      </w:r>
      <w:r w:rsidR="008E7D8E">
        <w:rPr>
          <w:rFonts w:ascii="Times New Roman" w:hAnsi="Times New Roman" w:cs="Times New Roman"/>
          <w:sz w:val="28"/>
          <w:szCs w:val="28"/>
        </w:rPr>
        <w:t>основаны на положениях:</w:t>
      </w:r>
    </w:p>
    <w:p w14:paraId="140AEB28" w14:textId="0F7A0088" w:rsidR="008E7D8E" w:rsidRDefault="0013314D" w:rsidP="008E7D8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8E7D8E" w:rsidRPr="008E7D8E">
        <w:rPr>
          <w:rFonts w:ascii="Times New Roman" w:hAnsi="Times New Roman" w:cs="Times New Roman"/>
          <w:sz w:val="28"/>
          <w:szCs w:val="28"/>
        </w:rPr>
        <w:t>Бюджетн</w:t>
      </w:r>
      <w:r w:rsidR="008E7D8E">
        <w:rPr>
          <w:rFonts w:ascii="Times New Roman" w:hAnsi="Times New Roman" w:cs="Times New Roman"/>
          <w:sz w:val="28"/>
          <w:szCs w:val="28"/>
        </w:rPr>
        <w:t xml:space="preserve">ого </w:t>
      </w:r>
      <w:r w:rsidR="008E7D8E" w:rsidRPr="008E7D8E">
        <w:rPr>
          <w:rFonts w:ascii="Times New Roman" w:hAnsi="Times New Roman" w:cs="Times New Roman"/>
          <w:sz w:val="28"/>
          <w:szCs w:val="28"/>
        </w:rPr>
        <w:t>кодекс</w:t>
      </w:r>
      <w:r w:rsidR="008E7D8E">
        <w:rPr>
          <w:rFonts w:ascii="Times New Roman" w:hAnsi="Times New Roman" w:cs="Times New Roman"/>
          <w:sz w:val="28"/>
          <w:szCs w:val="28"/>
        </w:rPr>
        <w:t>а</w:t>
      </w:r>
      <w:r w:rsidR="008E7D8E" w:rsidRPr="008E7D8E">
        <w:rPr>
          <w:rFonts w:ascii="Times New Roman" w:hAnsi="Times New Roman" w:cs="Times New Roman"/>
          <w:sz w:val="28"/>
          <w:szCs w:val="28"/>
        </w:rPr>
        <w:t xml:space="preserve"> Российской Федерации</w:t>
      </w:r>
      <w:r w:rsidR="008E7D8E">
        <w:rPr>
          <w:rFonts w:ascii="Times New Roman" w:hAnsi="Times New Roman" w:cs="Times New Roman"/>
          <w:sz w:val="28"/>
          <w:szCs w:val="28"/>
        </w:rPr>
        <w:t xml:space="preserve"> </w:t>
      </w:r>
      <w:r w:rsidR="008E7D8E" w:rsidRPr="00330049">
        <w:rPr>
          <w:rFonts w:ascii="Times New Roman" w:hAnsi="Times New Roman" w:cs="Times New Roman"/>
          <w:sz w:val="28"/>
          <w:szCs w:val="28"/>
        </w:rPr>
        <w:t>(далее – БК РФ)</w:t>
      </w:r>
      <w:r w:rsidR="00B84374">
        <w:rPr>
          <w:rFonts w:ascii="Times New Roman" w:hAnsi="Times New Roman" w:cs="Times New Roman"/>
          <w:sz w:val="28"/>
          <w:szCs w:val="28"/>
        </w:rPr>
        <w:t>;</w:t>
      </w:r>
    </w:p>
    <w:p w14:paraId="12306B79" w14:textId="19762272" w:rsidR="00B84374" w:rsidRPr="008E7D8E" w:rsidRDefault="0013314D" w:rsidP="008E7D8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B84374" w:rsidRPr="002E6E29">
        <w:rPr>
          <w:rFonts w:ascii="Times New Roman" w:hAnsi="Times New Roman"/>
          <w:sz w:val="28"/>
          <w:szCs w:val="28"/>
        </w:rPr>
        <w:t>Федерального закона от 07.02.2011 № 6-ФЗ</w:t>
      </w:r>
      <w:r w:rsidR="00496CA1">
        <w:rPr>
          <w:rFonts w:ascii="Times New Roman" w:hAnsi="Times New Roman"/>
          <w:sz w:val="28"/>
          <w:szCs w:val="28"/>
        </w:rPr>
        <w:t xml:space="preserve"> </w:t>
      </w:r>
      <w:r w:rsidR="00496CA1" w:rsidRPr="00496CA1">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B84374" w:rsidRPr="002E6E29">
        <w:rPr>
          <w:rFonts w:ascii="Times New Roman" w:hAnsi="Times New Roman"/>
          <w:sz w:val="28"/>
          <w:szCs w:val="28"/>
        </w:rPr>
        <w:t>;</w:t>
      </w:r>
    </w:p>
    <w:p w14:paraId="01EC132F" w14:textId="372004A7" w:rsidR="008E7D8E" w:rsidRPr="008E7D8E" w:rsidRDefault="0013314D" w:rsidP="008E7D8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8E7D8E" w:rsidRPr="008E7D8E">
        <w:rPr>
          <w:rFonts w:ascii="Times New Roman" w:hAnsi="Times New Roman" w:cs="Times New Roman"/>
          <w:sz w:val="28"/>
          <w:szCs w:val="28"/>
        </w:rPr>
        <w:t>Федеральн</w:t>
      </w:r>
      <w:r w:rsidR="00773F8E">
        <w:rPr>
          <w:rFonts w:ascii="Times New Roman" w:hAnsi="Times New Roman" w:cs="Times New Roman"/>
          <w:sz w:val="28"/>
          <w:szCs w:val="28"/>
        </w:rPr>
        <w:t>ого</w:t>
      </w:r>
      <w:r w:rsidR="008E7D8E" w:rsidRPr="008E7D8E">
        <w:rPr>
          <w:rFonts w:ascii="Times New Roman" w:hAnsi="Times New Roman" w:cs="Times New Roman"/>
          <w:sz w:val="28"/>
          <w:szCs w:val="28"/>
        </w:rPr>
        <w:t xml:space="preserve"> закон</w:t>
      </w:r>
      <w:r w:rsidR="00773F8E">
        <w:rPr>
          <w:rFonts w:ascii="Times New Roman" w:hAnsi="Times New Roman" w:cs="Times New Roman"/>
          <w:sz w:val="28"/>
          <w:szCs w:val="28"/>
        </w:rPr>
        <w:t>а</w:t>
      </w:r>
      <w:r w:rsidR="008E7D8E" w:rsidRPr="008E7D8E">
        <w:rPr>
          <w:rFonts w:ascii="Times New Roman" w:hAnsi="Times New Roman" w:cs="Times New Roman"/>
          <w:sz w:val="28"/>
          <w:szCs w:val="28"/>
        </w:rPr>
        <w:t xml:space="preserve"> от 06.10.2003 № 131-ФЗ</w:t>
      </w:r>
      <w:r w:rsidR="00496CA1">
        <w:rPr>
          <w:rFonts w:ascii="Times New Roman" w:hAnsi="Times New Roman" w:cs="Times New Roman"/>
          <w:sz w:val="28"/>
          <w:szCs w:val="28"/>
        </w:rPr>
        <w:t xml:space="preserve"> </w:t>
      </w:r>
      <w:r w:rsidR="00496CA1" w:rsidRPr="00496CA1">
        <w:rPr>
          <w:rFonts w:ascii="Times New Roman" w:hAnsi="Times New Roman" w:cs="Times New Roman"/>
          <w:sz w:val="28"/>
          <w:szCs w:val="28"/>
        </w:rPr>
        <w:t>«Об общих принципах организации местного самоуправления в Российской Федерации» (далее – Федеральный закон от 06.10.2003 № 131-ФЗ)</w:t>
      </w:r>
      <w:r w:rsidR="00B84374">
        <w:rPr>
          <w:rFonts w:ascii="Times New Roman" w:hAnsi="Times New Roman" w:cs="Times New Roman"/>
          <w:sz w:val="28"/>
          <w:szCs w:val="28"/>
        </w:rPr>
        <w:t>;</w:t>
      </w:r>
    </w:p>
    <w:p w14:paraId="59346046" w14:textId="504D8F88" w:rsidR="008E7D8E" w:rsidRPr="008E7D8E" w:rsidRDefault="0013314D" w:rsidP="008E7D8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8E7D8E" w:rsidRPr="008E7D8E">
        <w:rPr>
          <w:rFonts w:ascii="Times New Roman" w:hAnsi="Times New Roman" w:cs="Times New Roman"/>
          <w:sz w:val="28"/>
          <w:szCs w:val="28"/>
        </w:rPr>
        <w:t>Закон</w:t>
      </w:r>
      <w:r w:rsidR="00B84374">
        <w:rPr>
          <w:rFonts w:ascii="Times New Roman" w:hAnsi="Times New Roman" w:cs="Times New Roman"/>
          <w:sz w:val="28"/>
          <w:szCs w:val="28"/>
        </w:rPr>
        <w:t>а</w:t>
      </w:r>
      <w:r w:rsidR="008E7D8E" w:rsidRPr="008E7D8E">
        <w:rPr>
          <w:rFonts w:ascii="Times New Roman" w:hAnsi="Times New Roman" w:cs="Times New Roman"/>
          <w:sz w:val="28"/>
          <w:szCs w:val="28"/>
        </w:rPr>
        <w:t xml:space="preserve"> города Москвы от 10.09.2008 № 39</w:t>
      </w:r>
      <w:r w:rsidR="00496CA1">
        <w:rPr>
          <w:rFonts w:ascii="Times New Roman" w:hAnsi="Times New Roman" w:cs="Times New Roman"/>
          <w:sz w:val="28"/>
          <w:szCs w:val="28"/>
        </w:rPr>
        <w:t xml:space="preserve"> </w:t>
      </w:r>
      <w:r w:rsidR="00496CA1" w:rsidRPr="00496CA1">
        <w:rPr>
          <w:rFonts w:ascii="Times New Roman" w:hAnsi="Times New Roman" w:cs="Times New Roman"/>
          <w:sz w:val="28"/>
          <w:szCs w:val="28"/>
        </w:rPr>
        <w:t>«О бюджетном устройстве и бюджетном процессе в городе Москве»</w:t>
      </w:r>
      <w:r w:rsidR="00B84374">
        <w:rPr>
          <w:rFonts w:ascii="Times New Roman" w:hAnsi="Times New Roman" w:cs="Times New Roman"/>
          <w:sz w:val="28"/>
          <w:szCs w:val="28"/>
        </w:rPr>
        <w:t>;</w:t>
      </w:r>
    </w:p>
    <w:p w14:paraId="383A6102" w14:textId="3E66A527" w:rsidR="00B70C5B" w:rsidRDefault="0013314D" w:rsidP="00496CA1">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8E7D8E" w:rsidRPr="008E7D8E">
        <w:rPr>
          <w:rFonts w:ascii="Times New Roman" w:hAnsi="Times New Roman" w:cs="Times New Roman"/>
          <w:sz w:val="28"/>
          <w:szCs w:val="28"/>
        </w:rPr>
        <w:t>Закон</w:t>
      </w:r>
      <w:r w:rsidR="00B84374">
        <w:rPr>
          <w:rFonts w:ascii="Times New Roman" w:hAnsi="Times New Roman" w:cs="Times New Roman"/>
          <w:sz w:val="28"/>
          <w:szCs w:val="28"/>
        </w:rPr>
        <w:t>а</w:t>
      </w:r>
      <w:r w:rsidR="008E7D8E" w:rsidRPr="008E7D8E">
        <w:rPr>
          <w:rFonts w:ascii="Times New Roman" w:hAnsi="Times New Roman" w:cs="Times New Roman"/>
          <w:sz w:val="28"/>
          <w:szCs w:val="28"/>
        </w:rPr>
        <w:t xml:space="preserve"> города Москвы от 06.11.2002 № 56</w:t>
      </w:r>
      <w:r w:rsidR="00496CA1">
        <w:rPr>
          <w:rFonts w:ascii="Times New Roman" w:hAnsi="Times New Roman" w:cs="Times New Roman"/>
          <w:sz w:val="28"/>
          <w:szCs w:val="28"/>
        </w:rPr>
        <w:t xml:space="preserve"> </w:t>
      </w:r>
      <w:r w:rsidR="00496CA1" w:rsidRPr="00496CA1">
        <w:rPr>
          <w:rFonts w:ascii="Times New Roman" w:hAnsi="Times New Roman" w:cs="Times New Roman"/>
          <w:sz w:val="28"/>
          <w:szCs w:val="28"/>
        </w:rPr>
        <w:t xml:space="preserve">«Об организации местного самоуправления в городе Москве» (далее </w:t>
      </w:r>
      <w:r w:rsidR="00496CA1">
        <w:rPr>
          <w:rFonts w:ascii="Times New Roman" w:hAnsi="Times New Roman" w:cs="Times New Roman"/>
          <w:sz w:val="28"/>
          <w:szCs w:val="28"/>
        </w:rPr>
        <w:t>–</w:t>
      </w:r>
      <w:r w:rsidR="00496CA1" w:rsidRPr="00496CA1">
        <w:rPr>
          <w:rFonts w:ascii="Times New Roman" w:hAnsi="Times New Roman" w:cs="Times New Roman"/>
          <w:sz w:val="28"/>
          <w:szCs w:val="28"/>
        </w:rPr>
        <w:t xml:space="preserve"> Закон города Москвы от 06.11.2002 № 56)</w:t>
      </w:r>
      <w:r w:rsidR="008E7D8E" w:rsidRPr="008E7D8E">
        <w:rPr>
          <w:rFonts w:ascii="Times New Roman" w:hAnsi="Times New Roman" w:cs="Times New Roman"/>
          <w:sz w:val="28"/>
          <w:szCs w:val="28"/>
        </w:rPr>
        <w:t>.</w:t>
      </w:r>
    </w:p>
    <w:p w14:paraId="32A86C1C" w14:textId="200BCE40" w:rsidR="00113B9B" w:rsidRPr="00714060" w:rsidRDefault="00113B9B" w:rsidP="0024497D">
      <w:pPr>
        <w:widowControl w:val="0"/>
        <w:spacing w:after="0" w:line="24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Общий порядок п</w:t>
      </w:r>
      <w:r w:rsidR="001C0276">
        <w:rPr>
          <w:rFonts w:ascii="Times New Roman" w:hAnsi="Times New Roman" w:cs="Times New Roman"/>
          <w:sz w:val="28"/>
          <w:szCs w:val="28"/>
        </w:rPr>
        <w:t>одготовки и проведения</w:t>
      </w:r>
      <w:r w:rsidRPr="00714060">
        <w:rPr>
          <w:rFonts w:ascii="Times New Roman" w:hAnsi="Times New Roman" w:cs="Times New Roman"/>
          <w:sz w:val="28"/>
          <w:szCs w:val="28"/>
        </w:rPr>
        <w:t xml:space="preserve"> экспертно-аналитических мероприятий установлен Регламентом КСП Москвы, Стандартом 1.5. «Общие правила проведения экспертно-аналитического мероприятия»</w:t>
      </w:r>
      <w:r w:rsidR="008321F4">
        <w:rPr>
          <w:rFonts w:ascii="Times New Roman" w:hAnsi="Times New Roman" w:cs="Times New Roman"/>
          <w:sz w:val="28"/>
          <w:szCs w:val="28"/>
        </w:rPr>
        <w:t xml:space="preserve"> (далее – Стандарт 1.5.)</w:t>
      </w:r>
      <w:r w:rsidRPr="00714060">
        <w:rPr>
          <w:rFonts w:ascii="Times New Roman" w:hAnsi="Times New Roman" w:cs="Times New Roman"/>
          <w:sz w:val="28"/>
          <w:szCs w:val="28"/>
        </w:rPr>
        <w:t xml:space="preserve">, </w:t>
      </w:r>
      <w:r w:rsidR="007954EE">
        <w:rPr>
          <w:rFonts w:ascii="Times New Roman" w:hAnsi="Times New Roman" w:cs="Times New Roman"/>
          <w:sz w:val="28"/>
          <w:szCs w:val="28"/>
        </w:rPr>
        <w:t>Стандартом 3.10</w:t>
      </w:r>
      <w:r w:rsidR="008342DD">
        <w:rPr>
          <w:rFonts w:ascii="Times New Roman" w:hAnsi="Times New Roman" w:cs="Times New Roman"/>
          <w:sz w:val="28"/>
          <w:szCs w:val="28"/>
        </w:rPr>
        <w:t>.</w:t>
      </w:r>
    </w:p>
    <w:p w14:paraId="0248349C" w14:textId="02DA9EE4" w:rsidR="00730BAC" w:rsidRDefault="00730BAC" w:rsidP="0024497D">
      <w:pPr>
        <w:pStyle w:val="2"/>
        <w:widowControl w:val="0"/>
        <w:rPr>
          <w:szCs w:val="28"/>
        </w:rPr>
      </w:pPr>
      <w:r w:rsidRPr="009C7A0C">
        <w:rPr>
          <w:szCs w:val="28"/>
        </w:rPr>
        <w:t>Область применения Методических рекомендаций – экспертиз</w:t>
      </w:r>
      <w:r>
        <w:rPr>
          <w:szCs w:val="28"/>
        </w:rPr>
        <w:t>а</w:t>
      </w:r>
      <w:r w:rsidRPr="009C7A0C">
        <w:rPr>
          <w:szCs w:val="28"/>
        </w:rPr>
        <w:t xml:space="preserve"> </w:t>
      </w:r>
      <w:r w:rsidR="005D16FB" w:rsidRPr="00937D33">
        <w:rPr>
          <w:szCs w:val="28"/>
        </w:rPr>
        <w:t>проекта решения о бюджете внутригородского муниципального образования в городе Москве</w:t>
      </w:r>
      <w:r w:rsidR="00FA673F">
        <w:rPr>
          <w:szCs w:val="28"/>
        </w:rPr>
        <w:t xml:space="preserve"> </w:t>
      </w:r>
      <w:r w:rsidR="00FA673F" w:rsidRPr="00FA673F">
        <w:rPr>
          <w:szCs w:val="28"/>
        </w:rPr>
        <w:t>(далее – ВМО)</w:t>
      </w:r>
      <w:r w:rsidR="005D16FB">
        <w:rPr>
          <w:szCs w:val="28"/>
        </w:rPr>
        <w:t xml:space="preserve"> </w:t>
      </w:r>
      <w:r w:rsidR="005D16FB" w:rsidRPr="008B629C">
        <w:rPr>
          <w:szCs w:val="28"/>
        </w:rPr>
        <w:t>на очередной финансовый год</w:t>
      </w:r>
      <w:r w:rsidR="00494BDF">
        <w:rPr>
          <w:szCs w:val="28"/>
        </w:rPr>
        <w:t xml:space="preserve"> (</w:t>
      </w:r>
      <w:r w:rsidR="00494BDF" w:rsidRPr="008B629C">
        <w:rPr>
          <w:szCs w:val="28"/>
        </w:rPr>
        <w:t>очередной финансовый год</w:t>
      </w:r>
      <w:r w:rsidR="00494BDF">
        <w:rPr>
          <w:szCs w:val="28"/>
        </w:rPr>
        <w:t xml:space="preserve"> </w:t>
      </w:r>
      <w:r w:rsidR="005D16FB" w:rsidRPr="008B629C">
        <w:rPr>
          <w:szCs w:val="28"/>
        </w:rPr>
        <w:t>и плановый период</w:t>
      </w:r>
      <w:r w:rsidR="00494BDF">
        <w:rPr>
          <w:szCs w:val="28"/>
        </w:rPr>
        <w:t>)</w:t>
      </w:r>
      <w:r w:rsidR="005D16FB">
        <w:rPr>
          <w:szCs w:val="28"/>
        </w:rPr>
        <w:t xml:space="preserve"> (далее – проект Решения о бюджете ВМО)</w:t>
      </w:r>
      <w:r>
        <w:rPr>
          <w:szCs w:val="28"/>
        </w:rPr>
        <w:t>,</w:t>
      </w:r>
      <w:r w:rsidRPr="009C7A0C">
        <w:rPr>
          <w:szCs w:val="28"/>
        </w:rPr>
        <w:t xml:space="preserve"> проводимая в рамках реализации </w:t>
      </w:r>
      <w:r w:rsidR="00D04212" w:rsidRPr="009C7A0C">
        <w:rPr>
          <w:szCs w:val="28"/>
        </w:rPr>
        <w:t xml:space="preserve">полномочий </w:t>
      </w:r>
      <w:r w:rsidRPr="009C7A0C">
        <w:rPr>
          <w:szCs w:val="28"/>
        </w:rPr>
        <w:t xml:space="preserve">КСП Москвы, предусмотренных </w:t>
      </w:r>
      <w:r w:rsidR="00462197" w:rsidRPr="00462197">
        <w:rPr>
          <w:szCs w:val="28"/>
        </w:rPr>
        <w:t xml:space="preserve">ч.4 </w:t>
      </w:r>
      <w:r w:rsidRPr="009C7A0C">
        <w:rPr>
          <w:szCs w:val="28"/>
        </w:rPr>
        <w:t>ст.17 Закона города Москвы от</w:t>
      </w:r>
      <w:r w:rsidR="005D16FB">
        <w:rPr>
          <w:szCs w:val="28"/>
        </w:rPr>
        <w:t> </w:t>
      </w:r>
      <w:r w:rsidRPr="009C7A0C">
        <w:rPr>
          <w:szCs w:val="28"/>
        </w:rPr>
        <w:t>30.06.2010</w:t>
      </w:r>
      <w:r w:rsidR="00C85FA9">
        <w:rPr>
          <w:szCs w:val="28"/>
        </w:rPr>
        <w:t> </w:t>
      </w:r>
      <w:r w:rsidRPr="009C7A0C">
        <w:rPr>
          <w:szCs w:val="28"/>
        </w:rPr>
        <w:t>№</w:t>
      </w:r>
      <w:r>
        <w:rPr>
          <w:szCs w:val="28"/>
        </w:rPr>
        <w:t> </w:t>
      </w:r>
      <w:r w:rsidRPr="009C7A0C">
        <w:rPr>
          <w:szCs w:val="28"/>
        </w:rPr>
        <w:t>30</w:t>
      </w:r>
      <w:r>
        <w:rPr>
          <w:szCs w:val="28"/>
        </w:rPr>
        <w:t xml:space="preserve">, </w:t>
      </w:r>
      <w:r w:rsidR="007940F0">
        <w:rPr>
          <w:szCs w:val="28"/>
        </w:rPr>
        <w:t>п.</w:t>
      </w:r>
      <w:r w:rsidR="00462197">
        <w:rPr>
          <w:szCs w:val="28"/>
        </w:rPr>
        <w:t>1.1.</w:t>
      </w:r>
      <w:r w:rsidR="007940F0">
        <w:rPr>
          <w:szCs w:val="28"/>
          <w:lang w:val="en-US"/>
        </w:rPr>
        <w:t> </w:t>
      </w:r>
      <w:r w:rsidR="007940F0" w:rsidRPr="007940F0">
        <w:rPr>
          <w:szCs w:val="28"/>
        </w:rPr>
        <w:t>соглашени</w:t>
      </w:r>
      <w:r w:rsidR="007940F0">
        <w:rPr>
          <w:szCs w:val="28"/>
        </w:rPr>
        <w:t xml:space="preserve">й </w:t>
      </w:r>
      <w:r w:rsidR="007940F0" w:rsidRPr="007940F0">
        <w:rPr>
          <w:szCs w:val="28"/>
        </w:rPr>
        <w:t>о передаче Контрольно-счетной палате Москвы полномочий по осуществлению внешнего муниципального финансового контроля во внутригородск</w:t>
      </w:r>
      <w:r w:rsidR="007940F0">
        <w:rPr>
          <w:szCs w:val="28"/>
        </w:rPr>
        <w:t>их муниципальных образованиях в </w:t>
      </w:r>
      <w:r w:rsidR="007940F0" w:rsidRPr="007940F0">
        <w:rPr>
          <w:szCs w:val="28"/>
        </w:rPr>
        <w:t>городе Москве (далее – Соглашени</w:t>
      </w:r>
      <w:r w:rsidR="00EB702D">
        <w:rPr>
          <w:szCs w:val="28"/>
        </w:rPr>
        <w:t>е</w:t>
      </w:r>
      <w:r w:rsidR="007940F0" w:rsidRPr="007940F0">
        <w:rPr>
          <w:szCs w:val="28"/>
        </w:rPr>
        <w:t xml:space="preserve"> с ВМО)</w:t>
      </w:r>
      <w:r>
        <w:rPr>
          <w:szCs w:val="28"/>
        </w:rPr>
        <w:t>.</w:t>
      </w:r>
    </w:p>
    <w:p w14:paraId="738CFA5E" w14:textId="75344375" w:rsidR="005C3F01" w:rsidRDefault="009E2FC3" w:rsidP="0013314D">
      <w:pPr>
        <w:pStyle w:val="a3"/>
        <w:widowControl w:val="0"/>
        <w:ind w:firstLine="709"/>
        <w:contextualSpacing/>
        <w:jc w:val="both"/>
        <w:rPr>
          <w:rFonts w:ascii="Times New Roman" w:hAnsi="Times New Roman" w:cs="Times New Roman"/>
          <w:sz w:val="28"/>
          <w:szCs w:val="28"/>
        </w:rPr>
      </w:pPr>
      <w:r w:rsidRPr="009E2FC3">
        <w:rPr>
          <w:rFonts w:ascii="Times New Roman" w:hAnsi="Times New Roman" w:cs="Times New Roman"/>
          <w:sz w:val="28"/>
          <w:szCs w:val="28"/>
        </w:rPr>
        <w:t>Методические рекомендации направлены на решение задачи по</w:t>
      </w:r>
      <w:r>
        <w:rPr>
          <w:rFonts w:ascii="Times New Roman" w:hAnsi="Times New Roman" w:cs="Times New Roman"/>
          <w:sz w:val="28"/>
          <w:szCs w:val="28"/>
        </w:rPr>
        <w:t> </w:t>
      </w:r>
      <w:r w:rsidRPr="009E2FC3">
        <w:rPr>
          <w:rFonts w:ascii="Times New Roman" w:hAnsi="Times New Roman" w:cs="Times New Roman"/>
          <w:sz w:val="28"/>
          <w:szCs w:val="28"/>
        </w:rPr>
        <w:t>оказанию методической поддержки инспекторам КСП Москвы при подготовке к проведению экспертизы проекта Решения о</w:t>
      </w:r>
      <w:r>
        <w:rPr>
          <w:rFonts w:ascii="Times New Roman" w:hAnsi="Times New Roman" w:cs="Times New Roman"/>
          <w:sz w:val="28"/>
          <w:szCs w:val="28"/>
        </w:rPr>
        <w:t> </w:t>
      </w:r>
      <w:r w:rsidRPr="009E2FC3">
        <w:rPr>
          <w:rFonts w:ascii="Times New Roman" w:hAnsi="Times New Roman" w:cs="Times New Roman"/>
          <w:sz w:val="28"/>
          <w:szCs w:val="28"/>
        </w:rPr>
        <w:t>бюджете ВМО</w:t>
      </w:r>
      <w:r w:rsidR="00773F8E">
        <w:rPr>
          <w:rFonts w:ascii="Times New Roman" w:hAnsi="Times New Roman" w:cs="Times New Roman"/>
          <w:sz w:val="28"/>
          <w:szCs w:val="28"/>
        </w:rPr>
        <w:t xml:space="preserve">, </w:t>
      </w:r>
      <w:r w:rsidR="00D47359">
        <w:rPr>
          <w:rFonts w:ascii="Times New Roman" w:hAnsi="Times New Roman" w:cs="Times New Roman"/>
          <w:sz w:val="28"/>
          <w:szCs w:val="28"/>
        </w:rPr>
        <w:t>ее </w:t>
      </w:r>
      <w:r w:rsidR="00773F8E">
        <w:rPr>
          <w:rFonts w:ascii="Times New Roman" w:hAnsi="Times New Roman" w:cs="Times New Roman"/>
          <w:sz w:val="28"/>
          <w:szCs w:val="28"/>
        </w:rPr>
        <w:t>проведении</w:t>
      </w:r>
      <w:r w:rsidRPr="009E2FC3">
        <w:rPr>
          <w:rFonts w:ascii="Times New Roman" w:hAnsi="Times New Roman" w:cs="Times New Roman"/>
          <w:sz w:val="28"/>
          <w:szCs w:val="28"/>
        </w:rPr>
        <w:t xml:space="preserve"> и оформлении ее результатов</w:t>
      </w:r>
      <w:r w:rsidR="0017688E">
        <w:rPr>
          <w:rFonts w:ascii="Times New Roman" w:eastAsia="Times New Roman" w:hAnsi="Times New Roman" w:cs="Times New Roman"/>
          <w:sz w:val="28"/>
          <w:szCs w:val="28"/>
          <w:lang w:eastAsia="ru-RU"/>
        </w:rPr>
        <w:t>.</w:t>
      </w:r>
      <w:r w:rsidR="001F491B">
        <w:rPr>
          <w:rFonts w:ascii="Times New Roman" w:eastAsia="Times New Roman" w:hAnsi="Times New Roman" w:cs="Times New Roman"/>
          <w:sz w:val="28"/>
          <w:szCs w:val="28"/>
          <w:lang w:eastAsia="ru-RU"/>
        </w:rPr>
        <w:t xml:space="preserve"> </w:t>
      </w:r>
    </w:p>
    <w:p w14:paraId="35BF2C8D" w14:textId="3DB212EE" w:rsidR="00730BAC" w:rsidRPr="00730BAC" w:rsidRDefault="00006621"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З</w:t>
      </w:r>
      <w:r w:rsidR="00730BAC" w:rsidRPr="00730BAC">
        <w:rPr>
          <w:rFonts w:ascii="Times New Roman" w:hAnsi="Times New Roman" w:cs="Times New Roman"/>
          <w:sz w:val="28"/>
          <w:szCs w:val="28"/>
        </w:rPr>
        <w:t>адачами разработки Методических рекомендаций являются:</w:t>
      </w:r>
    </w:p>
    <w:p w14:paraId="021CEE26" w14:textId="77777777" w:rsidR="00516BC2" w:rsidRDefault="00730BAC"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определение состава показателей</w:t>
      </w:r>
      <w:r w:rsidRPr="00730BAC">
        <w:rPr>
          <w:rFonts w:ascii="Times New Roman" w:hAnsi="Times New Roman" w:cs="Times New Roman"/>
          <w:sz w:val="28"/>
          <w:szCs w:val="28"/>
        </w:rPr>
        <w:t xml:space="preserve"> проекта </w:t>
      </w:r>
      <w:r w:rsidR="008B3964">
        <w:rPr>
          <w:rFonts w:ascii="Times New Roman" w:hAnsi="Times New Roman" w:cs="Times New Roman"/>
          <w:sz w:val="28"/>
          <w:szCs w:val="28"/>
        </w:rPr>
        <w:t>Р</w:t>
      </w:r>
      <w:r w:rsidRPr="00730BAC">
        <w:rPr>
          <w:rFonts w:ascii="Times New Roman" w:hAnsi="Times New Roman" w:cs="Times New Roman"/>
          <w:sz w:val="28"/>
          <w:szCs w:val="28"/>
        </w:rPr>
        <w:t>ешения о бюджете</w:t>
      </w:r>
      <w:r>
        <w:rPr>
          <w:rFonts w:ascii="Times New Roman" w:hAnsi="Times New Roman" w:cs="Times New Roman"/>
          <w:sz w:val="28"/>
          <w:szCs w:val="28"/>
        </w:rPr>
        <w:t xml:space="preserve"> ВМО</w:t>
      </w:r>
      <w:r w:rsidRPr="00730BAC">
        <w:rPr>
          <w:rFonts w:ascii="Times New Roman" w:hAnsi="Times New Roman" w:cs="Times New Roman"/>
          <w:sz w:val="28"/>
          <w:szCs w:val="28"/>
        </w:rPr>
        <w:t xml:space="preserve">, </w:t>
      </w:r>
      <w:r>
        <w:rPr>
          <w:rFonts w:ascii="Times New Roman" w:hAnsi="Times New Roman" w:cs="Times New Roman"/>
          <w:sz w:val="28"/>
          <w:szCs w:val="28"/>
        </w:rPr>
        <w:t>анализ и оценка которых</w:t>
      </w:r>
      <w:r w:rsidRPr="00730BAC">
        <w:rPr>
          <w:rFonts w:ascii="Times New Roman" w:hAnsi="Times New Roman" w:cs="Times New Roman"/>
          <w:sz w:val="28"/>
          <w:szCs w:val="28"/>
        </w:rPr>
        <w:t xml:space="preserve"> </w:t>
      </w:r>
      <w:r w:rsidR="00EA375E">
        <w:rPr>
          <w:rFonts w:ascii="Times New Roman" w:hAnsi="Times New Roman" w:cs="Times New Roman"/>
          <w:sz w:val="28"/>
          <w:szCs w:val="28"/>
        </w:rPr>
        <w:t>проводится</w:t>
      </w:r>
      <w:r w:rsidR="00EA375E" w:rsidRPr="00730BAC">
        <w:rPr>
          <w:rFonts w:ascii="Times New Roman" w:hAnsi="Times New Roman" w:cs="Times New Roman"/>
          <w:sz w:val="28"/>
          <w:szCs w:val="28"/>
        </w:rPr>
        <w:t xml:space="preserve"> </w:t>
      </w:r>
      <w:r w:rsidR="00EA375E">
        <w:rPr>
          <w:rFonts w:ascii="Times New Roman" w:hAnsi="Times New Roman" w:cs="Times New Roman"/>
          <w:sz w:val="28"/>
          <w:szCs w:val="28"/>
        </w:rPr>
        <w:t xml:space="preserve">в ходе </w:t>
      </w:r>
      <w:r w:rsidRPr="00730BAC">
        <w:rPr>
          <w:rFonts w:ascii="Times New Roman" w:hAnsi="Times New Roman" w:cs="Times New Roman"/>
          <w:sz w:val="28"/>
          <w:szCs w:val="28"/>
        </w:rPr>
        <w:t>экспертизы;</w:t>
      </w:r>
      <w:r w:rsidR="00516BC2" w:rsidRPr="00516BC2">
        <w:rPr>
          <w:rFonts w:ascii="Times New Roman" w:hAnsi="Times New Roman" w:cs="Times New Roman"/>
          <w:sz w:val="28"/>
          <w:szCs w:val="28"/>
        </w:rPr>
        <w:t xml:space="preserve"> </w:t>
      </w:r>
    </w:p>
    <w:p w14:paraId="2AE8E1E0" w14:textId="2E836C65" w:rsidR="00C85FA9" w:rsidRPr="00494BDF" w:rsidRDefault="00C85FA9" w:rsidP="0024497D">
      <w:pPr>
        <w:pStyle w:val="a3"/>
        <w:widowControl w:val="0"/>
        <w:ind w:firstLine="709"/>
        <w:contextualSpacing/>
        <w:jc w:val="both"/>
        <w:rPr>
          <w:rFonts w:ascii="Times New Roman" w:hAnsi="Times New Roman" w:cs="Times New Roman"/>
          <w:sz w:val="28"/>
          <w:szCs w:val="28"/>
        </w:rPr>
      </w:pPr>
      <w:r w:rsidRPr="00730BAC">
        <w:rPr>
          <w:rFonts w:ascii="Times New Roman" w:hAnsi="Times New Roman" w:cs="Times New Roman"/>
          <w:sz w:val="28"/>
          <w:szCs w:val="28"/>
        </w:rPr>
        <w:t>-</w:t>
      </w:r>
      <w:r>
        <w:rPr>
          <w:rFonts w:ascii="Times New Roman" w:hAnsi="Times New Roman" w:cs="Times New Roman"/>
          <w:sz w:val="28"/>
          <w:szCs w:val="28"/>
        </w:rPr>
        <w:t> </w:t>
      </w:r>
      <w:r w:rsidRPr="00730BAC">
        <w:rPr>
          <w:rFonts w:ascii="Times New Roman" w:hAnsi="Times New Roman" w:cs="Times New Roman"/>
          <w:sz w:val="28"/>
          <w:szCs w:val="28"/>
        </w:rPr>
        <w:t xml:space="preserve">определение основных </w:t>
      </w:r>
      <w:r>
        <w:rPr>
          <w:rFonts w:ascii="Times New Roman" w:hAnsi="Times New Roman" w:cs="Times New Roman"/>
          <w:sz w:val="28"/>
          <w:szCs w:val="28"/>
        </w:rPr>
        <w:t xml:space="preserve">методов анализа и оценки показателей </w:t>
      </w:r>
      <w:r w:rsidRPr="00730BAC">
        <w:rPr>
          <w:rFonts w:ascii="Times New Roman" w:hAnsi="Times New Roman" w:cs="Times New Roman"/>
          <w:sz w:val="28"/>
          <w:szCs w:val="28"/>
        </w:rPr>
        <w:t xml:space="preserve">проекта </w:t>
      </w:r>
      <w:r w:rsidR="008B3964">
        <w:rPr>
          <w:rFonts w:ascii="Times New Roman" w:hAnsi="Times New Roman" w:cs="Times New Roman"/>
          <w:sz w:val="28"/>
          <w:szCs w:val="28"/>
        </w:rPr>
        <w:t>Р</w:t>
      </w:r>
      <w:r w:rsidRPr="00730BAC">
        <w:rPr>
          <w:rFonts w:ascii="Times New Roman" w:hAnsi="Times New Roman" w:cs="Times New Roman"/>
          <w:sz w:val="28"/>
          <w:szCs w:val="28"/>
        </w:rPr>
        <w:t>ешения о бюджете</w:t>
      </w:r>
      <w:r>
        <w:rPr>
          <w:rFonts w:ascii="Times New Roman" w:hAnsi="Times New Roman" w:cs="Times New Roman"/>
          <w:sz w:val="28"/>
          <w:szCs w:val="28"/>
        </w:rPr>
        <w:t xml:space="preserve"> ВМО на </w:t>
      </w:r>
      <w:r w:rsidRPr="00C85FA9">
        <w:rPr>
          <w:rFonts w:ascii="Times New Roman" w:hAnsi="Times New Roman" w:cs="Times New Roman"/>
          <w:sz w:val="28"/>
          <w:szCs w:val="28"/>
        </w:rPr>
        <w:t>соответствие требования</w:t>
      </w:r>
      <w:r>
        <w:rPr>
          <w:rFonts w:ascii="Times New Roman" w:hAnsi="Times New Roman" w:cs="Times New Roman"/>
          <w:sz w:val="28"/>
          <w:szCs w:val="28"/>
        </w:rPr>
        <w:t xml:space="preserve">м </w:t>
      </w:r>
      <w:r w:rsidRPr="00494BDF">
        <w:rPr>
          <w:rFonts w:ascii="Times New Roman" w:hAnsi="Times New Roman" w:cs="Times New Roman"/>
          <w:sz w:val="28"/>
          <w:szCs w:val="28"/>
        </w:rPr>
        <w:t xml:space="preserve">действующего законодательства и </w:t>
      </w:r>
      <w:r w:rsidR="00494BDF">
        <w:rPr>
          <w:rFonts w:ascii="Times New Roman" w:hAnsi="Times New Roman" w:cs="Times New Roman"/>
          <w:sz w:val="28"/>
          <w:szCs w:val="28"/>
        </w:rPr>
        <w:t>проверки</w:t>
      </w:r>
      <w:r w:rsidRPr="00494BDF">
        <w:rPr>
          <w:rFonts w:ascii="Times New Roman" w:hAnsi="Times New Roman" w:cs="Times New Roman"/>
          <w:sz w:val="28"/>
          <w:szCs w:val="28"/>
        </w:rPr>
        <w:t xml:space="preserve"> их обоснованности;</w:t>
      </w:r>
    </w:p>
    <w:p w14:paraId="432E1F73" w14:textId="77777777" w:rsidR="00C85FA9" w:rsidRDefault="00516BC2" w:rsidP="0024497D">
      <w:pPr>
        <w:pStyle w:val="a3"/>
        <w:widowControl w:val="0"/>
        <w:ind w:firstLine="709"/>
        <w:contextualSpacing/>
        <w:jc w:val="both"/>
        <w:rPr>
          <w:rFonts w:ascii="Times New Roman" w:hAnsi="Times New Roman" w:cs="Times New Roman"/>
          <w:sz w:val="28"/>
          <w:szCs w:val="28"/>
        </w:rPr>
      </w:pPr>
      <w:r w:rsidRPr="00494BDF">
        <w:rPr>
          <w:rFonts w:ascii="Times New Roman" w:hAnsi="Times New Roman" w:cs="Times New Roman"/>
          <w:sz w:val="28"/>
          <w:szCs w:val="28"/>
        </w:rPr>
        <w:t xml:space="preserve">- определение </w:t>
      </w:r>
      <w:r w:rsidR="00DE58D2" w:rsidRPr="00494BDF">
        <w:rPr>
          <w:rFonts w:ascii="Times New Roman" w:hAnsi="Times New Roman" w:cs="Times New Roman"/>
          <w:sz w:val="28"/>
          <w:szCs w:val="28"/>
        </w:rPr>
        <w:t>формы и структуры</w:t>
      </w:r>
      <w:r w:rsidRPr="00494BDF">
        <w:rPr>
          <w:rFonts w:ascii="Times New Roman" w:hAnsi="Times New Roman" w:cs="Times New Roman"/>
          <w:sz w:val="28"/>
          <w:szCs w:val="28"/>
        </w:rPr>
        <w:t xml:space="preserve"> заключения</w:t>
      </w:r>
      <w:r>
        <w:rPr>
          <w:rFonts w:ascii="Times New Roman" w:hAnsi="Times New Roman" w:cs="Times New Roman"/>
          <w:sz w:val="28"/>
          <w:szCs w:val="28"/>
        </w:rPr>
        <w:t xml:space="preserve"> по</w:t>
      </w:r>
      <w:r w:rsidR="00C85FA9">
        <w:rPr>
          <w:rFonts w:ascii="Times New Roman" w:hAnsi="Times New Roman" w:cs="Times New Roman"/>
          <w:sz w:val="28"/>
          <w:szCs w:val="28"/>
        </w:rPr>
        <w:t> </w:t>
      </w:r>
      <w:r>
        <w:rPr>
          <w:rFonts w:ascii="Times New Roman" w:hAnsi="Times New Roman" w:cs="Times New Roman"/>
          <w:sz w:val="28"/>
          <w:szCs w:val="28"/>
        </w:rPr>
        <w:t xml:space="preserve">результатам </w:t>
      </w:r>
      <w:r w:rsidRPr="00730BAC">
        <w:rPr>
          <w:rFonts w:ascii="Times New Roman" w:hAnsi="Times New Roman" w:cs="Times New Roman"/>
          <w:sz w:val="28"/>
          <w:szCs w:val="28"/>
        </w:rPr>
        <w:t>экспертиз</w:t>
      </w:r>
      <w:r>
        <w:rPr>
          <w:rFonts w:ascii="Times New Roman" w:hAnsi="Times New Roman" w:cs="Times New Roman"/>
          <w:sz w:val="28"/>
          <w:szCs w:val="28"/>
        </w:rPr>
        <w:t>ы</w:t>
      </w:r>
      <w:r w:rsidRPr="00730BAC">
        <w:rPr>
          <w:rFonts w:ascii="Times New Roman" w:hAnsi="Times New Roman" w:cs="Times New Roman"/>
          <w:sz w:val="28"/>
          <w:szCs w:val="28"/>
        </w:rPr>
        <w:t xml:space="preserve"> проекта Решения о бюджете ВМО</w:t>
      </w:r>
      <w:r w:rsidR="00C85FA9">
        <w:rPr>
          <w:rFonts w:ascii="Times New Roman" w:hAnsi="Times New Roman" w:cs="Times New Roman"/>
          <w:sz w:val="28"/>
          <w:szCs w:val="28"/>
        </w:rPr>
        <w:t>.</w:t>
      </w:r>
    </w:p>
    <w:p w14:paraId="5B795DC9" w14:textId="264C2289" w:rsidR="009C7A0C" w:rsidRPr="007E0CFF" w:rsidRDefault="009C7A0C" w:rsidP="0024497D">
      <w:pPr>
        <w:widowControl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разработке</w:t>
      </w:r>
      <w:r w:rsidRPr="007E0CFF">
        <w:rPr>
          <w:rFonts w:ascii="Times New Roman" w:eastAsia="Times New Roman" w:hAnsi="Times New Roman" w:cs="Times New Roman"/>
          <w:sz w:val="28"/>
          <w:szCs w:val="28"/>
          <w:lang w:eastAsia="ru-RU"/>
        </w:rPr>
        <w:t xml:space="preserve"> Методических рекомендаций учтен</w:t>
      </w:r>
      <w:r>
        <w:rPr>
          <w:rFonts w:ascii="Times New Roman" w:eastAsia="Times New Roman" w:hAnsi="Times New Roman" w:cs="Times New Roman"/>
          <w:sz w:val="28"/>
          <w:szCs w:val="28"/>
          <w:lang w:eastAsia="ru-RU"/>
        </w:rPr>
        <w:t xml:space="preserve"> практический опыт, приобретенный КСП Москвы</w:t>
      </w:r>
      <w:r w:rsidRPr="007E0C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w:t>
      </w:r>
      <w:r w:rsidRPr="007E0CF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и</w:t>
      </w:r>
      <w:r w:rsidRPr="007E0C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экспертиз проектов Решений </w:t>
      </w:r>
      <w:r w:rsidRPr="009C7A0C">
        <w:rPr>
          <w:rFonts w:ascii="Times New Roman" w:eastAsia="Times New Roman" w:hAnsi="Times New Roman" w:cs="Times New Roman"/>
          <w:sz w:val="28"/>
          <w:szCs w:val="28"/>
          <w:lang w:eastAsia="ru-RU"/>
        </w:rPr>
        <w:t>о</w:t>
      </w:r>
      <w:r w:rsidR="00C85FA9">
        <w:rPr>
          <w:rFonts w:ascii="Times New Roman" w:eastAsia="Times New Roman" w:hAnsi="Times New Roman" w:cs="Times New Roman"/>
          <w:sz w:val="28"/>
          <w:szCs w:val="28"/>
          <w:lang w:eastAsia="ru-RU"/>
        </w:rPr>
        <w:t> </w:t>
      </w:r>
      <w:r w:rsidRPr="009C7A0C">
        <w:rPr>
          <w:rFonts w:ascii="Times New Roman" w:eastAsia="Times New Roman" w:hAnsi="Times New Roman" w:cs="Times New Roman"/>
          <w:sz w:val="28"/>
          <w:szCs w:val="28"/>
          <w:lang w:eastAsia="ru-RU"/>
        </w:rPr>
        <w:t>бюджет</w:t>
      </w:r>
      <w:r>
        <w:rPr>
          <w:rFonts w:ascii="Times New Roman" w:eastAsia="Times New Roman" w:hAnsi="Times New Roman" w:cs="Times New Roman"/>
          <w:sz w:val="28"/>
          <w:szCs w:val="28"/>
          <w:lang w:eastAsia="ru-RU"/>
        </w:rPr>
        <w:t>ах</w:t>
      </w:r>
      <w:r w:rsidRPr="009C7A0C">
        <w:rPr>
          <w:rFonts w:ascii="Times New Roman" w:eastAsia="Times New Roman" w:hAnsi="Times New Roman" w:cs="Times New Roman"/>
          <w:sz w:val="28"/>
          <w:szCs w:val="28"/>
          <w:lang w:eastAsia="ru-RU"/>
        </w:rPr>
        <w:t xml:space="preserve"> ВМО</w:t>
      </w:r>
      <w:r w:rsidR="007959F4">
        <w:rPr>
          <w:rFonts w:ascii="Times New Roman" w:eastAsia="Times New Roman" w:hAnsi="Times New Roman" w:cs="Times New Roman"/>
          <w:sz w:val="28"/>
          <w:szCs w:val="28"/>
          <w:lang w:eastAsia="ru-RU"/>
        </w:rPr>
        <w:t>.</w:t>
      </w:r>
    </w:p>
    <w:p w14:paraId="5A0FCE25" w14:textId="509E1B67" w:rsidR="000A79A8" w:rsidRPr="00330049" w:rsidRDefault="00A91A2B" w:rsidP="0024497D">
      <w:pPr>
        <w:widowControl w:val="0"/>
        <w:spacing w:after="0" w:line="240" w:lineRule="auto"/>
        <w:ind w:firstLine="709"/>
        <w:contextualSpacing/>
        <w:jc w:val="both"/>
        <w:rPr>
          <w:rFonts w:ascii="Times New Roman" w:hAnsi="Times New Roman" w:cs="Times New Roman"/>
          <w:sz w:val="28"/>
          <w:szCs w:val="28"/>
        </w:rPr>
      </w:pPr>
      <w:r w:rsidRPr="00A91A2B">
        <w:rPr>
          <w:rFonts w:ascii="Times New Roman" w:hAnsi="Times New Roman" w:cs="Times New Roman"/>
          <w:sz w:val="28"/>
          <w:szCs w:val="28"/>
        </w:rPr>
        <w:t xml:space="preserve">Основные понятия, используемые в </w:t>
      </w:r>
      <w:r w:rsidRPr="00AB22A2">
        <w:rPr>
          <w:rFonts w:ascii="Times New Roman" w:hAnsi="Times New Roman" w:cs="Times New Roman"/>
          <w:sz w:val="28"/>
          <w:szCs w:val="28"/>
        </w:rPr>
        <w:t>Методических рекомендаци</w:t>
      </w:r>
      <w:r>
        <w:rPr>
          <w:rFonts w:ascii="Times New Roman" w:hAnsi="Times New Roman" w:cs="Times New Roman"/>
          <w:sz w:val="28"/>
          <w:szCs w:val="28"/>
        </w:rPr>
        <w:t>ях</w:t>
      </w:r>
      <w:r w:rsidRPr="00A91A2B">
        <w:rPr>
          <w:rFonts w:ascii="Times New Roman" w:hAnsi="Times New Roman" w:cs="Times New Roman"/>
          <w:sz w:val="28"/>
          <w:szCs w:val="28"/>
        </w:rPr>
        <w:t>, соответствуют</w:t>
      </w:r>
      <w:r>
        <w:rPr>
          <w:rFonts w:ascii="Times New Roman" w:hAnsi="Times New Roman" w:cs="Times New Roman"/>
          <w:sz w:val="28"/>
          <w:szCs w:val="28"/>
        </w:rPr>
        <w:t xml:space="preserve"> </w:t>
      </w:r>
      <w:r w:rsidRPr="00A91A2B">
        <w:rPr>
          <w:rFonts w:ascii="Times New Roman" w:hAnsi="Times New Roman" w:cs="Times New Roman"/>
          <w:sz w:val="28"/>
          <w:szCs w:val="28"/>
        </w:rPr>
        <w:t xml:space="preserve">терминам и их определениям, установленным </w:t>
      </w:r>
      <w:r w:rsidR="007959F4">
        <w:rPr>
          <w:rFonts w:ascii="Times New Roman" w:hAnsi="Times New Roman" w:cs="Times New Roman"/>
          <w:sz w:val="28"/>
          <w:szCs w:val="28"/>
        </w:rPr>
        <w:br/>
      </w:r>
      <w:r w:rsidR="00714060">
        <w:rPr>
          <w:rFonts w:ascii="Times New Roman" w:hAnsi="Times New Roman" w:cs="Times New Roman"/>
          <w:sz w:val="28"/>
          <w:szCs w:val="28"/>
        </w:rPr>
        <w:t xml:space="preserve">ст.6 </w:t>
      </w:r>
      <w:r w:rsidR="00330049" w:rsidRPr="00330049">
        <w:rPr>
          <w:rFonts w:ascii="Times New Roman" w:hAnsi="Times New Roman" w:cs="Times New Roman"/>
          <w:sz w:val="28"/>
          <w:szCs w:val="28"/>
        </w:rPr>
        <w:t>БК РФ</w:t>
      </w:r>
      <w:r w:rsidR="00E06F36">
        <w:rPr>
          <w:rFonts w:ascii="Times New Roman" w:hAnsi="Times New Roman" w:cs="Times New Roman"/>
          <w:sz w:val="28"/>
          <w:szCs w:val="28"/>
        </w:rPr>
        <w:t>,</w:t>
      </w:r>
      <w:r w:rsidR="008E7D8E">
        <w:rPr>
          <w:rFonts w:ascii="Times New Roman" w:hAnsi="Times New Roman" w:cs="Times New Roman"/>
          <w:sz w:val="28"/>
          <w:szCs w:val="28"/>
        </w:rPr>
        <w:t xml:space="preserve"> </w:t>
      </w:r>
      <w:r w:rsidR="00714060">
        <w:rPr>
          <w:rFonts w:ascii="Times New Roman" w:hAnsi="Times New Roman" w:cs="Times New Roman"/>
          <w:sz w:val="28"/>
          <w:szCs w:val="28"/>
        </w:rPr>
        <w:t xml:space="preserve">ст.2 </w:t>
      </w:r>
      <w:r w:rsidR="00250679" w:rsidRPr="00E06F36">
        <w:rPr>
          <w:rFonts w:ascii="Times New Roman" w:hAnsi="Times New Roman" w:cs="Times New Roman"/>
          <w:sz w:val="28"/>
          <w:szCs w:val="28"/>
        </w:rPr>
        <w:t>Федеральн</w:t>
      </w:r>
      <w:r w:rsidR="00714060">
        <w:rPr>
          <w:rFonts w:ascii="Times New Roman" w:hAnsi="Times New Roman" w:cs="Times New Roman"/>
          <w:sz w:val="28"/>
          <w:szCs w:val="28"/>
        </w:rPr>
        <w:t>ого</w:t>
      </w:r>
      <w:r w:rsidR="00250679" w:rsidRPr="00E06F36">
        <w:rPr>
          <w:rFonts w:ascii="Times New Roman" w:hAnsi="Times New Roman" w:cs="Times New Roman"/>
          <w:sz w:val="28"/>
          <w:szCs w:val="28"/>
        </w:rPr>
        <w:t xml:space="preserve"> закон</w:t>
      </w:r>
      <w:r w:rsidR="00714060">
        <w:rPr>
          <w:rFonts w:ascii="Times New Roman" w:hAnsi="Times New Roman" w:cs="Times New Roman"/>
          <w:sz w:val="28"/>
          <w:szCs w:val="28"/>
        </w:rPr>
        <w:t>а</w:t>
      </w:r>
      <w:r w:rsidR="00250679" w:rsidRPr="00E06F36">
        <w:rPr>
          <w:rFonts w:ascii="Times New Roman" w:hAnsi="Times New Roman" w:cs="Times New Roman"/>
          <w:sz w:val="28"/>
          <w:szCs w:val="28"/>
        </w:rPr>
        <w:t xml:space="preserve"> от</w:t>
      </w:r>
      <w:r w:rsidR="00250679">
        <w:rPr>
          <w:rFonts w:ascii="Times New Roman" w:hAnsi="Times New Roman" w:cs="Times New Roman"/>
          <w:sz w:val="28"/>
          <w:szCs w:val="28"/>
        </w:rPr>
        <w:t> </w:t>
      </w:r>
      <w:r w:rsidR="00E06F36" w:rsidRPr="00E06F36">
        <w:rPr>
          <w:rFonts w:ascii="Times New Roman" w:hAnsi="Times New Roman" w:cs="Times New Roman"/>
          <w:sz w:val="28"/>
          <w:szCs w:val="28"/>
        </w:rPr>
        <w:t>06.10.2003 №</w:t>
      </w:r>
      <w:r w:rsidR="00E06F36">
        <w:rPr>
          <w:rFonts w:ascii="Times New Roman" w:hAnsi="Times New Roman" w:cs="Times New Roman"/>
          <w:sz w:val="28"/>
          <w:szCs w:val="28"/>
        </w:rPr>
        <w:t> </w:t>
      </w:r>
      <w:r w:rsidR="00E06F36" w:rsidRPr="00E06F36">
        <w:rPr>
          <w:rFonts w:ascii="Times New Roman" w:hAnsi="Times New Roman" w:cs="Times New Roman"/>
          <w:sz w:val="28"/>
          <w:szCs w:val="28"/>
        </w:rPr>
        <w:t>131-ФЗ</w:t>
      </w:r>
      <w:r w:rsidR="00040C4C">
        <w:rPr>
          <w:rFonts w:ascii="Times New Roman" w:hAnsi="Times New Roman" w:cs="Times New Roman"/>
          <w:sz w:val="28"/>
          <w:szCs w:val="28"/>
        </w:rPr>
        <w:t>, ст.1</w:t>
      </w:r>
      <w:r w:rsidR="00040C4C" w:rsidRPr="00040C4C">
        <w:t xml:space="preserve"> </w:t>
      </w:r>
      <w:r w:rsidR="00040C4C" w:rsidRPr="00040C4C">
        <w:rPr>
          <w:rFonts w:ascii="Times New Roman" w:hAnsi="Times New Roman" w:cs="Times New Roman"/>
          <w:sz w:val="28"/>
          <w:szCs w:val="28"/>
        </w:rPr>
        <w:t>Закона г</w:t>
      </w:r>
      <w:r w:rsidR="00040C4C">
        <w:rPr>
          <w:rFonts w:ascii="Times New Roman" w:hAnsi="Times New Roman" w:cs="Times New Roman"/>
          <w:sz w:val="28"/>
          <w:szCs w:val="28"/>
        </w:rPr>
        <w:t>орода Москвы от 06.11.2002 № 56</w:t>
      </w:r>
      <w:r w:rsidR="00DB6F49">
        <w:rPr>
          <w:rStyle w:val="a6"/>
          <w:rFonts w:ascii="Times New Roman" w:hAnsi="Times New Roman" w:cs="Times New Roman"/>
          <w:sz w:val="28"/>
          <w:szCs w:val="28"/>
        </w:rPr>
        <w:footnoteReference w:id="1"/>
      </w:r>
      <w:r w:rsidR="00E06F36">
        <w:rPr>
          <w:rFonts w:ascii="Times New Roman" w:hAnsi="Times New Roman" w:cs="Times New Roman"/>
          <w:sz w:val="28"/>
          <w:szCs w:val="28"/>
        </w:rPr>
        <w:t>.</w:t>
      </w:r>
    </w:p>
    <w:p w14:paraId="2B645163" w14:textId="5B90C44B" w:rsidR="0017688E" w:rsidRPr="0017688E" w:rsidRDefault="0017688E" w:rsidP="0024497D">
      <w:pPr>
        <w:widowControl w:val="0"/>
        <w:spacing w:after="0" w:line="240" w:lineRule="auto"/>
        <w:ind w:firstLine="709"/>
        <w:contextualSpacing/>
        <w:jc w:val="both"/>
        <w:rPr>
          <w:rFonts w:ascii="Times New Roman" w:hAnsi="Times New Roman" w:cs="Times New Roman"/>
          <w:sz w:val="28"/>
          <w:szCs w:val="28"/>
        </w:rPr>
      </w:pPr>
      <w:r w:rsidRPr="0017688E">
        <w:rPr>
          <w:rFonts w:ascii="Times New Roman" w:hAnsi="Times New Roman" w:cs="Times New Roman"/>
          <w:sz w:val="28"/>
          <w:szCs w:val="28"/>
        </w:rPr>
        <w:t>Перечень нормативных правовых актов</w:t>
      </w:r>
      <w:r w:rsidR="006361EC">
        <w:rPr>
          <w:rFonts w:ascii="Times New Roman" w:hAnsi="Times New Roman" w:cs="Times New Roman"/>
          <w:sz w:val="28"/>
          <w:szCs w:val="28"/>
        </w:rPr>
        <w:t xml:space="preserve"> (далее – НПА)</w:t>
      </w:r>
      <w:r w:rsidRPr="0017688E">
        <w:rPr>
          <w:rFonts w:ascii="Times New Roman" w:hAnsi="Times New Roman" w:cs="Times New Roman"/>
          <w:sz w:val="28"/>
          <w:szCs w:val="28"/>
        </w:rPr>
        <w:t>, рекомендаций и</w:t>
      </w:r>
      <w:r w:rsidR="006361EC">
        <w:rPr>
          <w:rFonts w:ascii="Times New Roman" w:hAnsi="Times New Roman" w:cs="Times New Roman"/>
          <w:sz w:val="28"/>
          <w:szCs w:val="28"/>
        </w:rPr>
        <w:t> </w:t>
      </w:r>
      <w:r w:rsidRPr="0017688E">
        <w:rPr>
          <w:rFonts w:ascii="Times New Roman" w:hAnsi="Times New Roman" w:cs="Times New Roman"/>
          <w:sz w:val="28"/>
          <w:szCs w:val="28"/>
        </w:rPr>
        <w:t xml:space="preserve">материалов, используемых при проведении экспертизы проекта </w:t>
      </w:r>
      <w:r>
        <w:rPr>
          <w:rFonts w:ascii="Times New Roman" w:hAnsi="Times New Roman" w:cs="Times New Roman"/>
          <w:sz w:val="28"/>
          <w:szCs w:val="28"/>
        </w:rPr>
        <w:t>Р</w:t>
      </w:r>
      <w:r w:rsidRPr="0017688E">
        <w:rPr>
          <w:rFonts w:ascii="Times New Roman" w:hAnsi="Times New Roman" w:cs="Times New Roman"/>
          <w:sz w:val="28"/>
          <w:szCs w:val="28"/>
        </w:rPr>
        <w:t>ешения о</w:t>
      </w:r>
      <w:r w:rsidR="006361EC">
        <w:rPr>
          <w:rFonts w:ascii="Times New Roman" w:hAnsi="Times New Roman" w:cs="Times New Roman"/>
          <w:sz w:val="28"/>
          <w:szCs w:val="28"/>
        </w:rPr>
        <w:t> </w:t>
      </w:r>
      <w:r w:rsidRPr="0017688E">
        <w:rPr>
          <w:rFonts w:ascii="Times New Roman" w:hAnsi="Times New Roman" w:cs="Times New Roman"/>
          <w:sz w:val="28"/>
          <w:szCs w:val="28"/>
        </w:rPr>
        <w:t xml:space="preserve">бюджете ВМО, представлен в </w:t>
      </w:r>
      <w:r w:rsidR="008E34A6">
        <w:rPr>
          <w:rFonts w:ascii="Times New Roman" w:hAnsi="Times New Roman" w:cs="Times New Roman"/>
          <w:sz w:val="28"/>
          <w:szCs w:val="28"/>
        </w:rPr>
        <w:t>П</w:t>
      </w:r>
      <w:r w:rsidRPr="0017688E">
        <w:rPr>
          <w:rFonts w:ascii="Times New Roman" w:hAnsi="Times New Roman" w:cs="Times New Roman"/>
          <w:sz w:val="28"/>
          <w:szCs w:val="28"/>
        </w:rPr>
        <w:t>риложении 1 к настоящим Методическим рекомендациям.</w:t>
      </w:r>
    </w:p>
    <w:p w14:paraId="1CBA19B7" w14:textId="7FCE3D64" w:rsidR="00FA673F" w:rsidRPr="008B629C" w:rsidRDefault="00FA673F" w:rsidP="00FA673F">
      <w:pPr>
        <w:pStyle w:val="21"/>
        <w:widowControl w:val="0"/>
        <w:rPr>
          <w:rFonts w:ascii="Times New Roman" w:hAnsi="Times New Roman"/>
          <w:szCs w:val="28"/>
          <w:lang w:val="ru-RU"/>
        </w:rPr>
      </w:pPr>
      <w:r w:rsidRPr="00812304">
        <w:rPr>
          <w:rFonts w:ascii="Times New Roman" w:hAnsi="Times New Roman"/>
          <w:szCs w:val="28"/>
          <w:lang w:val="ru-RU"/>
        </w:rPr>
        <w:t>Приведенный</w:t>
      </w:r>
      <w:r>
        <w:rPr>
          <w:rFonts w:ascii="Times New Roman" w:hAnsi="Times New Roman"/>
          <w:szCs w:val="28"/>
          <w:lang w:val="ru-RU"/>
        </w:rPr>
        <w:t xml:space="preserve"> в </w:t>
      </w:r>
      <w:r w:rsidR="008E34A6">
        <w:rPr>
          <w:rFonts w:ascii="Times New Roman" w:hAnsi="Times New Roman"/>
          <w:szCs w:val="28"/>
          <w:lang w:val="ru-RU"/>
        </w:rPr>
        <w:t>П</w:t>
      </w:r>
      <w:r>
        <w:rPr>
          <w:rFonts w:ascii="Times New Roman" w:hAnsi="Times New Roman"/>
          <w:szCs w:val="28"/>
          <w:lang w:val="ru-RU"/>
        </w:rPr>
        <w:t>риложении 1</w:t>
      </w:r>
      <w:r w:rsidRPr="00812304">
        <w:rPr>
          <w:rFonts w:ascii="Times New Roman" w:hAnsi="Times New Roman"/>
          <w:szCs w:val="28"/>
          <w:lang w:val="ru-RU"/>
        </w:rPr>
        <w:t xml:space="preserve"> перечень не является исчерпывающим, но</w:t>
      </w:r>
      <w:r>
        <w:rPr>
          <w:rFonts w:ascii="Times New Roman" w:hAnsi="Times New Roman"/>
          <w:szCs w:val="28"/>
          <w:lang w:val="ru-RU"/>
        </w:rPr>
        <w:t xml:space="preserve"> предусмотрен, как </w:t>
      </w:r>
      <w:r w:rsidRPr="00812304">
        <w:rPr>
          <w:rFonts w:ascii="Times New Roman" w:hAnsi="Times New Roman"/>
          <w:szCs w:val="28"/>
          <w:lang w:val="ru-RU"/>
        </w:rPr>
        <w:t>минимально необходимы</w:t>
      </w:r>
      <w:r>
        <w:rPr>
          <w:rFonts w:ascii="Times New Roman" w:hAnsi="Times New Roman"/>
          <w:szCs w:val="28"/>
          <w:lang w:val="ru-RU"/>
        </w:rPr>
        <w:t>й</w:t>
      </w:r>
      <w:r w:rsidRPr="00812304">
        <w:rPr>
          <w:rFonts w:ascii="Times New Roman" w:hAnsi="Times New Roman"/>
          <w:szCs w:val="28"/>
          <w:lang w:val="ru-RU"/>
        </w:rPr>
        <w:t>, позволяющи</w:t>
      </w:r>
      <w:r>
        <w:rPr>
          <w:rFonts w:ascii="Times New Roman" w:hAnsi="Times New Roman"/>
          <w:szCs w:val="28"/>
          <w:lang w:val="ru-RU"/>
        </w:rPr>
        <w:t>й</w:t>
      </w:r>
      <w:r w:rsidRPr="00812304">
        <w:rPr>
          <w:rFonts w:ascii="Times New Roman" w:hAnsi="Times New Roman"/>
          <w:szCs w:val="28"/>
          <w:lang w:val="ru-RU"/>
        </w:rPr>
        <w:t xml:space="preserve"> определить </w:t>
      </w:r>
      <w:r>
        <w:rPr>
          <w:rFonts w:ascii="Times New Roman" w:hAnsi="Times New Roman"/>
          <w:szCs w:val="28"/>
          <w:lang w:val="ru-RU"/>
        </w:rPr>
        <w:t>полноту и </w:t>
      </w:r>
      <w:r w:rsidRPr="00812304">
        <w:rPr>
          <w:rFonts w:ascii="Times New Roman" w:hAnsi="Times New Roman"/>
          <w:szCs w:val="28"/>
          <w:lang w:val="ru-RU"/>
        </w:rPr>
        <w:t xml:space="preserve">обоснованность прогнозных показателей, учтенных в составе проекта </w:t>
      </w:r>
      <w:r w:rsidRPr="000441C2">
        <w:rPr>
          <w:rFonts w:ascii="Times New Roman" w:hAnsi="Times New Roman"/>
          <w:szCs w:val="28"/>
          <w:lang w:val="ru-RU"/>
        </w:rPr>
        <w:t>Решения о бюджете ВМО</w:t>
      </w:r>
      <w:r w:rsidRPr="008B629C">
        <w:rPr>
          <w:rFonts w:ascii="Times New Roman" w:hAnsi="Times New Roman"/>
          <w:szCs w:val="28"/>
          <w:lang w:val="ru-RU"/>
        </w:rPr>
        <w:t>.</w:t>
      </w:r>
    </w:p>
    <w:p w14:paraId="1D274627" w14:textId="77777777" w:rsidR="00812304" w:rsidRPr="001912D2" w:rsidRDefault="00812304" w:rsidP="0024497D">
      <w:pPr>
        <w:pStyle w:val="a3"/>
        <w:widowControl w:val="0"/>
        <w:contextualSpacing/>
        <w:jc w:val="both"/>
        <w:rPr>
          <w:rFonts w:ascii="Times New Roman" w:hAnsi="Times New Roman" w:cs="Times New Roman"/>
          <w:sz w:val="28"/>
          <w:szCs w:val="28"/>
        </w:rPr>
      </w:pPr>
    </w:p>
    <w:p w14:paraId="515ADA55" w14:textId="16DE3660" w:rsidR="00FF5F6F" w:rsidRDefault="00FF5F6F" w:rsidP="0024497D">
      <w:pPr>
        <w:pStyle w:val="a3"/>
        <w:widowControl w:val="0"/>
        <w:contextualSpacing/>
        <w:jc w:val="center"/>
        <w:rPr>
          <w:rFonts w:ascii="Times New Roman" w:hAnsi="Times New Roman" w:cs="Times New Roman"/>
          <w:b/>
          <w:sz w:val="28"/>
          <w:szCs w:val="28"/>
        </w:rPr>
      </w:pPr>
      <w:r w:rsidRPr="00576381">
        <w:rPr>
          <w:rFonts w:ascii="Times New Roman" w:hAnsi="Times New Roman" w:cs="Times New Roman"/>
          <w:b/>
          <w:sz w:val="28"/>
          <w:szCs w:val="28"/>
        </w:rPr>
        <w:t>2. </w:t>
      </w:r>
      <w:r w:rsidR="00E81958">
        <w:rPr>
          <w:rFonts w:ascii="Times New Roman" w:hAnsi="Times New Roman" w:cs="Times New Roman"/>
          <w:b/>
          <w:sz w:val="28"/>
          <w:szCs w:val="28"/>
        </w:rPr>
        <w:t xml:space="preserve">Особенности </w:t>
      </w:r>
      <w:r w:rsidRPr="00576381">
        <w:rPr>
          <w:rFonts w:ascii="Times New Roman" w:hAnsi="Times New Roman" w:cs="Times New Roman"/>
          <w:b/>
          <w:sz w:val="28"/>
          <w:szCs w:val="28"/>
        </w:rPr>
        <w:t xml:space="preserve">проведения </w:t>
      </w:r>
      <w:r w:rsidR="009603FA">
        <w:rPr>
          <w:rFonts w:ascii="Times New Roman" w:hAnsi="Times New Roman" w:cs="Times New Roman"/>
          <w:b/>
          <w:sz w:val="28"/>
          <w:szCs w:val="28"/>
        </w:rPr>
        <w:t xml:space="preserve">экспертизы </w:t>
      </w:r>
      <w:r w:rsidR="009603FA" w:rsidRPr="009603FA">
        <w:rPr>
          <w:rFonts w:ascii="Times New Roman" w:hAnsi="Times New Roman" w:cs="Times New Roman"/>
          <w:b/>
          <w:sz w:val="28"/>
          <w:szCs w:val="28"/>
        </w:rPr>
        <w:t>проект</w:t>
      </w:r>
      <w:r w:rsidR="009603FA">
        <w:rPr>
          <w:rFonts w:ascii="Times New Roman" w:hAnsi="Times New Roman" w:cs="Times New Roman"/>
          <w:b/>
          <w:sz w:val="28"/>
          <w:szCs w:val="28"/>
        </w:rPr>
        <w:t>а</w:t>
      </w:r>
      <w:r w:rsidR="009603FA" w:rsidRPr="009603FA">
        <w:rPr>
          <w:rFonts w:ascii="Times New Roman" w:hAnsi="Times New Roman" w:cs="Times New Roman"/>
          <w:b/>
          <w:sz w:val="28"/>
          <w:szCs w:val="28"/>
        </w:rPr>
        <w:t xml:space="preserve"> </w:t>
      </w:r>
      <w:r w:rsidR="008675C3">
        <w:rPr>
          <w:rFonts w:ascii="Times New Roman" w:hAnsi="Times New Roman" w:cs="Times New Roman"/>
          <w:b/>
          <w:sz w:val="28"/>
          <w:szCs w:val="28"/>
        </w:rPr>
        <w:t>р</w:t>
      </w:r>
      <w:r w:rsidR="008675C3" w:rsidRPr="009603FA">
        <w:rPr>
          <w:rFonts w:ascii="Times New Roman" w:hAnsi="Times New Roman" w:cs="Times New Roman"/>
          <w:b/>
          <w:sz w:val="28"/>
          <w:szCs w:val="28"/>
        </w:rPr>
        <w:t xml:space="preserve">ешения </w:t>
      </w:r>
      <w:r w:rsidR="009603FA" w:rsidRPr="009603FA">
        <w:rPr>
          <w:rFonts w:ascii="Times New Roman" w:hAnsi="Times New Roman" w:cs="Times New Roman"/>
          <w:b/>
          <w:sz w:val="28"/>
          <w:szCs w:val="28"/>
        </w:rPr>
        <w:t xml:space="preserve">о бюджете </w:t>
      </w:r>
      <w:r w:rsidR="00946B02" w:rsidRPr="00946B02">
        <w:rPr>
          <w:rFonts w:ascii="Times New Roman" w:hAnsi="Times New Roman" w:cs="Times New Roman"/>
          <w:b/>
          <w:sz w:val="28"/>
          <w:szCs w:val="28"/>
        </w:rPr>
        <w:t>внутригородского муниципального образования в городе Москве</w:t>
      </w:r>
    </w:p>
    <w:p w14:paraId="60058954" w14:textId="77777777" w:rsidR="009A290F" w:rsidRPr="00576381" w:rsidRDefault="009A290F" w:rsidP="0024497D">
      <w:pPr>
        <w:pStyle w:val="a3"/>
        <w:widowControl w:val="0"/>
        <w:contextualSpacing/>
        <w:jc w:val="center"/>
        <w:rPr>
          <w:rFonts w:ascii="Times New Roman" w:hAnsi="Times New Roman" w:cs="Times New Roman"/>
          <w:b/>
          <w:sz w:val="28"/>
          <w:szCs w:val="28"/>
        </w:rPr>
      </w:pPr>
    </w:p>
    <w:p w14:paraId="2576D010" w14:textId="5C8E248B" w:rsidR="00FA0262" w:rsidRDefault="00FA673F" w:rsidP="0024497D">
      <w:pPr>
        <w:pStyle w:val="a3"/>
        <w:widowControl w:val="0"/>
        <w:ind w:firstLine="709"/>
        <w:contextualSpacing/>
        <w:jc w:val="both"/>
        <w:rPr>
          <w:rFonts w:ascii="Times New Roman" w:hAnsi="Times New Roman" w:cs="Times New Roman"/>
          <w:sz w:val="28"/>
          <w:szCs w:val="28"/>
          <w:lang w:eastAsia="ru-RU"/>
        </w:rPr>
      </w:pPr>
      <w:r w:rsidRPr="00FA673F">
        <w:rPr>
          <w:rFonts w:ascii="Times New Roman" w:hAnsi="Times New Roman" w:cs="Times New Roman"/>
          <w:sz w:val="28"/>
          <w:szCs w:val="28"/>
        </w:rPr>
        <w:t>При проведении экспертизы проекта Решения о бюджете ВМО КСП</w:t>
      </w:r>
      <w:r w:rsidR="00265583">
        <w:rPr>
          <w:rFonts w:ascii="Times New Roman" w:hAnsi="Times New Roman" w:cs="Times New Roman"/>
          <w:sz w:val="28"/>
          <w:szCs w:val="28"/>
        </w:rPr>
        <w:t> </w:t>
      </w:r>
      <w:r w:rsidRPr="00FA673F">
        <w:rPr>
          <w:rFonts w:ascii="Times New Roman" w:hAnsi="Times New Roman" w:cs="Times New Roman"/>
          <w:sz w:val="28"/>
          <w:szCs w:val="28"/>
        </w:rPr>
        <w:t>Москвы осуществляется оценка (анализ) его соответствия по составу и</w:t>
      </w:r>
      <w:r w:rsidR="00265583">
        <w:rPr>
          <w:rFonts w:ascii="Times New Roman" w:hAnsi="Times New Roman" w:cs="Times New Roman"/>
          <w:sz w:val="28"/>
          <w:szCs w:val="28"/>
          <w:lang w:val="en-US"/>
        </w:rPr>
        <w:t> </w:t>
      </w:r>
      <w:r w:rsidRPr="00FA673F">
        <w:rPr>
          <w:rFonts w:ascii="Times New Roman" w:hAnsi="Times New Roman" w:cs="Times New Roman"/>
          <w:sz w:val="28"/>
          <w:szCs w:val="28"/>
        </w:rPr>
        <w:t xml:space="preserve">содержанию требованиям нормативных правовых актов Российской Федерации, города Москвы и муниципальных правовых актов. Одновременно с проектом Решения о бюджете ВМО в КСП Москвы </w:t>
      </w:r>
      <w:r w:rsidR="001A4159">
        <w:rPr>
          <w:rFonts w:ascii="Times New Roman" w:hAnsi="Times New Roman" w:cs="Times New Roman"/>
          <w:sz w:val="28"/>
          <w:szCs w:val="28"/>
        </w:rPr>
        <w:t>направляются</w:t>
      </w:r>
      <w:r w:rsidRPr="00FA673F">
        <w:rPr>
          <w:rFonts w:ascii="Times New Roman" w:hAnsi="Times New Roman" w:cs="Times New Roman"/>
          <w:sz w:val="28"/>
          <w:szCs w:val="28"/>
        </w:rPr>
        <w:t xml:space="preserve"> документы и материалы в составе, определенном БК</w:t>
      </w:r>
      <w:r w:rsidR="001A4159">
        <w:rPr>
          <w:rFonts w:ascii="Times New Roman" w:hAnsi="Times New Roman" w:cs="Times New Roman"/>
          <w:sz w:val="28"/>
          <w:szCs w:val="28"/>
        </w:rPr>
        <w:t> </w:t>
      </w:r>
      <w:r w:rsidRPr="00FA673F">
        <w:rPr>
          <w:rFonts w:ascii="Times New Roman" w:hAnsi="Times New Roman" w:cs="Times New Roman"/>
          <w:sz w:val="28"/>
          <w:szCs w:val="28"/>
        </w:rPr>
        <w:t>РФ и</w:t>
      </w:r>
      <w:r w:rsidR="005409EA">
        <w:rPr>
          <w:rFonts w:ascii="Times New Roman" w:hAnsi="Times New Roman" w:cs="Times New Roman"/>
          <w:sz w:val="28"/>
          <w:szCs w:val="28"/>
          <w:lang w:val="en-US"/>
        </w:rPr>
        <w:t> </w:t>
      </w:r>
      <w:r w:rsidRPr="00FA673F">
        <w:rPr>
          <w:rFonts w:ascii="Times New Roman" w:hAnsi="Times New Roman" w:cs="Times New Roman"/>
          <w:sz w:val="28"/>
          <w:szCs w:val="28"/>
        </w:rPr>
        <w:t>поло</w:t>
      </w:r>
      <w:r w:rsidR="00265583">
        <w:rPr>
          <w:rFonts w:ascii="Times New Roman" w:hAnsi="Times New Roman" w:cs="Times New Roman"/>
          <w:sz w:val="28"/>
          <w:szCs w:val="28"/>
        </w:rPr>
        <w:t>жением о бюджетном процессе ВМО</w:t>
      </w:r>
      <w:r w:rsidR="00DB6F49">
        <w:rPr>
          <w:rStyle w:val="a6"/>
          <w:rFonts w:ascii="Times New Roman" w:hAnsi="Times New Roman" w:cs="Times New Roman"/>
          <w:sz w:val="28"/>
          <w:szCs w:val="28"/>
        </w:rPr>
        <w:footnoteReference w:id="2"/>
      </w:r>
      <w:r w:rsidR="005409EA">
        <w:rPr>
          <w:rFonts w:ascii="Times New Roman" w:hAnsi="Times New Roman" w:cs="Times New Roman"/>
          <w:sz w:val="28"/>
          <w:szCs w:val="28"/>
        </w:rPr>
        <w:t xml:space="preserve">. </w:t>
      </w:r>
      <w:r w:rsidR="000E091E">
        <w:rPr>
          <w:rFonts w:ascii="Times New Roman" w:hAnsi="Times New Roman" w:cs="Times New Roman"/>
          <w:sz w:val="28"/>
          <w:szCs w:val="28"/>
        </w:rPr>
        <w:t xml:space="preserve">В рамках реализации </w:t>
      </w:r>
      <w:r w:rsidR="000E091E" w:rsidRPr="00576381">
        <w:rPr>
          <w:rFonts w:ascii="Times New Roman" w:hAnsi="Times New Roman" w:cs="Times New Roman"/>
          <w:sz w:val="28"/>
          <w:szCs w:val="28"/>
        </w:rPr>
        <w:t>основных задач</w:t>
      </w:r>
      <w:r w:rsidR="000E091E" w:rsidRPr="000E091E">
        <w:rPr>
          <w:rFonts w:ascii="Times New Roman" w:hAnsi="Times New Roman" w:cs="Times New Roman"/>
          <w:sz w:val="28"/>
          <w:szCs w:val="28"/>
        </w:rPr>
        <w:t xml:space="preserve"> </w:t>
      </w:r>
      <w:r w:rsidR="000E091E" w:rsidRPr="00FA0262">
        <w:rPr>
          <w:rFonts w:ascii="Times New Roman" w:hAnsi="Times New Roman" w:cs="Times New Roman"/>
          <w:sz w:val="28"/>
          <w:szCs w:val="28"/>
        </w:rPr>
        <w:t>экспертиз</w:t>
      </w:r>
      <w:r w:rsidR="00405C2D">
        <w:rPr>
          <w:rFonts w:ascii="Times New Roman" w:hAnsi="Times New Roman" w:cs="Times New Roman"/>
          <w:sz w:val="28"/>
          <w:szCs w:val="28"/>
        </w:rPr>
        <w:t>а</w:t>
      </w:r>
      <w:r w:rsidR="000E091E" w:rsidRPr="00FA0262">
        <w:rPr>
          <w:rFonts w:ascii="Times New Roman" w:hAnsi="Times New Roman" w:cs="Times New Roman"/>
          <w:sz w:val="28"/>
          <w:szCs w:val="28"/>
        </w:rPr>
        <w:t xml:space="preserve"> проекта Решения о</w:t>
      </w:r>
      <w:r w:rsidR="000E091E">
        <w:rPr>
          <w:rFonts w:ascii="Times New Roman" w:hAnsi="Times New Roman" w:cs="Times New Roman"/>
          <w:sz w:val="28"/>
          <w:szCs w:val="28"/>
        </w:rPr>
        <w:t> </w:t>
      </w:r>
      <w:r w:rsidR="000E091E" w:rsidRPr="00FA0262">
        <w:rPr>
          <w:rFonts w:ascii="Times New Roman" w:hAnsi="Times New Roman" w:cs="Times New Roman"/>
          <w:sz w:val="28"/>
          <w:szCs w:val="28"/>
        </w:rPr>
        <w:t>бюджете ВМО</w:t>
      </w:r>
      <w:r w:rsidR="000E091E">
        <w:rPr>
          <w:rFonts w:ascii="Times New Roman" w:hAnsi="Times New Roman" w:cs="Times New Roman"/>
          <w:sz w:val="28"/>
          <w:szCs w:val="28"/>
        </w:rPr>
        <w:t xml:space="preserve"> </w:t>
      </w:r>
      <w:r w:rsidR="000E091E">
        <w:rPr>
          <w:rFonts w:ascii="Times New Roman" w:hAnsi="Times New Roman" w:cs="Times New Roman"/>
          <w:sz w:val="28"/>
          <w:szCs w:val="28"/>
          <w:lang w:eastAsia="ru-RU"/>
        </w:rPr>
        <w:t xml:space="preserve">включает </w:t>
      </w:r>
      <w:r w:rsidR="005409EA" w:rsidRPr="005409EA">
        <w:rPr>
          <w:rFonts w:ascii="Times New Roman" w:hAnsi="Times New Roman" w:cs="Times New Roman"/>
          <w:sz w:val="28"/>
          <w:szCs w:val="28"/>
          <w:lang w:eastAsia="ru-RU"/>
        </w:rPr>
        <w:t>семь этапов</w:t>
      </w:r>
      <w:r w:rsidR="00FA0262">
        <w:rPr>
          <w:rFonts w:ascii="Times New Roman" w:hAnsi="Times New Roman" w:cs="Times New Roman"/>
          <w:sz w:val="28"/>
          <w:szCs w:val="28"/>
          <w:lang w:eastAsia="ru-RU"/>
        </w:rPr>
        <w:t>:</w:t>
      </w:r>
    </w:p>
    <w:p w14:paraId="5A18BFD7" w14:textId="541CD870" w:rsidR="00516BC2" w:rsidRPr="00516BC2" w:rsidRDefault="008C292A"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16BC2">
        <w:rPr>
          <w:rFonts w:ascii="Times New Roman" w:hAnsi="Times New Roman" w:cs="Times New Roman"/>
          <w:sz w:val="28"/>
          <w:szCs w:val="28"/>
        </w:rPr>
        <w:t> </w:t>
      </w:r>
      <w:r w:rsidR="00113B9B">
        <w:rPr>
          <w:rFonts w:ascii="Times New Roman" w:hAnsi="Times New Roman" w:cs="Times New Roman"/>
          <w:sz w:val="28"/>
          <w:szCs w:val="28"/>
        </w:rPr>
        <w:t>а</w:t>
      </w:r>
      <w:r w:rsidR="00405C2D">
        <w:rPr>
          <w:rFonts w:ascii="Times New Roman" w:hAnsi="Times New Roman" w:cs="Times New Roman"/>
          <w:sz w:val="28"/>
          <w:szCs w:val="28"/>
        </w:rPr>
        <w:t>нализ</w:t>
      </w:r>
      <w:r w:rsidR="00C8057C">
        <w:rPr>
          <w:rFonts w:ascii="Times New Roman" w:hAnsi="Times New Roman" w:cs="Times New Roman"/>
          <w:sz w:val="28"/>
          <w:szCs w:val="28"/>
        </w:rPr>
        <w:t xml:space="preserve"> </w:t>
      </w:r>
      <w:r w:rsidR="00516BC2" w:rsidRPr="00516BC2">
        <w:rPr>
          <w:rFonts w:ascii="Times New Roman" w:hAnsi="Times New Roman" w:cs="Times New Roman"/>
          <w:sz w:val="28"/>
          <w:szCs w:val="28"/>
        </w:rPr>
        <w:t>материалов, направляемых одновременно с</w:t>
      </w:r>
      <w:r w:rsidR="00C85FA9">
        <w:rPr>
          <w:rFonts w:ascii="Times New Roman" w:hAnsi="Times New Roman" w:cs="Times New Roman"/>
          <w:sz w:val="28"/>
          <w:szCs w:val="28"/>
        </w:rPr>
        <w:t> </w:t>
      </w:r>
      <w:r w:rsidR="00516BC2" w:rsidRPr="00516BC2">
        <w:rPr>
          <w:rFonts w:ascii="Times New Roman" w:hAnsi="Times New Roman" w:cs="Times New Roman"/>
          <w:sz w:val="28"/>
          <w:szCs w:val="28"/>
        </w:rPr>
        <w:t xml:space="preserve">проектом Решения </w:t>
      </w:r>
      <w:r w:rsidR="002E6309">
        <w:rPr>
          <w:rFonts w:ascii="Times New Roman" w:hAnsi="Times New Roman" w:cs="Times New Roman"/>
          <w:sz w:val="28"/>
          <w:szCs w:val="28"/>
        </w:rPr>
        <w:lastRenderedPageBreak/>
        <w:t>о </w:t>
      </w:r>
      <w:r w:rsidR="00516BC2" w:rsidRPr="00FA0262">
        <w:rPr>
          <w:rFonts w:ascii="Times New Roman" w:hAnsi="Times New Roman" w:cs="Times New Roman"/>
          <w:sz w:val="28"/>
          <w:szCs w:val="28"/>
        </w:rPr>
        <w:t>бюджете ВМО</w:t>
      </w:r>
      <w:r w:rsidR="00DB6F49">
        <w:rPr>
          <w:rStyle w:val="a6"/>
          <w:rFonts w:ascii="Times New Roman" w:hAnsi="Times New Roman" w:cs="Times New Roman"/>
          <w:sz w:val="28"/>
          <w:szCs w:val="28"/>
        </w:rPr>
        <w:footnoteReference w:id="3"/>
      </w:r>
      <w:r w:rsidR="00113B9B">
        <w:rPr>
          <w:rFonts w:ascii="Times New Roman" w:hAnsi="Times New Roman" w:cs="Times New Roman"/>
          <w:sz w:val="28"/>
          <w:szCs w:val="28"/>
        </w:rPr>
        <w:t>;</w:t>
      </w:r>
    </w:p>
    <w:p w14:paraId="60F21F29" w14:textId="5D258420" w:rsidR="00F56C0A" w:rsidRPr="00F56C0A" w:rsidRDefault="00F56C0A" w:rsidP="00F56C0A">
      <w:pPr>
        <w:pStyle w:val="a3"/>
        <w:widowControl w:val="0"/>
        <w:ind w:firstLine="709"/>
        <w:contextualSpacing/>
        <w:jc w:val="both"/>
        <w:rPr>
          <w:rFonts w:ascii="Times New Roman" w:hAnsi="Times New Roman" w:cs="Times New Roman"/>
          <w:sz w:val="28"/>
          <w:szCs w:val="28"/>
        </w:rPr>
      </w:pPr>
      <w:r w:rsidRPr="00F56C0A">
        <w:rPr>
          <w:rFonts w:ascii="Times New Roman" w:hAnsi="Times New Roman" w:cs="Times New Roman"/>
          <w:sz w:val="28"/>
          <w:szCs w:val="28"/>
        </w:rPr>
        <w:t>-</w:t>
      </w:r>
      <w:r>
        <w:rPr>
          <w:rFonts w:ascii="Times New Roman" w:hAnsi="Times New Roman" w:cs="Times New Roman"/>
          <w:sz w:val="28"/>
          <w:szCs w:val="28"/>
        </w:rPr>
        <w:t> </w:t>
      </w:r>
      <w:r w:rsidRPr="00F56C0A">
        <w:rPr>
          <w:rFonts w:ascii="Times New Roman" w:hAnsi="Times New Roman" w:cs="Times New Roman"/>
          <w:sz w:val="28"/>
          <w:szCs w:val="28"/>
        </w:rPr>
        <w:t>проверк</w:t>
      </w:r>
      <w:r w:rsidR="00773F8E">
        <w:rPr>
          <w:rFonts w:ascii="Times New Roman" w:hAnsi="Times New Roman" w:cs="Times New Roman"/>
          <w:sz w:val="28"/>
          <w:szCs w:val="28"/>
        </w:rPr>
        <w:t>у</w:t>
      </w:r>
      <w:r w:rsidRPr="00F56C0A">
        <w:rPr>
          <w:rFonts w:ascii="Times New Roman" w:hAnsi="Times New Roman" w:cs="Times New Roman"/>
          <w:sz w:val="28"/>
          <w:szCs w:val="28"/>
        </w:rPr>
        <w:t xml:space="preserve"> соблюдения требований НПА при составлении проекта бюджета;</w:t>
      </w:r>
    </w:p>
    <w:p w14:paraId="288DF4D7" w14:textId="639E400E" w:rsidR="00F56C0A" w:rsidRDefault="00F56C0A" w:rsidP="00F56C0A">
      <w:pPr>
        <w:pStyle w:val="a3"/>
        <w:widowControl w:val="0"/>
        <w:ind w:firstLine="709"/>
        <w:contextualSpacing/>
        <w:jc w:val="both"/>
        <w:rPr>
          <w:rFonts w:ascii="Times New Roman" w:hAnsi="Times New Roman" w:cs="Times New Roman"/>
          <w:sz w:val="28"/>
          <w:szCs w:val="28"/>
        </w:rPr>
      </w:pPr>
      <w:r w:rsidRPr="00F56C0A">
        <w:rPr>
          <w:rFonts w:ascii="Times New Roman" w:hAnsi="Times New Roman" w:cs="Times New Roman"/>
          <w:sz w:val="28"/>
          <w:szCs w:val="28"/>
        </w:rPr>
        <w:t>-</w:t>
      </w:r>
      <w:r>
        <w:rPr>
          <w:rFonts w:ascii="Times New Roman" w:hAnsi="Times New Roman" w:cs="Times New Roman"/>
          <w:sz w:val="28"/>
          <w:szCs w:val="28"/>
        </w:rPr>
        <w:t> </w:t>
      </w:r>
      <w:r w:rsidRPr="00F56C0A">
        <w:rPr>
          <w:rFonts w:ascii="Times New Roman" w:hAnsi="Times New Roman" w:cs="Times New Roman"/>
          <w:sz w:val="28"/>
          <w:szCs w:val="28"/>
        </w:rPr>
        <w:t>проверк</w:t>
      </w:r>
      <w:r w:rsidR="00773F8E">
        <w:rPr>
          <w:rFonts w:ascii="Times New Roman" w:hAnsi="Times New Roman" w:cs="Times New Roman"/>
          <w:sz w:val="28"/>
          <w:szCs w:val="28"/>
        </w:rPr>
        <w:t>у</w:t>
      </w:r>
      <w:r w:rsidRPr="00F56C0A">
        <w:rPr>
          <w:rFonts w:ascii="Times New Roman" w:hAnsi="Times New Roman" w:cs="Times New Roman"/>
          <w:sz w:val="28"/>
          <w:szCs w:val="28"/>
        </w:rPr>
        <w:t xml:space="preserve"> соблюдения принципов сбалансированности бюджета</w:t>
      </w:r>
      <w:r w:rsidR="0072162A">
        <w:rPr>
          <w:rFonts w:ascii="Times New Roman" w:hAnsi="Times New Roman" w:cs="Times New Roman"/>
          <w:sz w:val="28"/>
          <w:szCs w:val="28"/>
        </w:rPr>
        <w:t>,</w:t>
      </w:r>
      <w:r>
        <w:rPr>
          <w:rFonts w:ascii="Times New Roman" w:hAnsi="Times New Roman" w:cs="Times New Roman"/>
          <w:sz w:val="28"/>
          <w:szCs w:val="28"/>
        </w:rPr>
        <w:t> </w:t>
      </w:r>
      <w:r w:rsidRPr="00F56C0A">
        <w:rPr>
          <w:rFonts w:ascii="Times New Roman" w:hAnsi="Times New Roman" w:cs="Times New Roman"/>
          <w:sz w:val="28"/>
          <w:szCs w:val="28"/>
        </w:rPr>
        <w:t>общего (совокупного) покрытия расходов бюджета</w:t>
      </w:r>
      <w:r w:rsidR="007C18A1">
        <w:rPr>
          <w:rFonts w:ascii="Times New Roman" w:hAnsi="Times New Roman" w:cs="Times New Roman"/>
          <w:sz w:val="28"/>
          <w:szCs w:val="28"/>
        </w:rPr>
        <w:t>;</w:t>
      </w:r>
    </w:p>
    <w:p w14:paraId="3DA2A715" w14:textId="644C6998" w:rsidR="00980121" w:rsidRDefault="008C292A" w:rsidP="00F56C0A">
      <w:pPr>
        <w:pStyle w:val="a3"/>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80121">
        <w:rPr>
          <w:rFonts w:ascii="Times New Roman" w:eastAsia="Times New Roman" w:hAnsi="Times New Roman" w:cs="Times New Roman"/>
          <w:sz w:val="28"/>
          <w:szCs w:val="28"/>
          <w:lang w:eastAsia="ru-RU"/>
        </w:rPr>
        <w:t> </w:t>
      </w:r>
      <w:r w:rsidR="00113B9B">
        <w:rPr>
          <w:rFonts w:ascii="Times New Roman" w:eastAsia="Times New Roman" w:hAnsi="Times New Roman" w:cs="Times New Roman"/>
          <w:sz w:val="28"/>
          <w:szCs w:val="28"/>
          <w:lang w:eastAsia="ru-RU"/>
        </w:rPr>
        <w:t>а</w:t>
      </w:r>
      <w:r w:rsidR="00980121">
        <w:rPr>
          <w:rFonts w:ascii="Times New Roman" w:eastAsia="Times New Roman" w:hAnsi="Times New Roman" w:cs="Times New Roman"/>
          <w:sz w:val="28"/>
          <w:szCs w:val="28"/>
          <w:lang w:eastAsia="ru-RU"/>
        </w:rPr>
        <w:t>нализ состава и оценк</w:t>
      </w:r>
      <w:r w:rsidR="00773F8E">
        <w:rPr>
          <w:rFonts w:ascii="Times New Roman" w:eastAsia="Times New Roman" w:hAnsi="Times New Roman" w:cs="Times New Roman"/>
          <w:sz w:val="28"/>
          <w:szCs w:val="28"/>
          <w:lang w:eastAsia="ru-RU"/>
        </w:rPr>
        <w:t>у</w:t>
      </w:r>
      <w:r w:rsidR="00980121">
        <w:rPr>
          <w:rFonts w:ascii="Times New Roman" w:eastAsia="Times New Roman" w:hAnsi="Times New Roman" w:cs="Times New Roman"/>
          <w:sz w:val="28"/>
          <w:szCs w:val="28"/>
          <w:lang w:eastAsia="ru-RU"/>
        </w:rPr>
        <w:t xml:space="preserve"> обоснованности показателей </w:t>
      </w:r>
      <w:r w:rsidR="00A01ECE">
        <w:rPr>
          <w:rFonts w:ascii="Times New Roman" w:eastAsia="Times New Roman" w:hAnsi="Times New Roman" w:cs="Times New Roman"/>
          <w:sz w:val="28"/>
          <w:szCs w:val="28"/>
          <w:lang w:eastAsia="ru-RU"/>
        </w:rPr>
        <w:t>общего</w:t>
      </w:r>
      <w:r w:rsidR="00A01ECE" w:rsidRPr="00A01ECE">
        <w:rPr>
          <w:rFonts w:ascii="Times New Roman" w:eastAsia="Times New Roman" w:hAnsi="Times New Roman" w:cs="Times New Roman"/>
          <w:sz w:val="28"/>
          <w:szCs w:val="28"/>
          <w:lang w:eastAsia="ru-RU"/>
        </w:rPr>
        <w:t xml:space="preserve"> объем</w:t>
      </w:r>
      <w:r w:rsidR="00A01ECE">
        <w:rPr>
          <w:rFonts w:ascii="Times New Roman" w:eastAsia="Times New Roman" w:hAnsi="Times New Roman" w:cs="Times New Roman"/>
          <w:sz w:val="28"/>
          <w:szCs w:val="28"/>
          <w:lang w:eastAsia="ru-RU"/>
        </w:rPr>
        <w:t>а</w:t>
      </w:r>
      <w:r w:rsidR="00A01ECE" w:rsidRPr="00A01ECE">
        <w:rPr>
          <w:rFonts w:ascii="Times New Roman" w:eastAsia="Times New Roman" w:hAnsi="Times New Roman" w:cs="Times New Roman"/>
          <w:sz w:val="28"/>
          <w:szCs w:val="28"/>
          <w:lang w:eastAsia="ru-RU"/>
        </w:rPr>
        <w:t xml:space="preserve"> доходов бюджета</w:t>
      </w:r>
      <w:r w:rsidR="00113B9B">
        <w:rPr>
          <w:rFonts w:ascii="Times New Roman" w:eastAsia="Times New Roman" w:hAnsi="Times New Roman" w:cs="Times New Roman"/>
          <w:sz w:val="28"/>
          <w:szCs w:val="28"/>
          <w:lang w:eastAsia="ru-RU"/>
        </w:rPr>
        <w:t>;</w:t>
      </w:r>
    </w:p>
    <w:p w14:paraId="23F09B2F" w14:textId="627BCDC7" w:rsidR="00980121" w:rsidRDefault="008C292A" w:rsidP="0024497D">
      <w:pPr>
        <w:pStyle w:val="a3"/>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80121">
        <w:rPr>
          <w:rFonts w:ascii="Times New Roman" w:eastAsia="Times New Roman" w:hAnsi="Times New Roman" w:cs="Times New Roman"/>
          <w:sz w:val="28"/>
          <w:szCs w:val="28"/>
          <w:lang w:eastAsia="ru-RU"/>
        </w:rPr>
        <w:t> </w:t>
      </w:r>
      <w:r w:rsidR="00113B9B">
        <w:rPr>
          <w:rFonts w:ascii="Times New Roman" w:eastAsia="Times New Roman" w:hAnsi="Times New Roman" w:cs="Times New Roman"/>
          <w:sz w:val="28"/>
          <w:szCs w:val="28"/>
          <w:lang w:eastAsia="ru-RU"/>
        </w:rPr>
        <w:t>а</w:t>
      </w:r>
      <w:r w:rsidR="00980121">
        <w:rPr>
          <w:rFonts w:ascii="Times New Roman" w:eastAsia="Times New Roman" w:hAnsi="Times New Roman" w:cs="Times New Roman"/>
          <w:sz w:val="28"/>
          <w:szCs w:val="28"/>
          <w:lang w:eastAsia="ru-RU"/>
        </w:rPr>
        <w:t>нализ состава и оценк</w:t>
      </w:r>
      <w:r w:rsidR="00773F8E">
        <w:rPr>
          <w:rFonts w:ascii="Times New Roman" w:eastAsia="Times New Roman" w:hAnsi="Times New Roman" w:cs="Times New Roman"/>
          <w:sz w:val="28"/>
          <w:szCs w:val="28"/>
          <w:lang w:eastAsia="ru-RU"/>
        </w:rPr>
        <w:t>у</w:t>
      </w:r>
      <w:r w:rsidR="00980121">
        <w:rPr>
          <w:rFonts w:ascii="Times New Roman" w:eastAsia="Times New Roman" w:hAnsi="Times New Roman" w:cs="Times New Roman"/>
          <w:sz w:val="28"/>
          <w:szCs w:val="28"/>
          <w:lang w:eastAsia="ru-RU"/>
        </w:rPr>
        <w:t xml:space="preserve"> обоснованности </w:t>
      </w:r>
      <w:r w:rsidR="00A01ECE">
        <w:rPr>
          <w:rFonts w:ascii="Times New Roman" w:eastAsia="Times New Roman" w:hAnsi="Times New Roman" w:cs="Times New Roman"/>
          <w:sz w:val="28"/>
          <w:szCs w:val="28"/>
          <w:lang w:eastAsia="ru-RU"/>
        </w:rPr>
        <w:t xml:space="preserve">показателей </w:t>
      </w:r>
      <w:r w:rsidR="00A01ECE" w:rsidRPr="00A01ECE">
        <w:rPr>
          <w:rFonts w:ascii="Times New Roman" w:eastAsia="Times New Roman" w:hAnsi="Times New Roman" w:cs="Times New Roman"/>
          <w:sz w:val="28"/>
          <w:szCs w:val="28"/>
          <w:lang w:eastAsia="ru-RU"/>
        </w:rPr>
        <w:t>общ</w:t>
      </w:r>
      <w:r w:rsidR="00A01ECE">
        <w:rPr>
          <w:rFonts w:ascii="Times New Roman" w:eastAsia="Times New Roman" w:hAnsi="Times New Roman" w:cs="Times New Roman"/>
          <w:sz w:val="28"/>
          <w:szCs w:val="28"/>
          <w:lang w:eastAsia="ru-RU"/>
        </w:rPr>
        <w:t>его</w:t>
      </w:r>
      <w:r w:rsidR="00A01ECE" w:rsidRPr="00A01ECE">
        <w:rPr>
          <w:rFonts w:ascii="Times New Roman" w:eastAsia="Times New Roman" w:hAnsi="Times New Roman" w:cs="Times New Roman"/>
          <w:sz w:val="28"/>
          <w:szCs w:val="28"/>
          <w:lang w:eastAsia="ru-RU"/>
        </w:rPr>
        <w:t xml:space="preserve"> объем</w:t>
      </w:r>
      <w:r w:rsidR="00A01ECE">
        <w:rPr>
          <w:rFonts w:ascii="Times New Roman" w:eastAsia="Times New Roman" w:hAnsi="Times New Roman" w:cs="Times New Roman"/>
          <w:sz w:val="28"/>
          <w:szCs w:val="28"/>
          <w:lang w:eastAsia="ru-RU"/>
        </w:rPr>
        <w:t>а</w:t>
      </w:r>
      <w:r w:rsidR="00A01ECE" w:rsidRPr="00A01ECE">
        <w:rPr>
          <w:rFonts w:ascii="Times New Roman" w:eastAsia="Times New Roman" w:hAnsi="Times New Roman" w:cs="Times New Roman"/>
          <w:sz w:val="28"/>
          <w:szCs w:val="28"/>
          <w:lang w:eastAsia="ru-RU"/>
        </w:rPr>
        <w:t xml:space="preserve"> расходов</w:t>
      </w:r>
      <w:r w:rsidR="00A01ECE">
        <w:rPr>
          <w:rFonts w:ascii="Times New Roman" w:eastAsia="Times New Roman" w:hAnsi="Times New Roman" w:cs="Times New Roman"/>
          <w:sz w:val="28"/>
          <w:szCs w:val="28"/>
          <w:lang w:eastAsia="ru-RU"/>
        </w:rPr>
        <w:t xml:space="preserve"> бюджета</w:t>
      </w:r>
      <w:r w:rsidR="00113B9B">
        <w:rPr>
          <w:rFonts w:ascii="Times New Roman" w:eastAsia="Times New Roman" w:hAnsi="Times New Roman" w:cs="Times New Roman"/>
          <w:sz w:val="28"/>
          <w:szCs w:val="28"/>
          <w:lang w:eastAsia="ru-RU"/>
        </w:rPr>
        <w:t>;</w:t>
      </w:r>
    </w:p>
    <w:p w14:paraId="607E29A5" w14:textId="77777777" w:rsidR="00980121" w:rsidRDefault="008C292A" w:rsidP="0024497D">
      <w:pPr>
        <w:pStyle w:val="a3"/>
        <w:widowControl w:val="0"/>
        <w:ind w:firstLine="709"/>
        <w:contextualSpacing/>
        <w:jc w:val="both"/>
        <w:rPr>
          <w:rFonts w:ascii="Times New Roman" w:hAnsi="Times New Roman"/>
          <w:sz w:val="28"/>
          <w:szCs w:val="28"/>
        </w:rPr>
      </w:pPr>
      <w:r>
        <w:rPr>
          <w:rFonts w:ascii="Times New Roman" w:eastAsia="Times New Roman" w:hAnsi="Times New Roman" w:cs="Times New Roman"/>
          <w:sz w:val="28"/>
          <w:szCs w:val="28"/>
          <w:lang w:eastAsia="ru-RU"/>
        </w:rPr>
        <w:t>-</w:t>
      </w:r>
      <w:r w:rsidR="00980121">
        <w:rPr>
          <w:rFonts w:ascii="Times New Roman" w:eastAsia="Times New Roman" w:hAnsi="Times New Roman" w:cs="Times New Roman"/>
          <w:sz w:val="28"/>
          <w:szCs w:val="28"/>
          <w:lang w:eastAsia="ru-RU"/>
        </w:rPr>
        <w:t> </w:t>
      </w:r>
      <w:r w:rsidR="00113B9B">
        <w:rPr>
          <w:rFonts w:ascii="Times New Roman" w:eastAsia="Times New Roman" w:hAnsi="Times New Roman" w:cs="Times New Roman"/>
          <w:sz w:val="28"/>
          <w:szCs w:val="28"/>
          <w:lang w:eastAsia="ru-RU"/>
        </w:rPr>
        <w:t>а</w:t>
      </w:r>
      <w:r w:rsidR="00A01ECE">
        <w:rPr>
          <w:rFonts w:ascii="Times New Roman" w:eastAsia="Times New Roman" w:hAnsi="Times New Roman" w:cs="Times New Roman"/>
          <w:sz w:val="28"/>
          <w:szCs w:val="28"/>
          <w:lang w:eastAsia="ru-RU"/>
        </w:rPr>
        <w:t>нализ</w:t>
      </w:r>
      <w:r w:rsidR="00980121">
        <w:rPr>
          <w:rFonts w:ascii="Times New Roman" w:eastAsia="Times New Roman" w:hAnsi="Times New Roman" w:cs="Times New Roman"/>
          <w:sz w:val="28"/>
          <w:szCs w:val="28"/>
          <w:lang w:eastAsia="ru-RU"/>
        </w:rPr>
        <w:t xml:space="preserve"> объема д</w:t>
      </w:r>
      <w:r w:rsidR="00980121" w:rsidRPr="00B31A3D">
        <w:rPr>
          <w:rFonts w:ascii="Times New Roman" w:hAnsi="Times New Roman"/>
          <w:sz w:val="28"/>
          <w:szCs w:val="28"/>
        </w:rPr>
        <w:t>ефицит</w:t>
      </w:r>
      <w:r w:rsidR="00980121">
        <w:rPr>
          <w:rFonts w:ascii="Times New Roman" w:hAnsi="Times New Roman"/>
          <w:sz w:val="28"/>
          <w:szCs w:val="28"/>
        </w:rPr>
        <w:t>а</w:t>
      </w:r>
      <w:r w:rsidR="00980121" w:rsidRPr="00B31A3D">
        <w:rPr>
          <w:rFonts w:ascii="Times New Roman" w:hAnsi="Times New Roman"/>
          <w:sz w:val="28"/>
          <w:szCs w:val="28"/>
        </w:rPr>
        <w:t xml:space="preserve"> бюджета</w:t>
      </w:r>
      <w:r w:rsidR="00980121">
        <w:rPr>
          <w:rFonts w:ascii="Times New Roman" w:hAnsi="Times New Roman"/>
          <w:sz w:val="28"/>
          <w:szCs w:val="28"/>
        </w:rPr>
        <w:t xml:space="preserve"> и</w:t>
      </w:r>
      <w:r w:rsidR="00D47308">
        <w:rPr>
          <w:rFonts w:ascii="Times New Roman" w:hAnsi="Times New Roman"/>
          <w:sz w:val="28"/>
          <w:szCs w:val="28"/>
        </w:rPr>
        <w:t xml:space="preserve"> </w:t>
      </w:r>
      <w:r w:rsidR="00980121">
        <w:rPr>
          <w:rFonts w:ascii="Times New Roman" w:hAnsi="Times New Roman"/>
          <w:sz w:val="28"/>
          <w:szCs w:val="28"/>
        </w:rPr>
        <w:t>источников его финансирования</w:t>
      </w:r>
      <w:r w:rsidR="00113B9B">
        <w:rPr>
          <w:rFonts w:ascii="Times New Roman" w:hAnsi="Times New Roman"/>
          <w:sz w:val="28"/>
          <w:szCs w:val="28"/>
        </w:rPr>
        <w:t>;</w:t>
      </w:r>
    </w:p>
    <w:p w14:paraId="63109B65" w14:textId="77777777" w:rsidR="00980121" w:rsidRDefault="008C292A" w:rsidP="0024497D">
      <w:pPr>
        <w:pStyle w:val="a3"/>
        <w:widowControl w:val="0"/>
        <w:ind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w:t>
      </w:r>
      <w:r w:rsidR="00980121">
        <w:rPr>
          <w:rFonts w:ascii="Times New Roman" w:eastAsia="Times New Roman" w:hAnsi="Times New Roman" w:cs="Times New Roman"/>
          <w:sz w:val="28"/>
          <w:szCs w:val="28"/>
          <w:lang w:eastAsia="ru-RU"/>
        </w:rPr>
        <w:t xml:space="preserve"> </w:t>
      </w:r>
      <w:r w:rsidR="00113B9B">
        <w:rPr>
          <w:rFonts w:ascii="Times New Roman" w:eastAsia="Times New Roman" w:hAnsi="Times New Roman" w:cs="Times New Roman"/>
          <w:sz w:val="28"/>
          <w:szCs w:val="28"/>
          <w:lang w:eastAsia="ru-RU"/>
        </w:rPr>
        <w:t>а</w:t>
      </w:r>
      <w:r w:rsidR="00980121">
        <w:rPr>
          <w:rFonts w:ascii="Times New Roman" w:eastAsia="Times New Roman" w:hAnsi="Times New Roman" w:cs="Times New Roman"/>
          <w:sz w:val="28"/>
          <w:szCs w:val="28"/>
          <w:lang w:eastAsia="ru-RU"/>
        </w:rPr>
        <w:t>нализ иных</w:t>
      </w:r>
      <w:r w:rsidR="00980121" w:rsidRPr="00590C93">
        <w:t xml:space="preserve"> </w:t>
      </w:r>
      <w:r w:rsidR="00980121" w:rsidRPr="00590C93">
        <w:rPr>
          <w:rFonts w:ascii="Times New Roman" w:eastAsia="Times New Roman" w:hAnsi="Times New Roman" w:cs="Times New Roman"/>
          <w:sz w:val="28"/>
          <w:szCs w:val="28"/>
          <w:lang w:eastAsia="ru-RU"/>
        </w:rPr>
        <w:t>показателей</w:t>
      </w:r>
      <w:r w:rsidR="00AC351D">
        <w:rPr>
          <w:rFonts w:ascii="Times New Roman" w:eastAsia="Times New Roman" w:hAnsi="Times New Roman" w:cs="Times New Roman"/>
          <w:bCs/>
          <w:iCs/>
          <w:sz w:val="28"/>
          <w:szCs w:val="28"/>
          <w:lang w:eastAsia="ru-RU"/>
        </w:rPr>
        <w:t>, предусмотренных к утверждению в проекте Решения о бюджете ВМО.</w:t>
      </w:r>
    </w:p>
    <w:p w14:paraId="7CE7431E" w14:textId="5F676A05" w:rsidR="00592C5F" w:rsidRDefault="008C292A"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592C5F">
        <w:rPr>
          <w:rFonts w:ascii="Times New Roman" w:hAnsi="Times New Roman" w:cs="Times New Roman"/>
          <w:sz w:val="28"/>
          <w:szCs w:val="28"/>
        </w:rPr>
        <w:t>А</w:t>
      </w:r>
      <w:r w:rsidR="00592C5F" w:rsidRPr="00592C5F">
        <w:rPr>
          <w:rFonts w:ascii="Times New Roman" w:hAnsi="Times New Roman" w:cs="Times New Roman"/>
          <w:sz w:val="28"/>
          <w:szCs w:val="28"/>
        </w:rPr>
        <w:t>нализ материалов, направляемых одновременно с проектом Решения о бюджете ВМО</w:t>
      </w:r>
      <w:r w:rsidR="00592C5F">
        <w:rPr>
          <w:rFonts w:ascii="Times New Roman" w:hAnsi="Times New Roman" w:cs="Times New Roman"/>
          <w:sz w:val="28"/>
          <w:szCs w:val="28"/>
        </w:rPr>
        <w:t>.</w:t>
      </w:r>
      <w:r w:rsidR="00166DBB">
        <w:rPr>
          <w:rFonts w:ascii="Times New Roman" w:hAnsi="Times New Roman" w:cs="Times New Roman"/>
          <w:sz w:val="28"/>
          <w:szCs w:val="28"/>
        </w:rPr>
        <w:t xml:space="preserve"> </w:t>
      </w:r>
    </w:p>
    <w:p w14:paraId="0F266695" w14:textId="6DBB9C9F" w:rsidR="00980121" w:rsidRPr="00516BC2" w:rsidRDefault="00D00543"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083296">
        <w:rPr>
          <w:rFonts w:ascii="Times New Roman" w:hAnsi="Times New Roman" w:cs="Times New Roman"/>
          <w:sz w:val="28"/>
          <w:szCs w:val="28"/>
        </w:rPr>
        <w:t>ходе</w:t>
      </w:r>
      <w:r>
        <w:rPr>
          <w:rFonts w:ascii="Times New Roman" w:hAnsi="Times New Roman" w:cs="Times New Roman"/>
          <w:sz w:val="28"/>
          <w:szCs w:val="28"/>
        </w:rPr>
        <w:t xml:space="preserve"> реализации </w:t>
      </w:r>
      <w:r w:rsidR="00083296">
        <w:rPr>
          <w:rFonts w:ascii="Times New Roman" w:hAnsi="Times New Roman" w:cs="Times New Roman"/>
          <w:sz w:val="28"/>
          <w:szCs w:val="28"/>
        </w:rPr>
        <w:t>первого этапа осуществляется а</w:t>
      </w:r>
      <w:r w:rsidR="00980121">
        <w:rPr>
          <w:rFonts w:ascii="Times New Roman" w:hAnsi="Times New Roman" w:cs="Times New Roman"/>
          <w:sz w:val="28"/>
          <w:szCs w:val="28"/>
        </w:rPr>
        <w:t>нализ</w:t>
      </w:r>
      <w:r w:rsidR="00980121" w:rsidRPr="00516BC2">
        <w:rPr>
          <w:rFonts w:ascii="Times New Roman" w:hAnsi="Times New Roman" w:cs="Times New Roman"/>
          <w:sz w:val="28"/>
          <w:szCs w:val="28"/>
        </w:rPr>
        <w:t xml:space="preserve"> материалов, </w:t>
      </w:r>
      <w:r w:rsidR="00366F27" w:rsidRPr="00366F27">
        <w:rPr>
          <w:rFonts w:ascii="Times New Roman" w:hAnsi="Times New Roman" w:cs="Times New Roman"/>
          <w:sz w:val="28"/>
          <w:szCs w:val="28"/>
        </w:rPr>
        <w:t>направленных</w:t>
      </w:r>
      <w:r w:rsidR="00980121" w:rsidRPr="00516BC2">
        <w:rPr>
          <w:rFonts w:ascii="Times New Roman" w:hAnsi="Times New Roman" w:cs="Times New Roman"/>
          <w:sz w:val="28"/>
          <w:szCs w:val="28"/>
        </w:rPr>
        <w:t xml:space="preserve"> одновременно с</w:t>
      </w:r>
      <w:r w:rsidR="00980121">
        <w:rPr>
          <w:rFonts w:ascii="Times New Roman" w:hAnsi="Times New Roman" w:cs="Times New Roman"/>
          <w:sz w:val="28"/>
          <w:szCs w:val="28"/>
        </w:rPr>
        <w:t> </w:t>
      </w:r>
      <w:r w:rsidR="00980121" w:rsidRPr="00516BC2">
        <w:rPr>
          <w:rFonts w:ascii="Times New Roman" w:hAnsi="Times New Roman" w:cs="Times New Roman"/>
          <w:sz w:val="28"/>
          <w:szCs w:val="28"/>
        </w:rPr>
        <w:t xml:space="preserve">проектом Решения </w:t>
      </w:r>
      <w:r w:rsidR="00980121">
        <w:rPr>
          <w:rFonts w:ascii="Times New Roman" w:hAnsi="Times New Roman" w:cs="Times New Roman"/>
          <w:sz w:val="28"/>
          <w:szCs w:val="28"/>
        </w:rPr>
        <w:t>о </w:t>
      </w:r>
      <w:r w:rsidR="00980121" w:rsidRPr="00FA0262">
        <w:rPr>
          <w:rFonts w:ascii="Times New Roman" w:hAnsi="Times New Roman" w:cs="Times New Roman"/>
          <w:sz w:val="28"/>
          <w:szCs w:val="28"/>
        </w:rPr>
        <w:t>бюджете ВМО</w:t>
      </w:r>
      <w:r w:rsidR="00980121">
        <w:rPr>
          <w:rFonts w:ascii="Times New Roman" w:hAnsi="Times New Roman" w:cs="Times New Roman"/>
          <w:sz w:val="28"/>
          <w:szCs w:val="28"/>
        </w:rPr>
        <w:t>, по составу, содержанию и </w:t>
      </w:r>
      <w:r w:rsidR="00366F27">
        <w:rPr>
          <w:rFonts w:ascii="Times New Roman" w:hAnsi="Times New Roman" w:cs="Times New Roman"/>
          <w:sz w:val="28"/>
          <w:szCs w:val="28"/>
        </w:rPr>
        <w:t xml:space="preserve">срокам </w:t>
      </w:r>
      <w:r w:rsidR="00980121">
        <w:rPr>
          <w:rFonts w:ascii="Times New Roman" w:hAnsi="Times New Roman" w:cs="Times New Roman"/>
          <w:sz w:val="28"/>
          <w:szCs w:val="28"/>
        </w:rPr>
        <w:t>представлени</w:t>
      </w:r>
      <w:r w:rsidR="00366F27">
        <w:rPr>
          <w:rFonts w:ascii="Times New Roman" w:hAnsi="Times New Roman" w:cs="Times New Roman"/>
          <w:sz w:val="28"/>
          <w:szCs w:val="28"/>
        </w:rPr>
        <w:t>я</w:t>
      </w:r>
      <w:r w:rsidR="00980121">
        <w:rPr>
          <w:rFonts w:ascii="Times New Roman" w:hAnsi="Times New Roman" w:cs="Times New Roman"/>
          <w:sz w:val="28"/>
          <w:szCs w:val="28"/>
        </w:rPr>
        <w:t xml:space="preserve"> </w:t>
      </w:r>
      <w:r w:rsidR="007959F4">
        <w:rPr>
          <w:rFonts w:ascii="Times New Roman" w:hAnsi="Times New Roman" w:cs="Times New Roman"/>
          <w:sz w:val="28"/>
          <w:szCs w:val="28"/>
        </w:rPr>
        <w:t xml:space="preserve">на соответствие </w:t>
      </w:r>
      <w:r w:rsidR="00980121">
        <w:rPr>
          <w:rFonts w:ascii="Times New Roman" w:hAnsi="Times New Roman" w:cs="Times New Roman"/>
          <w:sz w:val="28"/>
          <w:szCs w:val="28"/>
        </w:rPr>
        <w:t xml:space="preserve">требованиям </w:t>
      </w:r>
      <w:r w:rsidR="006361EC">
        <w:rPr>
          <w:rFonts w:ascii="Times New Roman" w:hAnsi="Times New Roman" w:cs="Times New Roman"/>
          <w:sz w:val="28"/>
          <w:szCs w:val="28"/>
        </w:rPr>
        <w:t>БК РФ</w:t>
      </w:r>
      <w:r w:rsidR="00366F27">
        <w:rPr>
          <w:rFonts w:ascii="Times New Roman" w:hAnsi="Times New Roman" w:cs="Times New Roman"/>
          <w:sz w:val="28"/>
          <w:szCs w:val="28"/>
        </w:rPr>
        <w:t xml:space="preserve">, </w:t>
      </w:r>
      <w:r w:rsidR="00A53303">
        <w:rPr>
          <w:rFonts w:ascii="Times New Roman" w:hAnsi="Times New Roman" w:cs="Times New Roman"/>
          <w:sz w:val="28"/>
          <w:szCs w:val="28"/>
        </w:rPr>
        <w:t>п</w:t>
      </w:r>
      <w:r w:rsidR="00366F27">
        <w:rPr>
          <w:rFonts w:ascii="Times New Roman" w:hAnsi="Times New Roman"/>
          <w:sz w:val="28"/>
          <w:szCs w:val="28"/>
        </w:rPr>
        <w:t>оложения о бюджетном процессе</w:t>
      </w:r>
      <w:r w:rsidR="00980121">
        <w:rPr>
          <w:rFonts w:ascii="Times New Roman" w:hAnsi="Times New Roman" w:cs="Times New Roman"/>
          <w:sz w:val="28"/>
          <w:szCs w:val="28"/>
        </w:rPr>
        <w:t xml:space="preserve"> и</w:t>
      </w:r>
      <w:r w:rsidR="006361EC">
        <w:rPr>
          <w:rFonts w:ascii="Times New Roman" w:hAnsi="Times New Roman" w:cs="Times New Roman"/>
          <w:sz w:val="28"/>
          <w:szCs w:val="28"/>
        </w:rPr>
        <w:t> </w:t>
      </w:r>
      <w:r w:rsidR="00980121">
        <w:rPr>
          <w:rFonts w:ascii="Times New Roman" w:hAnsi="Times New Roman" w:cs="Times New Roman"/>
          <w:sz w:val="28"/>
          <w:szCs w:val="28"/>
        </w:rPr>
        <w:t>Соглашени</w:t>
      </w:r>
      <w:r w:rsidR="00EB702D">
        <w:rPr>
          <w:rFonts w:ascii="Times New Roman" w:hAnsi="Times New Roman" w:cs="Times New Roman"/>
          <w:sz w:val="28"/>
          <w:szCs w:val="28"/>
        </w:rPr>
        <w:t>я</w:t>
      </w:r>
      <w:r w:rsidR="00980121">
        <w:rPr>
          <w:rFonts w:ascii="Times New Roman" w:hAnsi="Times New Roman" w:cs="Times New Roman"/>
          <w:sz w:val="28"/>
          <w:szCs w:val="28"/>
        </w:rPr>
        <w:t xml:space="preserve"> с ВМО.</w:t>
      </w:r>
    </w:p>
    <w:p w14:paraId="4F3A2364" w14:textId="69F66C45" w:rsidR="00351AC4" w:rsidRPr="00933A51" w:rsidRDefault="00351AC4" w:rsidP="0024497D">
      <w:pPr>
        <w:pStyle w:val="a3"/>
        <w:widowControl w:val="0"/>
        <w:ind w:firstLine="709"/>
        <w:contextualSpacing/>
        <w:jc w:val="both"/>
        <w:rPr>
          <w:rFonts w:ascii="Times New Roman" w:hAnsi="Times New Roman" w:cs="Times New Roman"/>
          <w:sz w:val="28"/>
          <w:szCs w:val="28"/>
        </w:rPr>
      </w:pPr>
      <w:r w:rsidRPr="00576381">
        <w:rPr>
          <w:rFonts w:ascii="Times New Roman" w:hAnsi="Times New Roman" w:cs="Times New Roman"/>
          <w:sz w:val="28"/>
          <w:szCs w:val="28"/>
        </w:rPr>
        <w:t xml:space="preserve">При этом под </w:t>
      </w:r>
      <w:r>
        <w:rPr>
          <w:rFonts w:ascii="Times New Roman" w:hAnsi="Times New Roman" w:cs="Times New Roman"/>
          <w:sz w:val="28"/>
          <w:szCs w:val="28"/>
        </w:rPr>
        <w:t>соответствием</w:t>
      </w:r>
      <w:r w:rsidRPr="00516BC2">
        <w:rPr>
          <w:rFonts w:ascii="Times New Roman" w:hAnsi="Times New Roman" w:cs="Times New Roman"/>
          <w:sz w:val="28"/>
          <w:szCs w:val="28"/>
        </w:rPr>
        <w:t xml:space="preserve"> </w:t>
      </w:r>
      <w:r w:rsidRPr="00576381">
        <w:rPr>
          <w:rFonts w:ascii="Times New Roman" w:hAnsi="Times New Roman" w:cs="Times New Roman"/>
          <w:sz w:val="28"/>
          <w:szCs w:val="28"/>
        </w:rPr>
        <w:t xml:space="preserve">по составу понимается соответствие </w:t>
      </w:r>
      <w:r>
        <w:rPr>
          <w:rFonts w:ascii="Times New Roman" w:hAnsi="Times New Roman" w:cs="Times New Roman"/>
          <w:sz w:val="28"/>
          <w:szCs w:val="28"/>
        </w:rPr>
        <w:t xml:space="preserve">представленных одновременно с </w:t>
      </w:r>
      <w:r w:rsidRPr="00516BC2">
        <w:rPr>
          <w:rFonts w:ascii="Times New Roman" w:hAnsi="Times New Roman" w:cs="Times New Roman"/>
          <w:sz w:val="28"/>
          <w:szCs w:val="28"/>
        </w:rPr>
        <w:t xml:space="preserve">проектом Решения </w:t>
      </w:r>
      <w:r w:rsidRPr="00FA0262">
        <w:rPr>
          <w:rFonts w:ascii="Times New Roman" w:hAnsi="Times New Roman" w:cs="Times New Roman"/>
          <w:sz w:val="28"/>
          <w:szCs w:val="28"/>
        </w:rPr>
        <w:t>о бюджете ВМО</w:t>
      </w:r>
      <w:r>
        <w:rPr>
          <w:rFonts w:ascii="Times New Roman" w:hAnsi="Times New Roman" w:cs="Times New Roman"/>
          <w:sz w:val="28"/>
          <w:szCs w:val="28"/>
        </w:rPr>
        <w:t xml:space="preserve"> </w:t>
      </w:r>
      <w:r w:rsidRPr="00933A51">
        <w:rPr>
          <w:rFonts w:ascii="Times New Roman" w:hAnsi="Times New Roman" w:cs="Times New Roman"/>
          <w:sz w:val="28"/>
          <w:szCs w:val="28"/>
        </w:rPr>
        <w:t xml:space="preserve">материалов </w:t>
      </w:r>
      <w:r w:rsidR="00933A51" w:rsidRPr="00933A51">
        <w:rPr>
          <w:rFonts w:ascii="Times New Roman" w:hAnsi="Times New Roman" w:cs="Times New Roman"/>
          <w:sz w:val="28"/>
          <w:szCs w:val="28"/>
        </w:rPr>
        <w:t>перечню</w:t>
      </w:r>
      <w:r w:rsidR="00933A51" w:rsidRPr="00C21027">
        <w:rPr>
          <w:rFonts w:ascii="Times New Roman" w:hAnsi="Times New Roman" w:cs="Times New Roman"/>
          <w:sz w:val="28"/>
          <w:szCs w:val="28"/>
        </w:rPr>
        <w:t xml:space="preserve"> д</w:t>
      </w:r>
      <w:r w:rsidR="00933A51" w:rsidRPr="00933A51">
        <w:rPr>
          <w:rFonts w:ascii="Times New Roman" w:hAnsi="Times New Roman" w:cs="Times New Roman"/>
          <w:sz w:val="28"/>
          <w:szCs w:val="28"/>
        </w:rPr>
        <w:t>окументов и материалов, представляемы</w:t>
      </w:r>
      <w:r w:rsidR="00933A51" w:rsidRPr="0049430C">
        <w:rPr>
          <w:rFonts w:ascii="Times New Roman" w:hAnsi="Times New Roman" w:cs="Times New Roman"/>
          <w:sz w:val="28"/>
          <w:szCs w:val="28"/>
        </w:rPr>
        <w:t>х одновременно с проектом бюджета</w:t>
      </w:r>
      <w:r w:rsidRPr="0049430C">
        <w:rPr>
          <w:rFonts w:ascii="Times New Roman" w:hAnsi="Times New Roman" w:cs="Times New Roman"/>
          <w:sz w:val="28"/>
          <w:szCs w:val="28"/>
        </w:rPr>
        <w:t xml:space="preserve">, определенному </w:t>
      </w:r>
      <w:r w:rsidR="00E761F1" w:rsidRPr="00D378A5">
        <w:rPr>
          <w:rFonts w:ascii="Times New Roman" w:hAnsi="Times New Roman" w:cs="Times New Roman"/>
          <w:sz w:val="28"/>
          <w:szCs w:val="28"/>
        </w:rPr>
        <w:t xml:space="preserve">ст.184.2. </w:t>
      </w:r>
      <w:r w:rsidR="0063319E" w:rsidRPr="00EF7C47">
        <w:rPr>
          <w:rFonts w:ascii="Times New Roman" w:hAnsi="Times New Roman" w:cs="Times New Roman"/>
          <w:sz w:val="28"/>
          <w:szCs w:val="28"/>
        </w:rPr>
        <w:t>БК</w:t>
      </w:r>
      <w:r w:rsidR="0063319E">
        <w:rPr>
          <w:rFonts w:ascii="Times New Roman" w:hAnsi="Times New Roman" w:cs="Times New Roman"/>
          <w:sz w:val="28"/>
          <w:szCs w:val="28"/>
          <w:lang w:val="en-US"/>
        </w:rPr>
        <w:t> </w:t>
      </w:r>
      <w:r w:rsidR="00C8057C" w:rsidRPr="00EF7C47">
        <w:rPr>
          <w:rFonts w:ascii="Times New Roman" w:hAnsi="Times New Roman" w:cs="Times New Roman"/>
          <w:sz w:val="28"/>
          <w:szCs w:val="28"/>
        </w:rPr>
        <w:t>РФ,</w:t>
      </w:r>
      <w:r w:rsidR="008D2EAE" w:rsidRPr="00EF7C47">
        <w:rPr>
          <w:rFonts w:ascii="Times New Roman" w:hAnsi="Times New Roman" w:cs="Times New Roman"/>
          <w:sz w:val="28"/>
          <w:szCs w:val="28"/>
        </w:rPr>
        <w:t xml:space="preserve"> </w:t>
      </w:r>
      <w:r w:rsidR="00C8057C" w:rsidRPr="00C21027">
        <w:rPr>
          <w:rFonts w:ascii="Times New Roman" w:hAnsi="Times New Roman" w:cs="Times New Roman"/>
          <w:sz w:val="28"/>
          <w:szCs w:val="28"/>
        </w:rPr>
        <w:t>положени</w:t>
      </w:r>
      <w:r w:rsidR="007959F4" w:rsidRPr="00C21027">
        <w:rPr>
          <w:rFonts w:ascii="Times New Roman" w:hAnsi="Times New Roman" w:cs="Times New Roman"/>
          <w:sz w:val="28"/>
          <w:szCs w:val="28"/>
        </w:rPr>
        <w:t>ем</w:t>
      </w:r>
      <w:r w:rsidR="00C8057C" w:rsidRPr="00C21027">
        <w:rPr>
          <w:rFonts w:ascii="Times New Roman" w:hAnsi="Times New Roman" w:cs="Times New Roman"/>
          <w:sz w:val="28"/>
          <w:szCs w:val="28"/>
        </w:rPr>
        <w:t xml:space="preserve"> о</w:t>
      </w:r>
      <w:r w:rsidR="008D2EAE" w:rsidRPr="00C21027">
        <w:rPr>
          <w:rFonts w:ascii="Times New Roman" w:hAnsi="Times New Roman" w:cs="Times New Roman"/>
          <w:sz w:val="28"/>
          <w:szCs w:val="28"/>
        </w:rPr>
        <w:t> </w:t>
      </w:r>
      <w:r w:rsidR="00C8057C" w:rsidRPr="00C21027">
        <w:rPr>
          <w:rFonts w:ascii="Times New Roman" w:hAnsi="Times New Roman" w:cs="Times New Roman"/>
          <w:sz w:val="28"/>
          <w:szCs w:val="28"/>
        </w:rPr>
        <w:t>бюдже</w:t>
      </w:r>
      <w:r w:rsidR="00EA2CA1" w:rsidRPr="00C21027">
        <w:rPr>
          <w:rFonts w:ascii="Times New Roman" w:hAnsi="Times New Roman" w:cs="Times New Roman"/>
          <w:sz w:val="28"/>
          <w:szCs w:val="28"/>
        </w:rPr>
        <w:t>т</w:t>
      </w:r>
      <w:r w:rsidR="00C8057C" w:rsidRPr="00C21027">
        <w:rPr>
          <w:rFonts w:ascii="Times New Roman" w:hAnsi="Times New Roman" w:cs="Times New Roman"/>
          <w:sz w:val="28"/>
          <w:szCs w:val="28"/>
        </w:rPr>
        <w:t xml:space="preserve">ном процессе </w:t>
      </w:r>
      <w:r w:rsidR="00EA2CA1" w:rsidRPr="00C21027">
        <w:rPr>
          <w:rFonts w:ascii="Times New Roman" w:hAnsi="Times New Roman" w:cs="Times New Roman"/>
          <w:sz w:val="28"/>
          <w:szCs w:val="28"/>
        </w:rPr>
        <w:t>ВМО</w:t>
      </w:r>
      <w:r w:rsidR="00EA2CA1" w:rsidRPr="00933A51">
        <w:rPr>
          <w:rFonts w:ascii="Times New Roman" w:hAnsi="Times New Roman" w:cs="Times New Roman"/>
          <w:sz w:val="28"/>
          <w:szCs w:val="28"/>
        </w:rPr>
        <w:t>.</w:t>
      </w:r>
    </w:p>
    <w:p w14:paraId="046C9530" w14:textId="71A828C3" w:rsidR="00EA2CA1" w:rsidRDefault="00351AC4" w:rsidP="0024497D">
      <w:pPr>
        <w:pStyle w:val="a3"/>
        <w:widowControl w:val="0"/>
        <w:ind w:firstLine="709"/>
        <w:contextualSpacing/>
        <w:jc w:val="both"/>
        <w:rPr>
          <w:rFonts w:ascii="Times New Roman" w:hAnsi="Times New Roman" w:cs="Times New Roman"/>
          <w:sz w:val="28"/>
          <w:szCs w:val="28"/>
        </w:rPr>
      </w:pPr>
      <w:r w:rsidRPr="003A6FFF">
        <w:rPr>
          <w:rFonts w:ascii="Times New Roman" w:hAnsi="Times New Roman" w:cs="Times New Roman"/>
          <w:sz w:val="28"/>
          <w:szCs w:val="28"/>
        </w:rPr>
        <w:t xml:space="preserve">Под </w:t>
      </w:r>
      <w:r w:rsidR="00EA2CA1">
        <w:rPr>
          <w:rFonts w:ascii="Times New Roman" w:hAnsi="Times New Roman" w:cs="Times New Roman"/>
          <w:sz w:val="28"/>
          <w:szCs w:val="28"/>
        </w:rPr>
        <w:t>соответствием</w:t>
      </w:r>
      <w:r w:rsidRPr="003A6FFF">
        <w:rPr>
          <w:rFonts w:ascii="Times New Roman" w:hAnsi="Times New Roman" w:cs="Times New Roman"/>
          <w:sz w:val="28"/>
          <w:szCs w:val="28"/>
        </w:rPr>
        <w:t xml:space="preserve"> </w:t>
      </w:r>
      <w:r w:rsidRPr="00576381">
        <w:rPr>
          <w:rFonts w:ascii="Times New Roman" w:hAnsi="Times New Roman" w:cs="Times New Roman"/>
          <w:sz w:val="28"/>
          <w:szCs w:val="28"/>
        </w:rPr>
        <w:t xml:space="preserve">по содержанию понимается соблюдение требований </w:t>
      </w:r>
      <w:r w:rsidR="00830462">
        <w:rPr>
          <w:rFonts w:ascii="Times New Roman" w:hAnsi="Times New Roman" w:cs="Times New Roman"/>
          <w:sz w:val="28"/>
          <w:szCs w:val="28"/>
        </w:rPr>
        <w:t>ст.ст.</w:t>
      </w:r>
      <w:r w:rsidR="00592C5F">
        <w:rPr>
          <w:rFonts w:ascii="Times New Roman" w:hAnsi="Times New Roman" w:cs="Times New Roman"/>
          <w:sz w:val="28"/>
          <w:szCs w:val="28"/>
        </w:rPr>
        <w:t>173, 174, 179, 179.3</w:t>
      </w:r>
      <w:r w:rsidR="007132E4">
        <w:rPr>
          <w:rFonts w:ascii="Times New Roman" w:hAnsi="Times New Roman" w:cs="Times New Roman"/>
          <w:sz w:val="28"/>
          <w:szCs w:val="28"/>
        </w:rPr>
        <w:t> </w:t>
      </w:r>
      <w:r w:rsidR="00830462" w:rsidRPr="00830462">
        <w:rPr>
          <w:rFonts w:ascii="Times New Roman" w:hAnsi="Times New Roman" w:cs="Times New Roman"/>
          <w:sz w:val="28"/>
          <w:szCs w:val="28"/>
        </w:rPr>
        <w:t>БК</w:t>
      </w:r>
      <w:r w:rsidR="00346DFF">
        <w:rPr>
          <w:rFonts w:ascii="Times New Roman" w:hAnsi="Times New Roman" w:cs="Times New Roman"/>
          <w:sz w:val="28"/>
          <w:szCs w:val="28"/>
        </w:rPr>
        <w:t> </w:t>
      </w:r>
      <w:r w:rsidR="00830462" w:rsidRPr="00830462">
        <w:rPr>
          <w:rFonts w:ascii="Times New Roman" w:hAnsi="Times New Roman" w:cs="Times New Roman"/>
          <w:sz w:val="28"/>
          <w:szCs w:val="28"/>
        </w:rPr>
        <w:t>РФ</w:t>
      </w:r>
      <w:r w:rsidR="00346DFF">
        <w:rPr>
          <w:rFonts w:ascii="Times New Roman" w:hAnsi="Times New Roman" w:cs="Times New Roman"/>
          <w:sz w:val="28"/>
          <w:szCs w:val="28"/>
        </w:rPr>
        <w:t>, муниципальных правовых актов</w:t>
      </w:r>
      <w:r w:rsidR="00830462" w:rsidRPr="00830462">
        <w:rPr>
          <w:rFonts w:ascii="Times New Roman" w:hAnsi="Times New Roman" w:cs="Times New Roman"/>
          <w:sz w:val="28"/>
          <w:szCs w:val="28"/>
        </w:rPr>
        <w:t xml:space="preserve"> </w:t>
      </w:r>
      <w:r w:rsidR="00EA2CA1">
        <w:rPr>
          <w:rFonts w:ascii="Times New Roman" w:hAnsi="Times New Roman" w:cs="Times New Roman"/>
          <w:sz w:val="28"/>
          <w:szCs w:val="28"/>
        </w:rPr>
        <w:t>к</w:t>
      </w:r>
      <w:r w:rsidR="00346DFF">
        <w:rPr>
          <w:rFonts w:ascii="Times New Roman" w:hAnsi="Times New Roman" w:cs="Times New Roman"/>
          <w:sz w:val="28"/>
          <w:szCs w:val="28"/>
        </w:rPr>
        <w:t> </w:t>
      </w:r>
      <w:r w:rsidR="00EA2CA1">
        <w:rPr>
          <w:rFonts w:ascii="Times New Roman" w:hAnsi="Times New Roman" w:cs="Times New Roman"/>
          <w:sz w:val="28"/>
          <w:szCs w:val="28"/>
        </w:rPr>
        <w:t>документам и материалам,</w:t>
      </w:r>
      <w:r w:rsidR="00EA2CA1" w:rsidRPr="00EA2CA1">
        <w:t xml:space="preserve"> </w:t>
      </w:r>
      <w:r w:rsidR="00EA2CA1" w:rsidRPr="00EA2CA1">
        <w:rPr>
          <w:rFonts w:ascii="Times New Roman" w:hAnsi="Times New Roman" w:cs="Times New Roman"/>
          <w:sz w:val="28"/>
          <w:szCs w:val="28"/>
        </w:rPr>
        <w:t>направляемы</w:t>
      </w:r>
      <w:r w:rsidR="00EA2CA1">
        <w:rPr>
          <w:rFonts w:ascii="Times New Roman" w:hAnsi="Times New Roman" w:cs="Times New Roman"/>
          <w:sz w:val="28"/>
          <w:szCs w:val="28"/>
        </w:rPr>
        <w:t>м</w:t>
      </w:r>
      <w:r w:rsidR="00EA2CA1" w:rsidRPr="00EA2CA1">
        <w:rPr>
          <w:rFonts w:ascii="Times New Roman" w:hAnsi="Times New Roman" w:cs="Times New Roman"/>
          <w:sz w:val="28"/>
          <w:szCs w:val="28"/>
        </w:rPr>
        <w:t xml:space="preserve"> одновременно с проектом Решения о бюджете ВМО</w:t>
      </w:r>
      <w:r w:rsidR="00684CCA">
        <w:rPr>
          <w:rFonts w:ascii="Times New Roman" w:hAnsi="Times New Roman" w:cs="Times New Roman"/>
          <w:sz w:val="28"/>
          <w:szCs w:val="28"/>
        </w:rPr>
        <w:t xml:space="preserve">, в части корректности утверждения, наличия в них необходимых реквизитов </w:t>
      </w:r>
      <w:r w:rsidR="00830462">
        <w:rPr>
          <w:rFonts w:ascii="Times New Roman" w:hAnsi="Times New Roman" w:cs="Times New Roman"/>
          <w:sz w:val="28"/>
          <w:szCs w:val="28"/>
        </w:rPr>
        <w:t>и </w:t>
      </w:r>
      <w:r w:rsidR="00684CCA">
        <w:rPr>
          <w:rFonts w:ascii="Times New Roman" w:hAnsi="Times New Roman" w:cs="Times New Roman"/>
          <w:sz w:val="28"/>
          <w:szCs w:val="28"/>
        </w:rPr>
        <w:t>показателей.</w:t>
      </w:r>
    </w:p>
    <w:p w14:paraId="54A40E74" w14:textId="5B30A624" w:rsidR="006D3CC4" w:rsidRDefault="002E6309"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проверке соответствия</w:t>
      </w:r>
      <w:r w:rsidR="00351AC4" w:rsidRPr="00576381">
        <w:rPr>
          <w:rFonts w:ascii="Times New Roman" w:hAnsi="Times New Roman" w:cs="Times New Roman"/>
          <w:sz w:val="28"/>
          <w:szCs w:val="28"/>
        </w:rPr>
        <w:t xml:space="preserve"> по</w:t>
      </w:r>
      <w:r w:rsidR="006D3CC4">
        <w:rPr>
          <w:rFonts w:ascii="Times New Roman" w:hAnsi="Times New Roman" w:cs="Times New Roman"/>
          <w:sz w:val="28"/>
          <w:szCs w:val="28"/>
        </w:rPr>
        <w:t>рядк</w:t>
      </w:r>
      <w:r w:rsidR="007B5670">
        <w:rPr>
          <w:rFonts w:ascii="Times New Roman" w:hAnsi="Times New Roman" w:cs="Times New Roman"/>
          <w:sz w:val="28"/>
          <w:szCs w:val="28"/>
        </w:rPr>
        <w:t>а</w:t>
      </w:r>
      <w:r w:rsidR="006D3CC4">
        <w:rPr>
          <w:rFonts w:ascii="Times New Roman" w:hAnsi="Times New Roman" w:cs="Times New Roman"/>
          <w:sz w:val="28"/>
          <w:szCs w:val="28"/>
        </w:rPr>
        <w:t xml:space="preserve"> представления учитывается соблюдение срока направления м</w:t>
      </w:r>
      <w:r w:rsidR="006D3CC4" w:rsidRPr="006D3CC4">
        <w:rPr>
          <w:rFonts w:ascii="Times New Roman" w:hAnsi="Times New Roman" w:cs="Times New Roman"/>
          <w:sz w:val="28"/>
          <w:szCs w:val="28"/>
        </w:rPr>
        <w:t>атериал</w:t>
      </w:r>
      <w:r w:rsidR="006D3CC4">
        <w:rPr>
          <w:rFonts w:ascii="Times New Roman" w:hAnsi="Times New Roman" w:cs="Times New Roman"/>
          <w:sz w:val="28"/>
          <w:szCs w:val="28"/>
        </w:rPr>
        <w:t>ов</w:t>
      </w:r>
      <w:r w:rsidR="006D3CC4" w:rsidRPr="006D3CC4">
        <w:rPr>
          <w:rFonts w:ascii="Times New Roman" w:hAnsi="Times New Roman" w:cs="Times New Roman"/>
          <w:sz w:val="28"/>
          <w:szCs w:val="28"/>
        </w:rPr>
        <w:t xml:space="preserve"> в целях проведения экспертизы проекта </w:t>
      </w:r>
      <w:r w:rsidR="00D16E1A">
        <w:rPr>
          <w:rFonts w:ascii="Times New Roman" w:hAnsi="Times New Roman" w:cs="Times New Roman"/>
          <w:sz w:val="28"/>
          <w:szCs w:val="28"/>
        </w:rPr>
        <w:t>Р</w:t>
      </w:r>
      <w:r w:rsidR="006D3CC4" w:rsidRPr="006D3CC4">
        <w:rPr>
          <w:rFonts w:ascii="Times New Roman" w:hAnsi="Times New Roman" w:cs="Times New Roman"/>
          <w:sz w:val="28"/>
          <w:szCs w:val="28"/>
        </w:rPr>
        <w:t>ешения</w:t>
      </w:r>
      <w:r w:rsidR="006D3CC4">
        <w:rPr>
          <w:rFonts w:ascii="Times New Roman" w:hAnsi="Times New Roman" w:cs="Times New Roman"/>
          <w:sz w:val="28"/>
          <w:szCs w:val="28"/>
        </w:rPr>
        <w:t xml:space="preserve"> о бюджете ВМО</w:t>
      </w:r>
      <w:r w:rsidR="006D3CC4" w:rsidRPr="006D3CC4">
        <w:rPr>
          <w:rFonts w:ascii="Times New Roman" w:hAnsi="Times New Roman" w:cs="Times New Roman"/>
          <w:sz w:val="28"/>
          <w:szCs w:val="28"/>
        </w:rPr>
        <w:t xml:space="preserve"> в КСП Москвы</w:t>
      </w:r>
      <w:r w:rsidR="006D3CC4">
        <w:rPr>
          <w:rFonts w:ascii="Times New Roman" w:hAnsi="Times New Roman" w:cs="Times New Roman"/>
          <w:sz w:val="28"/>
          <w:szCs w:val="28"/>
        </w:rPr>
        <w:t xml:space="preserve">, </w:t>
      </w:r>
      <w:r>
        <w:rPr>
          <w:rFonts w:ascii="Times New Roman" w:hAnsi="Times New Roman" w:cs="Times New Roman"/>
          <w:sz w:val="28"/>
          <w:szCs w:val="28"/>
        </w:rPr>
        <w:t>установленного</w:t>
      </w:r>
      <w:r w:rsidR="006D3CC4">
        <w:rPr>
          <w:rFonts w:ascii="Times New Roman" w:hAnsi="Times New Roman" w:cs="Times New Roman"/>
          <w:sz w:val="28"/>
          <w:szCs w:val="28"/>
        </w:rPr>
        <w:t xml:space="preserve"> п.2.2.2.</w:t>
      </w:r>
      <w:r>
        <w:rPr>
          <w:rFonts w:ascii="Times New Roman" w:hAnsi="Times New Roman" w:cs="Times New Roman"/>
          <w:sz w:val="28"/>
          <w:szCs w:val="28"/>
        </w:rPr>
        <w:t> </w:t>
      </w:r>
      <w:r w:rsidR="006D3CC4">
        <w:rPr>
          <w:rFonts w:ascii="Times New Roman" w:hAnsi="Times New Roman" w:cs="Times New Roman"/>
          <w:sz w:val="28"/>
          <w:szCs w:val="28"/>
        </w:rPr>
        <w:t>Соглашени</w:t>
      </w:r>
      <w:r w:rsidR="00EB702D">
        <w:rPr>
          <w:rFonts w:ascii="Times New Roman" w:hAnsi="Times New Roman" w:cs="Times New Roman"/>
          <w:sz w:val="28"/>
          <w:szCs w:val="28"/>
        </w:rPr>
        <w:t>я</w:t>
      </w:r>
      <w:r w:rsidR="006D3CC4">
        <w:rPr>
          <w:rFonts w:ascii="Times New Roman" w:hAnsi="Times New Roman" w:cs="Times New Roman"/>
          <w:sz w:val="28"/>
          <w:szCs w:val="28"/>
        </w:rPr>
        <w:t xml:space="preserve"> с ВМО</w:t>
      </w:r>
      <w:r w:rsidR="00DB6F49">
        <w:rPr>
          <w:rStyle w:val="a6"/>
          <w:rFonts w:ascii="Times New Roman" w:hAnsi="Times New Roman" w:cs="Times New Roman"/>
          <w:sz w:val="28"/>
          <w:szCs w:val="28"/>
        </w:rPr>
        <w:footnoteReference w:id="4"/>
      </w:r>
      <w:r w:rsidR="006D3CC4">
        <w:rPr>
          <w:rFonts w:ascii="Times New Roman" w:hAnsi="Times New Roman" w:cs="Times New Roman"/>
          <w:sz w:val="28"/>
          <w:szCs w:val="28"/>
        </w:rPr>
        <w:t>.</w:t>
      </w:r>
    </w:p>
    <w:p w14:paraId="7DA4F1D7" w14:textId="77777777" w:rsidR="002E23C2" w:rsidRDefault="005D4D55"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F763C">
        <w:rPr>
          <w:rFonts w:ascii="Times New Roman" w:hAnsi="Times New Roman" w:cs="Times New Roman"/>
          <w:sz w:val="28"/>
          <w:szCs w:val="28"/>
        </w:rPr>
        <w:t>. </w:t>
      </w:r>
      <w:r w:rsidR="002E23C2">
        <w:rPr>
          <w:rFonts w:ascii="Times New Roman" w:hAnsi="Times New Roman" w:cs="Times New Roman"/>
          <w:sz w:val="28"/>
          <w:szCs w:val="28"/>
        </w:rPr>
        <w:t>П</w:t>
      </w:r>
      <w:r w:rsidR="002E23C2" w:rsidRPr="002E23C2">
        <w:rPr>
          <w:rFonts w:ascii="Times New Roman" w:hAnsi="Times New Roman" w:cs="Times New Roman"/>
          <w:sz w:val="28"/>
          <w:szCs w:val="28"/>
        </w:rPr>
        <w:t>роверка соблюдения требований НПА при составлении проекта бюджета</w:t>
      </w:r>
      <w:r w:rsidR="002E23C2">
        <w:rPr>
          <w:rFonts w:ascii="Times New Roman" w:hAnsi="Times New Roman" w:cs="Times New Roman"/>
          <w:sz w:val="28"/>
          <w:szCs w:val="28"/>
        </w:rPr>
        <w:t>.</w:t>
      </w:r>
    </w:p>
    <w:p w14:paraId="34CB64F0" w14:textId="105EB6FB" w:rsidR="005D4D55" w:rsidRDefault="005D4D55" w:rsidP="0024497D">
      <w:pPr>
        <w:pStyle w:val="a3"/>
        <w:widowControl w:val="0"/>
        <w:ind w:firstLine="709"/>
        <w:contextualSpacing/>
        <w:jc w:val="both"/>
        <w:rPr>
          <w:rFonts w:ascii="Times New Roman" w:hAnsi="Times New Roman" w:cs="Times New Roman"/>
          <w:sz w:val="28"/>
          <w:szCs w:val="28"/>
        </w:rPr>
      </w:pPr>
      <w:r w:rsidRPr="008C292A">
        <w:rPr>
          <w:rFonts w:ascii="Times New Roman" w:hAnsi="Times New Roman" w:cs="Times New Roman"/>
          <w:sz w:val="28"/>
          <w:szCs w:val="28"/>
        </w:rPr>
        <w:t xml:space="preserve">В ходе реализации </w:t>
      </w:r>
      <w:r>
        <w:rPr>
          <w:rFonts w:ascii="Times New Roman" w:hAnsi="Times New Roman" w:cs="Times New Roman"/>
          <w:sz w:val="28"/>
          <w:szCs w:val="28"/>
        </w:rPr>
        <w:t>второго</w:t>
      </w:r>
      <w:r w:rsidRPr="008C292A">
        <w:rPr>
          <w:rFonts w:ascii="Times New Roman" w:hAnsi="Times New Roman" w:cs="Times New Roman"/>
          <w:sz w:val="28"/>
          <w:szCs w:val="28"/>
        </w:rPr>
        <w:t xml:space="preserve"> этапа осуществляется анализ</w:t>
      </w:r>
      <w:r>
        <w:rPr>
          <w:rFonts w:ascii="Times New Roman" w:hAnsi="Times New Roman" w:cs="Times New Roman"/>
          <w:sz w:val="28"/>
          <w:szCs w:val="28"/>
        </w:rPr>
        <w:t xml:space="preserve"> соответствия про</w:t>
      </w:r>
      <w:r w:rsidRPr="00403732">
        <w:rPr>
          <w:rFonts w:ascii="Times New Roman" w:hAnsi="Times New Roman" w:cs="Times New Roman"/>
          <w:sz w:val="28"/>
          <w:szCs w:val="28"/>
        </w:rPr>
        <w:t>екта Решения о бюджете ВМО</w:t>
      </w:r>
      <w:r>
        <w:rPr>
          <w:rFonts w:ascii="Times New Roman" w:hAnsi="Times New Roman" w:cs="Times New Roman"/>
          <w:sz w:val="28"/>
          <w:szCs w:val="28"/>
        </w:rPr>
        <w:t xml:space="preserve"> </w:t>
      </w:r>
      <w:r w:rsidRPr="005D4D55">
        <w:rPr>
          <w:rFonts w:ascii="Times New Roman" w:hAnsi="Times New Roman" w:cs="Times New Roman"/>
          <w:sz w:val="28"/>
          <w:szCs w:val="28"/>
        </w:rPr>
        <w:t>требовани</w:t>
      </w:r>
      <w:r>
        <w:rPr>
          <w:rFonts w:ascii="Times New Roman" w:hAnsi="Times New Roman" w:cs="Times New Roman"/>
          <w:sz w:val="28"/>
          <w:szCs w:val="28"/>
        </w:rPr>
        <w:t>ям</w:t>
      </w:r>
      <w:r w:rsidRPr="005D4D55">
        <w:rPr>
          <w:rFonts w:ascii="Times New Roman" w:hAnsi="Times New Roman" w:cs="Times New Roman"/>
          <w:sz w:val="28"/>
          <w:szCs w:val="28"/>
        </w:rPr>
        <w:t xml:space="preserve"> к составлению проектов бюджетов</w:t>
      </w:r>
      <w:r>
        <w:rPr>
          <w:rFonts w:ascii="Times New Roman" w:hAnsi="Times New Roman" w:cs="Times New Roman"/>
          <w:sz w:val="28"/>
          <w:szCs w:val="28"/>
        </w:rPr>
        <w:t>, установленным ст.</w:t>
      </w:r>
      <w:r w:rsidRPr="00D41379">
        <w:rPr>
          <w:rFonts w:ascii="Times New Roman" w:hAnsi="Times New Roman" w:cs="Times New Roman"/>
          <w:sz w:val="28"/>
          <w:szCs w:val="28"/>
        </w:rPr>
        <w:t>169, п.2 ст.172, п.2 ст.174</w:t>
      </w:r>
      <w:r>
        <w:rPr>
          <w:rFonts w:ascii="Times New Roman" w:hAnsi="Times New Roman" w:cs="Times New Roman"/>
          <w:sz w:val="28"/>
          <w:szCs w:val="28"/>
        </w:rPr>
        <w:t xml:space="preserve"> БК РФ и </w:t>
      </w:r>
      <w:r w:rsidR="0026799F">
        <w:rPr>
          <w:rFonts w:ascii="Times New Roman" w:hAnsi="Times New Roman" w:cs="Times New Roman"/>
          <w:sz w:val="28"/>
          <w:szCs w:val="28"/>
        </w:rPr>
        <w:t>п</w:t>
      </w:r>
      <w:r w:rsidRPr="00597CE1">
        <w:rPr>
          <w:rFonts w:ascii="Times New Roman" w:hAnsi="Times New Roman" w:cs="Times New Roman"/>
          <w:sz w:val="28"/>
          <w:szCs w:val="28"/>
        </w:rPr>
        <w:t>оложени</w:t>
      </w:r>
      <w:r w:rsidR="007841F9">
        <w:rPr>
          <w:rFonts w:ascii="Times New Roman" w:hAnsi="Times New Roman" w:cs="Times New Roman"/>
          <w:sz w:val="28"/>
          <w:szCs w:val="28"/>
        </w:rPr>
        <w:t>ем</w:t>
      </w:r>
      <w:r w:rsidRPr="00597CE1">
        <w:rPr>
          <w:rFonts w:ascii="Times New Roman" w:hAnsi="Times New Roman" w:cs="Times New Roman"/>
          <w:sz w:val="28"/>
          <w:szCs w:val="28"/>
        </w:rPr>
        <w:t xml:space="preserve"> о</w:t>
      </w:r>
      <w:r>
        <w:rPr>
          <w:rFonts w:ascii="Times New Roman" w:hAnsi="Times New Roman" w:cs="Times New Roman"/>
          <w:sz w:val="28"/>
          <w:szCs w:val="28"/>
        </w:rPr>
        <w:t> </w:t>
      </w:r>
      <w:r w:rsidRPr="00597CE1">
        <w:rPr>
          <w:rFonts w:ascii="Times New Roman" w:hAnsi="Times New Roman" w:cs="Times New Roman"/>
          <w:sz w:val="28"/>
          <w:szCs w:val="28"/>
        </w:rPr>
        <w:t>бюджетном процессе ВМО</w:t>
      </w:r>
      <w:r>
        <w:rPr>
          <w:rFonts w:ascii="Times New Roman" w:hAnsi="Times New Roman" w:cs="Times New Roman"/>
          <w:sz w:val="28"/>
          <w:szCs w:val="28"/>
        </w:rPr>
        <w:t>.</w:t>
      </w:r>
      <w:r w:rsidRPr="009E3C5B">
        <w:t xml:space="preserve"> </w:t>
      </w:r>
    </w:p>
    <w:p w14:paraId="79EC1B22" w14:textId="77777777" w:rsidR="005D4D55" w:rsidRDefault="00554F61"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5D4D55">
        <w:rPr>
          <w:rFonts w:ascii="Times New Roman" w:hAnsi="Times New Roman" w:cs="Times New Roman"/>
          <w:sz w:val="28"/>
          <w:szCs w:val="28"/>
        </w:rPr>
        <w:t>нализ производится</w:t>
      </w:r>
      <w:r>
        <w:rPr>
          <w:rFonts w:ascii="Times New Roman" w:hAnsi="Times New Roman" w:cs="Times New Roman"/>
          <w:sz w:val="28"/>
          <w:szCs w:val="28"/>
        </w:rPr>
        <w:t xml:space="preserve"> путем</w:t>
      </w:r>
      <w:r w:rsidR="005D4D55">
        <w:rPr>
          <w:rFonts w:ascii="Times New Roman" w:hAnsi="Times New Roman" w:cs="Times New Roman"/>
          <w:sz w:val="28"/>
          <w:szCs w:val="28"/>
        </w:rPr>
        <w:t xml:space="preserve"> сопоставлени</w:t>
      </w:r>
      <w:r>
        <w:rPr>
          <w:rFonts w:ascii="Times New Roman" w:hAnsi="Times New Roman" w:cs="Times New Roman"/>
          <w:sz w:val="28"/>
          <w:szCs w:val="28"/>
        </w:rPr>
        <w:t>я</w:t>
      </w:r>
      <w:r w:rsidR="005D4D55">
        <w:rPr>
          <w:rFonts w:ascii="Times New Roman" w:hAnsi="Times New Roman" w:cs="Times New Roman"/>
          <w:sz w:val="28"/>
          <w:szCs w:val="28"/>
        </w:rPr>
        <w:t xml:space="preserve"> параметров про</w:t>
      </w:r>
      <w:r w:rsidR="005D4D55" w:rsidRPr="00403732">
        <w:rPr>
          <w:rFonts w:ascii="Times New Roman" w:hAnsi="Times New Roman" w:cs="Times New Roman"/>
          <w:sz w:val="28"/>
          <w:szCs w:val="28"/>
        </w:rPr>
        <w:t>екта Решения о бюджете ВМО</w:t>
      </w:r>
      <w:r w:rsidR="005D4D55">
        <w:rPr>
          <w:rFonts w:ascii="Times New Roman" w:hAnsi="Times New Roman" w:cs="Times New Roman"/>
          <w:sz w:val="28"/>
          <w:szCs w:val="28"/>
        </w:rPr>
        <w:t xml:space="preserve"> и </w:t>
      </w:r>
      <w:r w:rsidR="005D4D55" w:rsidRPr="00CE4744">
        <w:rPr>
          <w:rFonts w:ascii="Times New Roman" w:hAnsi="Times New Roman" w:cs="Times New Roman"/>
          <w:sz w:val="28"/>
          <w:szCs w:val="28"/>
        </w:rPr>
        <w:t>материалов, направл</w:t>
      </w:r>
      <w:r w:rsidR="005D4D55">
        <w:rPr>
          <w:rFonts w:ascii="Times New Roman" w:hAnsi="Times New Roman" w:cs="Times New Roman"/>
          <w:sz w:val="28"/>
          <w:szCs w:val="28"/>
        </w:rPr>
        <w:t>енных</w:t>
      </w:r>
      <w:r w:rsidR="005D4D55" w:rsidRPr="00CE4744">
        <w:rPr>
          <w:rFonts w:ascii="Times New Roman" w:hAnsi="Times New Roman" w:cs="Times New Roman"/>
          <w:sz w:val="28"/>
          <w:szCs w:val="28"/>
        </w:rPr>
        <w:t xml:space="preserve"> одновременно с </w:t>
      </w:r>
      <w:r w:rsidR="005D4D55">
        <w:rPr>
          <w:rFonts w:ascii="Times New Roman" w:hAnsi="Times New Roman" w:cs="Times New Roman"/>
          <w:sz w:val="28"/>
          <w:szCs w:val="28"/>
        </w:rPr>
        <w:t>ним.</w:t>
      </w:r>
    </w:p>
    <w:p w14:paraId="5C318081" w14:textId="05CA81EF" w:rsidR="00166DBB" w:rsidRDefault="0088741B" w:rsidP="0024497D">
      <w:pPr>
        <w:pStyle w:val="a3"/>
        <w:widowControl w:val="0"/>
        <w:ind w:firstLine="709"/>
        <w:contextualSpacing/>
        <w:jc w:val="both"/>
        <w:rPr>
          <w:rFonts w:ascii="Times New Roman" w:hAnsi="Times New Roman" w:cs="Times New Roman"/>
          <w:sz w:val="28"/>
          <w:szCs w:val="28"/>
        </w:rPr>
      </w:pPr>
      <w:r w:rsidRPr="00FD1B07">
        <w:rPr>
          <w:rFonts w:ascii="Times New Roman" w:hAnsi="Times New Roman" w:cs="Times New Roman"/>
          <w:sz w:val="28"/>
          <w:szCs w:val="28"/>
        </w:rPr>
        <w:lastRenderedPageBreak/>
        <w:t>3</w:t>
      </w:r>
      <w:r w:rsidR="008C292A">
        <w:rPr>
          <w:rFonts w:ascii="Times New Roman" w:hAnsi="Times New Roman" w:cs="Times New Roman"/>
          <w:sz w:val="28"/>
          <w:szCs w:val="28"/>
        </w:rPr>
        <w:t>. </w:t>
      </w:r>
      <w:r w:rsidR="00166DBB">
        <w:rPr>
          <w:rFonts w:ascii="Times New Roman" w:hAnsi="Times New Roman" w:cs="Times New Roman"/>
          <w:sz w:val="28"/>
          <w:szCs w:val="28"/>
        </w:rPr>
        <w:t>П</w:t>
      </w:r>
      <w:r w:rsidR="00166DBB" w:rsidRPr="00166DBB">
        <w:rPr>
          <w:rFonts w:ascii="Times New Roman" w:hAnsi="Times New Roman" w:cs="Times New Roman"/>
          <w:sz w:val="28"/>
          <w:szCs w:val="28"/>
        </w:rPr>
        <w:t>роверка соблюдения принципов сбалансированности бюджета и</w:t>
      </w:r>
      <w:r w:rsidR="00166DBB">
        <w:rPr>
          <w:rFonts w:ascii="Times New Roman" w:hAnsi="Times New Roman" w:cs="Times New Roman"/>
          <w:sz w:val="28"/>
          <w:szCs w:val="28"/>
        </w:rPr>
        <w:t> </w:t>
      </w:r>
      <w:r w:rsidR="00166DBB" w:rsidRPr="00166DBB">
        <w:rPr>
          <w:rFonts w:ascii="Times New Roman" w:hAnsi="Times New Roman" w:cs="Times New Roman"/>
          <w:sz w:val="28"/>
          <w:szCs w:val="28"/>
        </w:rPr>
        <w:t>общего (совокупного) покрытия расходов бюджета</w:t>
      </w:r>
      <w:r w:rsidR="00166DBB">
        <w:rPr>
          <w:rFonts w:ascii="Times New Roman" w:hAnsi="Times New Roman" w:cs="Times New Roman"/>
          <w:sz w:val="28"/>
          <w:szCs w:val="28"/>
        </w:rPr>
        <w:t>.</w:t>
      </w:r>
    </w:p>
    <w:p w14:paraId="71D9E048" w14:textId="73149493" w:rsidR="007D19F4" w:rsidRDefault="00830462" w:rsidP="0024497D">
      <w:pPr>
        <w:pStyle w:val="a3"/>
        <w:widowControl w:val="0"/>
        <w:ind w:firstLine="709"/>
        <w:contextualSpacing/>
        <w:jc w:val="both"/>
        <w:rPr>
          <w:rFonts w:ascii="Times New Roman" w:hAnsi="Times New Roman" w:cs="Times New Roman"/>
          <w:sz w:val="28"/>
          <w:szCs w:val="28"/>
        </w:rPr>
      </w:pPr>
      <w:r w:rsidRPr="00830462">
        <w:rPr>
          <w:rFonts w:ascii="Times New Roman" w:hAnsi="Times New Roman" w:cs="Times New Roman"/>
          <w:sz w:val="28"/>
          <w:szCs w:val="28"/>
        </w:rPr>
        <w:t xml:space="preserve">В ходе реализации </w:t>
      </w:r>
      <w:r w:rsidR="00554F61">
        <w:rPr>
          <w:rFonts w:ascii="Times New Roman" w:hAnsi="Times New Roman" w:cs="Times New Roman"/>
          <w:sz w:val="28"/>
          <w:szCs w:val="28"/>
        </w:rPr>
        <w:t>третьего</w:t>
      </w:r>
      <w:r w:rsidRPr="00830462">
        <w:rPr>
          <w:rFonts w:ascii="Times New Roman" w:hAnsi="Times New Roman" w:cs="Times New Roman"/>
          <w:sz w:val="28"/>
          <w:szCs w:val="28"/>
        </w:rPr>
        <w:t xml:space="preserve"> этапа осуществляется </w:t>
      </w:r>
      <w:r w:rsidR="007841F9">
        <w:rPr>
          <w:rFonts w:ascii="Times New Roman" w:hAnsi="Times New Roman" w:cs="Times New Roman"/>
          <w:sz w:val="28"/>
          <w:szCs w:val="28"/>
        </w:rPr>
        <w:t xml:space="preserve">оценка </w:t>
      </w:r>
      <w:r w:rsidR="00C85FA9">
        <w:rPr>
          <w:rFonts w:ascii="Times New Roman" w:hAnsi="Times New Roman" w:cs="Times New Roman"/>
          <w:sz w:val="28"/>
          <w:szCs w:val="28"/>
        </w:rPr>
        <w:t>соответствия</w:t>
      </w:r>
      <w:r w:rsidR="00171E61">
        <w:rPr>
          <w:rFonts w:ascii="Times New Roman" w:hAnsi="Times New Roman" w:cs="Times New Roman"/>
          <w:sz w:val="28"/>
          <w:szCs w:val="28"/>
        </w:rPr>
        <w:t xml:space="preserve"> п</w:t>
      </w:r>
      <w:r w:rsidR="00171E61" w:rsidRPr="00F017E5">
        <w:rPr>
          <w:rFonts w:ascii="Times New Roman" w:hAnsi="Times New Roman" w:cs="Times New Roman"/>
          <w:sz w:val="28"/>
          <w:szCs w:val="28"/>
        </w:rPr>
        <w:t>оказател</w:t>
      </w:r>
      <w:r w:rsidR="007D19F4">
        <w:rPr>
          <w:rFonts w:ascii="Times New Roman" w:hAnsi="Times New Roman" w:cs="Times New Roman"/>
          <w:sz w:val="28"/>
          <w:szCs w:val="28"/>
        </w:rPr>
        <w:t>ей</w:t>
      </w:r>
      <w:r w:rsidR="00171E61" w:rsidRPr="00F017E5">
        <w:rPr>
          <w:rFonts w:ascii="Times New Roman" w:hAnsi="Times New Roman" w:cs="Times New Roman"/>
          <w:sz w:val="28"/>
          <w:szCs w:val="28"/>
        </w:rPr>
        <w:t xml:space="preserve"> проекта Решения </w:t>
      </w:r>
      <w:r w:rsidR="00171E61" w:rsidRPr="0026119F">
        <w:rPr>
          <w:rFonts w:ascii="Times New Roman" w:hAnsi="Times New Roman" w:cs="Times New Roman"/>
          <w:sz w:val="28"/>
          <w:szCs w:val="28"/>
        </w:rPr>
        <w:t>о бюджете ВМО</w:t>
      </w:r>
      <w:r w:rsidR="00171E61" w:rsidRPr="00171E61">
        <w:rPr>
          <w:rFonts w:ascii="Times New Roman" w:hAnsi="Times New Roman" w:cs="Times New Roman"/>
          <w:sz w:val="28"/>
          <w:szCs w:val="28"/>
        </w:rPr>
        <w:t xml:space="preserve"> </w:t>
      </w:r>
      <w:r w:rsidR="00171E61" w:rsidRPr="00F017E5">
        <w:rPr>
          <w:rFonts w:ascii="Times New Roman" w:hAnsi="Times New Roman" w:cs="Times New Roman"/>
          <w:sz w:val="28"/>
          <w:szCs w:val="28"/>
        </w:rPr>
        <w:t>принципам сбалансированности бюджета</w:t>
      </w:r>
      <w:r w:rsidR="00171E61">
        <w:rPr>
          <w:rFonts w:ascii="Times New Roman" w:hAnsi="Times New Roman" w:cs="Times New Roman"/>
          <w:sz w:val="28"/>
          <w:szCs w:val="28"/>
        </w:rPr>
        <w:t xml:space="preserve"> и</w:t>
      </w:r>
      <w:r w:rsidR="00171E61" w:rsidRPr="00171E61">
        <w:rPr>
          <w:rFonts w:ascii="Times New Roman" w:hAnsi="Times New Roman" w:cs="Times New Roman"/>
          <w:sz w:val="28"/>
          <w:szCs w:val="28"/>
        </w:rPr>
        <w:t xml:space="preserve"> </w:t>
      </w:r>
      <w:r w:rsidR="00171E61" w:rsidRPr="00F017E5">
        <w:rPr>
          <w:rFonts w:ascii="Times New Roman" w:hAnsi="Times New Roman" w:cs="Times New Roman"/>
          <w:sz w:val="28"/>
          <w:szCs w:val="28"/>
        </w:rPr>
        <w:t>общего (совокупного) покрытия расходов бюджет</w:t>
      </w:r>
      <w:r w:rsidR="00135E6F">
        <w:rPr>
          <w:rFonts w:ascii="Times New Roman" w:hAnsi="Times New Roman" w:cs="Times New Roman"/>
          <w:sz w:val="28"/>
          <w:szCs w:val="28"/>
        </w:rPr>
        <w:t>а</w:t>
      </w:r>
      <w:r w:rsidR="007841F9" w:rsidRPr="00933A51">
        <w:rPr>
          <w:rFonts w:ascii="Times New Roman" w:hAnsi="Times New Roman" w:cs="Times New Roman"/>
          <w:sz w:val="28"/>
          <w:szCs w:val="28"/>
        </w:rPr>
        <w:t>,</w:t>
      </w:r>
      <w:r w:rsidR="00171E61">
        <w:rPr>
          <w:rFonts w:ascii="Times New Roman" w:hAnsi="Times New Roman" w:cs="Times New Roman"/>
          <w:sz w:val="28"/>
          <w:szCs w:val="28"/>
        </w:rPr>
        <w:t xml:space="preserve"> </w:t>
      </w:r>
      <w:r w:rsidR="00171E61" w:rsidRPr="00F017E5">
        <w:rPr>
          <w:rFonts w:ascii="Times New Roman" w:hAnsi="Times New Roman" w:cs="Times New Roman"/>
          <w:sz w:val="28"/>
          <w:szCs w:val="28"/>
        </w:rPr>
        <w:t xml:space="preserve">установленным </w:t>
      </w:r>
      <w:r>
        <w:rPr>
          <w:rFonts w:ascii="Times New Roman" w:hAnsi="Times New Roman" w:cs="Times New Roman"/>
          <w:sz w:val="28"/>
          <w:szCs w:val="28"/>
        </w:rPr>
        <w:t>ст.ст.</w:t>
      </w:r>
      <w:r w:rsidRPr="00830462">
        <w:rPr>
          <w:rFonts w:ascii="Times New Roman" w:hAnsi="Times New Roman" w:cs="Times New Roman"/>
          <w:sz w:val="28"/>
          <w:szCs w:val="28"/>
        </w:rPr>
        <w:t xml:space="preserve">33, 35 </w:t>
      </w:r>
      <w:r w:rsidR="00171E61" w:rsidRPr="00F017E5">
        <w:rPr>
          <w:rFonts w:ascii="Times New Roman" w:hAnsi="Times New Roman" w:cs="Times New Roman"/>
          <w:sz w:val="28"/>
          <w:szCs w:val="28"/>
        </w:rPr>
        <w:t>БК РФ</w:t>
      </w:r>
      <w:r w:rsidR="000A7C34">
        <w:rPr>
          <w:rFonts w:ascii="Times New Roman" w:hAnsi="Times New Roman" w:cs="Times New Roman"/>
          <w:sz w:val="28"/>
          <w:szCs w:val="28"/>
        </w:rPr>
        <w:t xml:space="preserve"> соответственно</w:t>
      </w:r>
      <w:r>
        <w:rPr>
          <w:rFonts w:ascii="Times New Roman" w:hAnsi="Times New Roman" w:cs="Times New Roman"/>
          <w:sz w:val="28"/>
          <w:szCs w:val="28"/>
        </w:rPr>
        <w:t>.</w:t>
      </w:r>
      <w:r w:rsidR="00171E61">
        <w:rPr>
          <w:rFonts w:ascii="Times New Roman" w:hAnsi="Times New Roman" w:cs="Times New Roman"/>
          <w:sz w:val="28"/>
          <w:szCs w:val="28"/>
        </w:rPr>
        <w:t xml:space="preserve"> </w:t>
      </w:r>
    </w:p>
    <w:p w14:paraId="4E7E30F4" w14:textId="19853FDA" w:rsidR="008D2EAE" w:rsidRDefault="00AE1122" w:rsidP="0024497D">
      <w:pPr>
        <w:pStyle w:val="a3"/>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Предварительно проект</w:t>
      </w:r>
      <w:r w:rsidRPr="00AE1122">
        <w:rPr>
          <w:rFonts w:ascii="Times New Roman" w:hAnsi="Times New Roman" w:cs="Times New Roman"/>
          <w:sz w:val="28"/>
          <w:szCs w:val="28"/>
        </w:rPr>
        <w:t xml:space="preserve"> Решения о бюджете ВМО</w:t>
      </w:r>
      <w:r>
        <w:rPr>
          <w:rFonts w:ascii="Times New Roman" w:hAnsi="Times New Roman" w:cs="Times New Roman"/>
          <w:sz w:val="28"/>
          <w:szCs w:val="28"/>
        </w:rPr>
        <w:t xml:space="preserve"> проверяется на</w:t>
      </w:r>
      <w:r w:rsidR="00537544">
        <w:rPr>
          <w:rFonts w:ascii="Times New Roman" w:hAnsi="Times New Roman" w:cs="Times New Roman"/>
          <w:sz w:val="28"/>
          <w:szCs w:val="28"/>
        </w:rPr>
        <w:t> </w:t>
      </w:r>
      <w:r>
        <w:rPr>
          <w:rFonts w:ascii="Times New Roman" w:hAnsi="Times New Roman" w:cs="Times New Roman"/>
          <w:sz w:val="28"/>
          <w:szCs w:val="28"/>
        </w:rPr>
        <w:t>отражение в нем</w:t>
      </w:r>
      <w:r w:rsidRPr="00AE1122">
        <w:rPr>
          <w:rFonts w:ascii="Times New Roman" w:hAnsi="Times New Roman" w:cs="Times New Roman"/>
          <w:sz w:val="28"/>
          <w:szCs w:val="28"/>
        </w:rPr>
        <w:t xml:space="preserve"> основны</w:t>
      </w:r>
      <w:r>
        <w:rPr>
          <w:rFonts w:ascii="Times New Roman" w:hAnsi="Times New Roman" w:cs="Times New Roman"/>
          <w:sz w:val="28"/>
          <w:szCs w:val="28"/>
        </w:rPr>
        <w:t>х характеристик</w:t>
      </w:r>
      <w:r w:rsidRPr="00AE1122">
        <w:rPr>
          <w:rFonts w:ascii="Times New Roman" w:hAnsi="Times New Roman" w:cs="Times New Roman"/>
          <w:sz w:val="28"/>
          <w:szCs w:val="28"/>
        </w:rPr>
        <w:t xml:space="preserve"> бюджета, к которым относятся общий объем доходов бюджета, общий объем расходов, дефицит (</w:t>
      </w:r>
      <w:r w:rsidRPr="00597CE1">
        <w:rPr>
          <w:rFonts w:ascii="Times New Roman" w:hAnsi="Times New Roman" w:cs="Times New Roman"/>
          <w:sz w:val="28"/>
          <w:szCs w:val="28"/>
        </w:rPr>
        <w:t>профицит</w:t>
      </w:r>
      <w:r w:rsidRPr="00AE1122">
        <w:rPr>
          <w:rFonts w:ascii="Times New Roman" w:hAnsi="Times New Roman" w:cs="Times New Roman"/>
          <w:sz w:val="28"/>
          <w:szCs w:val="28"/>
        </w:rPr>
        <w:t>) бюджета, а также ины</w:t>
      </w:r>
      <w:r w:rsidR="00537544">
        <w:rPr>
          <w:rFonts w:ascii="Times New Roman" w:hAnsi="Times New Roman" w:cs="Times New Roman"/>
          <w:sz w:val="28"/>
          <w:szCs w:val="28"/>
        </w:rPr>
        <w:t>е</w:t>
      </w:r>
      <w:r w:rsidRPr="00AE1122">
        <w:rPr>
          <w:rFonts w:ascii="Times New Roman" w:hAnsi="Times New Roman" w:cs="Times New Roman"/>
          <w:sz w:val="28"/>
          <w:szCs w:val="28"/>
        </w:rPr>
        <w:t xml:space="preserve"> показател</w:t>
      </w:r>
      <w:r w:rsidR="00537544">
        <w:rPr>
          <w:rFonts w:ascii="Times New Roman" w:hAnsi="Times New Roman" w:cs="Times New Roman"/>
          <w:sz w:val="28"/>
          <w:szCs w:val="28"/>
        </w:rPr>
        <w:t>и</w:t>
      </w:r>
      <w:r w:rsidRPr="00AE1122">
        <w:rPr>
          <w:rFonts w:ascii="Times New Roman" w:hAnsi="Times New Roman" w:cs="Times New Roman"/>
          <w:sz w:val="28"/>
          <w:szCs w:val="28"/>
        </w:rPr>
        <w:t>, установленны</w:t>
      </w:r>
      <w:r w:rsidR="00537544">
        <w:rPr>
          <w:rFonts w:ascii="Times New Roman" w:hAnsi="Times New Roman" w:cs="Times New Roman"/>
          <w:sz w:val="28"/>
          <w:szCs w:val="28"/>
        </w:rPr>
        <w:t>е</w:t>
      </w:r>
      <w:r w:rsidRPr="00AE1122">
        <w:rPr>
          <w:rFonts w:ascii="Times New Roman" w:hAnsi="Times New Roman" w:cs="Times New Roman"/>
          <w:sz w:val="28"/>
          <w:szCs w:val="28"/>
        </w:rPr>
        <w:t xml:space="preserve"> </w:t>
      </w:r>
      <w:r w:rsidR="008D2EAE">
        <w:rPr>
          <w:rFonts w:ascii="Times New Roman" w:hAnsi="Times New Roman" w:cs="Times New Roman"/>
          <w:sz w:val="28"/>
          <w:szCs w:val="28"/>
        </w:rPr>
        <w:t>п.</w:t>
      </w:r>
      <w:r w:rsidR="008D2EAE" w:rsidRPr="008D2EAE">
        <w:rPr>
          <w:rFonts w:ascii="Times New Roman" w:hAnsi="Times New Roman" w:cs="Times New Roman"/>
          <w:sz w:val="28"/>
          <w:szCs w:val="28"/>
        </w:rPr>
        <w:t>1 ст.184.1</w:t>
      </w:r>
      <w:r w:rsidR="008D2EAE">
        <w:rPr>
          <w:rFonts w:ascii="Times New Roman" w:hAnsi="Times New Roman" w:cs="Times New Roman"/>
          <w:sz w:val="28"/>
          <w:szCs w:val="28"/>
        </w:rPr>
        <w:t> </w:t>
      </w:r>
      <w:r w:rsidR="00667E67" w:rsidRPr="008D2EAE">
        <w:rPr>
          <w:rFonts w:ascii="Times New Roman" w:hAnsi="Times New Roman" w:cs="Times New Roman"/>
          <w:sz w:val="28"/>
          <w:szCs w:val="28"/>
        </w:rPr>
        <w:t>БК</w:t>
      </w:r>
      <w:r w:rsidR="00667E67">
        <w:rPr>
          <w:rFonts w:ascii="Times New Roman" w:hAnsi="Times New Roman" w:cs="Times New Roman"/>
          <w:sz w:val="28"/>
          <w:szCs w:val="28"/>
          <w:lang w:val="en-US"/>
        </w:rPr>
        <w:t> </w:t>
      </w:r>
      <w:r w:rsidR="008D2EAE" w:rsidRPr="008D2EAE">
        <w:rPr>
          <w:rFonts w:ascii="Times New Roman" w:hAnsi="Times New Roman" w:cs="Times New Roman"/>
          <w:sz w:val="28"/>
          <w:szCs w:val="28"/>
        </w:rPr>
        <w:t xml:space="preserve">РФ, </w:t>
      </w:r>
      <w:r w:rsidR="008D2EAE">
        <w:rPr>
          <w:rFonts w:ascii="Times New Roman" w:hAnsi="Times New Roman" w:cs="Times New Roman"/>
          <w:sz w:val="28"/>
          <w:szCs w:val="28"/>
        </w:rPr>
        <w:t>нормами п</w:t>
      </w:r>
      <w:r w:rsidR="008D2EAE" w:rsidRPr="008D2EAE">
        <w:rPr>
          <w:rFonts w:ascii="Times New Roman" w:hAnsi="Times New Roman" w:cs="Times New Roman"/>
          <w:sz w:val="28"/>
          <w:szCs w:val="28"/>
        </w:rPr>
        <w:t>оложени</w:t>
      </w:r>
      <w:r w:rsidR="008D2EAE">
        <w:rPr>
          <w:rFonts w:ascii="Times New Roman" w:hAnsi="Times New Roman" w:cs="Times New Roman"/>
          <w:sz w:val="28"/>
          <w:szCs w:val="28"/>
        </w:rPr>
        <w:t>я</w:t>
      </w:r>
      <w:r w:rsidR="008D2EAE" w:rsidRPr="008D2EAE">
        <w:rPr>
          <w:rFonts w:ascii="Times New Roman" w:hAnsi="Times New Roman" w:cs="Times New Roman"/>
          <w:sz w:val="28"/>
          <w:szCs w:val="28"/>
        </w:rPr>
        <w:t xml:space="preserve"> о бюджетном процессе ВМО</w:t>
      </w:r>
      <w:r w:rsidR="008D2EAE">
        <w:rPr>
          <w:rFonts w:ascii="Times New Roman" w:hAnsi="Times New Roman" w:cs="Times New Roman"/>
          <w:sz w:val="28"/>
          <w:szCs w:val="28"/>
        </w:rPr>
        <w:t>.</w:t>
      </w:r>
    </w:p>
    <w:p w14:paraId="5A28D1C9" w14:textId="7462A318" w:rsidR="00976422" w:rsidRDefault="00537544" w:rsidP="0024497D">
      <w:pPr>
        <w:pStyle w:val="a3"/>
        <w:widowControl w:val="0"/>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 целью </w:t>
      </w:r>
      <w:r w:rsidR="00A570FC">
        <w:rPr>
          <w:rFonts w:ascii="Times New Roman" w:eastAsia="Calibri" w:hAnsi="Times New Roman" w:cs="Times New Roman"/>
          <w:sz w:val="28"/>
          <w:szCs w:val="28"/>
        </w:rPr>
        <w:t>оценки</w:t>
      </w:r>
      <w:r>
        <w:rPr>
          <w:rFonts w:ascii="Times New Roman" w:eastAsia="Calibri" w:hAnsi="Times New Roman" w:cs="Times New Roman"/>
          <w:sz w:val="28"/>
          <w:szCs w:val="28"/>
        </w:rPr>
        <w:t xml:space="preserve"> сопоставимости показателей проекта </w:t>
      </w:r>
      <w:r w:rsidR="00EE3BBC">
        <w:rPr>
          <w:rFonts w:ascii="Times New Roman" w:eastAsia="Calibri" w:hAnsi="Times New Roman" w:cs="Times New Roman"/>
          <w:sz w:val="28"/>
          <w:szCs w:val="28"/>
        </w:rPr>
        <w:t>Р</w:t>
      </w:r>
      <w:r>
        <w:rPr>
          <w:rFonts w:ascii="Times New Roman" w:eastAsia="Calibri" w:hAnsi="Times New Roman" w:cs="Times New Roman"/>
          <w:sz w:val="28"/>
          <w:szCs w:val="28"/>
        </w:rPr>
        <w:t>ешения о бюджете ВМО и показателей исполнения бюджета ВМО с</w:t>
      </w:r>
      <w:r w:rsidR="006333F3" w:rsidRPr="00485304">
        <w:rPr>
          <w:rFonts w:ascii="Times New Roman" w:eastAsia="Calibri" w:hAnsi="Times New Roman" w:cs="Times New Roman"/>
          <w:sz w:val="28"/>
          <w:szCs w:val="28"/>
        </w:rPr>
        <w:t>ведения об основных характеристиках бюджета</w:t>
      </w:r>
      <w:r w:rsidR="006333F3">
        <w:rPr>
          <w:rFonts w:ascii="Times New Roman" w:eastAsia="Calibri" w:hAnsi="Times New Roman" w:cs="Times New Roman"/>
          <w:sz w:val="28"/>
          <w:szCs w:val="28"/>
        </w:rPr>
        <w:t xml:space="preserve"> ВМО</w:t>
      </w:r>
      <w:r w:rsidR="006333F3">
        <w:rPr>
          <w:rFonts w:ascii="Times New Roman" w:hAnsi="Times New Roman" w:cs="Times New Roman"/>
          <w:sz w:val="28"/>
          <w:szCs w:val="28"/>
        </w:rPr>
        <w:t xml:space="preserve"> </w:t>
      </w:r>
      <w:r w:rsidR="00A66A3D">
        <w:rPr>
          <w:rFonts w:ascii="Times New Roman" w:hAnsi="Times New Roman" w:cs="Times New Roman"/>
          <w:sz w:val="28"/>
          <w:szCs w:val="28"/>
        </w:rPr>
        <w:t xml:space="preserve">рассматриваются </w:t>
      </w:r>
      <w:r w:rsidR="006333F3" w:rsidRPr="003803CF">
        <w:rPr>
          <w:rFonts w:ascii="Times New Roman" w:hAnsi="Times New Roman" w:cs="Times New Roman"/>
          <w:sz w:val="28"/>
          <w:szCs w:val="28"/>
        </w:rPr>
        <w:t>за отчетный</w:t>
      </w:r>
      <w:r w:rsidR="006333F3">
        <w:rPr>
          <w:rFonts w:ascii="Times New Roman" w:hAnsi="Times New Roman" w:cs="Times New Roman"/>
          <w:sz w:val="28"/>
          <w:szCs w:val="28"/>
        </w:rPr>
        <w:t xml:space="preserve"> </w:t>
      </w:r>
      <w:r w:rsidR="006333F3" w:rsidRPr="003803CF">
        <w:rPr>
          <w:rFonts w:ascii="Times New Roman" w:hAnsi="Times New Roman" w:cs="Times New Roman"/>
          <w:sz w:val="28"/>
          <w:szCs w:val="28"/>
        </w:rPr>
        <w:t>финансовый год</w:t>
      </w:r>
      <w:r w:rsidR="00DB6F49">
        <w:rPr>
          <w:rStyle w:val="a6"/>
          <w:rFonts w:ascii="Times New Roman" w:hAnsi="Times New Roman" w:cs="Times New Roman"/>
          <w:sz w:val="28"/>
          <w:szCs w:val="28"/>
        </w:rPr>
        <w:footnoteReference w:id="5"/>
      </w:r>
      <w:r w:rsidR="006333F3">
        <w:rPr>
          <w:rFonts w:ascii="Times New Roman" w:hAnsi="Times New Roman" w:cs="Times New Roman"/>
          <w:sz w:val="28"/>
          <w:szCs w:val="28"/>
        </w:rPr>
        <w:t>,</w:t>
      </w:r>
      <w:r w:rsidR="006333F3" w:rsidRPr="003803CF">
        <w:rPr>
          <w:rFonts w:ascii="Times New Roman" w:hAnsi="Times New Roman" w:cs="Times New Roman"/>
          <w:sz w:val="28"/>
          <w:szCs w:val="28"/>
        </w:rPr>
        <w:t xml:space="preserve"> текущий</w:t>
      </w:r>
      <w:r w:rsidR="006333F3">
        <w:rPr>
          <w:rFonts w:ascii="Times New Roman" w:hAnsi="Times New Roman" w:cs="Times New Roman"/>
          <w:sz w:val="28"/>
          <w:szCs w:val="28"/>
        </w:rPr>
        <w:t xml:space="preserve"> </w:t>
      </w:r>
      <w:r w:rsidR="006333F3" w:rsidRPr="003803CF">
        <w:rPr>
          <w:rFonts w:ascii="Times New Roman" w:hAnsi="Times New Roman" w:cs="Times New Roman"/>
          <w:sz w:val="28"/>
          <w:szCs w:val="28"/>
        </w:rPr>
        <w:t>финансовый год</w:t>
      </w:r>
      <w:r w:rsidR="006333F3" w:rsidRPr="003803CF">
        <w:rPr>
          <w:rFonts w:ascii="Times New Roman" w:hAnsi="Times New Roman" w:cs="Times New Roman"/>
          <w:sz w:val="28"/>
          <w:szCs w:val="28"/>
          <w:vertAlign w:val="superscript"/>
        </w:rPr>
        <w:footnoteReference w:id="6"/>
      </w:r>
      <w:r w:rsidR="006333F3" w:rsidRPr="003803CF">
        <w:rPr>
          <w:rFonts w:ascii="Times New Roman" w:hAnsi="Times New Roman" w:cs="Times New Roman"/>
          <w:sz w:val="28"/>
          <w:szCs w:val="28"/>
        </w:rPr>
        <w:t>, очередной финансовый год и</w:t>
      </w:r>
      <w:r w:rsidR="00C85FA9">
        <w:rPr>
          <w:rFonts w:ascii="Times New Roman" w:hAnsi="Times New Roman" w:cs="Times New Roman"/>
          <w:sz w:val="28"/>
          <w:szCs w:val="28"/>
        </w:rPr>
        <w:t> </w:t>
      </w:r>
      <w:r w:rsidR="006333F3" w:rsidRPr="003803CF">
        <w:rPr>
          <w:rFonts w:ascii="Times New Roman" w:hAnsi="Times New Roman" w:cs="Times New Roman"/>
          <w:sz w:val="28"/>
          <w:szCs w:val="28"/>
        </w:rPr>
        <w:t>плановый период</w:t>
      </w:r>
      <w:r w:rsidR="006333F3">
        <w:rPr>
          <w:rStyle w:val="a6"/>
          <w:rFonts w:ascii="Times New Roman" w:hAnsi="Times New Roman" w:cs="Times New Roman"/>
          <w:sz w:val="28"/>
          <w:szCs w:val="28"/>
        </w:rPr>
        <w:footnoteReference w:id="7"/>
      </w:r>
      <w:r w:rsidR="006333F3">
        <w:rPr>
          <w:rFonts w:ascii="Times New Roman" w:hAnsi="Times New Roman" w:cs="Times New Roman"/>
          <w:sz w:val="28"/>
          <w:szCs w:val="28"/>
        </w:rPr>
        <w:t>.</w:t>
      </w:r>
      <w:r>
        <w:rPr>
          <w:rFonts w:ascii="Times New Roman" w:hAnsi="Times New Roman" w:cs="Times New Roman"/>
          <w:sz w:val="28"/>
          <w:szCs w:val="28"/>
        </w:rPr>
        <w:t xml:space="preserve"> Одновременно на </w:t>
      </w:r>
      <w:r w:rsidR="00A0737B">
        <w:rPr>
          <w:rFonts w:ascii="Times New Roman" w:hAnsi="Times New Roman" w:cs="Times New Roman"/>
          <w:sz w:val="28"/>
          <w:szCs w:val="28"/>
        </w:rPr>
        <w:t>данном этапе</w:t>
      </w:r>
      <w:r w:rsidR="003D3E70" w:rsidRPr="003D3E70">
        <w:rPr>
          <w:rFonts w:ascii="Times New Roman" w:hAnsi="Times New Roman" w:cs="Times New Roman"/>
          <w:sz w:val="28"/>
          <w:szCs w:val="28"/>
        </w:rPr>
        <w:t xml:space="preserve"> </w:t>
      </w:r>
      <w:r w:rsidR="00346DFF" w:rsidRPr="00346DFF">
        <w:rPr>
          <w:rFonts w:ascii="Times New Roman" w:hAnsi="Times New Roman" w:cs="Times New Roman"/>
          <w:sz w:val="28"/>
          <w:szCs w:val="28"/>
        </w:rPr>
        <w:t>в информационно-аналитической системе</w:t>
      </w:r>
      <w:r w:rsidR="00346DFF">
        <w:rPr>
          <w:rFonts w:ascii="Times New Roman" w:hAnsi="Times New Roman" w:cs="Times New Roman"/>
          <w:sz w:val="28"/>
          <w:szCs w:val="28"/>
        </w:rPr>
        <w:t xml:space="preserve"> КСП Москвы </w:t>
      </w:r>
      <w:r w:rsidR="00976422">
        <w:rPr>
          <w:rFonts w:ascii="Times New Roman" w:hAnsi="Times New Roman" w:cs="Times New Roman"/>
          <w:sz w:val="28"/>
          <w:szCs w:val="28"/>
        </w:rPr>
        <w:t>формиру</w:t>
      </w:r>
      <w:r w:rsidR="006F2CDB">
        <w:rPr>
          <w:rFonts w:ascii="Times New Roman" w:hAnsi="Times New Roman" w:cs="Times New Roman"/>
          <w:sz w:val="28"/>
          <w:szCs w:val="28"/>
        </w:rPr>
        <w:t>ю</w:t>
      </w:r>
      <w:r w:rsidR="00976422">
        <w:rPr>
          <w:rFonts w:ascii="Times New Roman" w:hAnsi="Times New Roman" w:cs="Times New Roman"/>
          <w:sz w:val="28"/>
          <w:szCs w:val="28"/>
        </w:rPr>
        <w:t xml:space="preserve">тся </w:t>
      </w:r>
      <w:r w:rsidR="006F2CDB">
        <w:rPr>
          <w:rFonts w:ascii="Times New Roman" w:hAnsi="Times New Roman" w:cs="Times New Roman"/>
          <w:sz w:val="28"/>
          <w:szCs w:val="28"/>
        </w:rPr>
        <w:t>с</w:t>
      </w:r>
      <w:r w:rsidR="006F2CDB" w:rsidRPr="006F2CDB">
        <w:rPr>
          <w:rFonts w:ascii="Times New Roman" w:hAnsi="Times New Roman" w:cs="Times New Roman"/>
          <w:sz w:val="28"/>
          <w:szCs w:val="28"/>
        </w:rPr>
        <w:t>ведения о</w:t>
      </w:r>
      <w:r w:rsidR="00C85FA9">
        <w:rPr>
          <w:rFonts w:ascii="Times New Roman" w:hAnsi="Times New Roman" w:cs="Times New Roman"/>
          <w:sz w:val="28"/>
          <w:szCs w:val="28"/>
        </w:rPr>
        <w:t> </w:t>
      </w:r>
      <w:r w:rsidR="006F2CDB" w:rsidRPr="006F2CDB">
        <w:rPr>
          <w:rFonts w:ascii="Times New Roman" w:hAnsi="Times New Roman" w:cs="Times New Roman"/>
          <w:sz w:val="28"/>
          <w:szCs w:val="28"/>
        </w:rPr>
        <w:t xml:space="preserve">показателях бюджета </w:t>
      </w:r>
      <w:r w:rsidR="006F2CDB">
        <w:rPr>
          <w:rFonts w:ascii="Times New Roman" w:hAnsi="Times New Roman" w:cs="Times New Roman"/>
          <w:sz w:val="28"/>
          <w:szCs w:val="28"/>
        </w:rPr>
        <w:t>ВМО, используемые на последующих этапах экспертизы, и</w:t>
      </w:r>
      <w:r w:rsidR="00346DFF">
        <w:rPr>
          <w:rFonts w:ascii="Times New Roman" w:hAnsi="Times New Roman" w:cs="Times New Roman"/>
          <w:sz w:val="28"/>
          <w:szCs w:val="28"/>
        </w:rPr>
        <w:t> </w:t>
      </w:r>
      <w:r w:rsidR="006F2CDB">
        <w:rPr>
          <w:rFonts w:ascii="Times New Roman" w:hAnsi="Times New Roman" w:cs="Times New Roman"/>
          <w:sz w:val="28"/>
          <w:szCs w:val="28"/>
        </w:rPr>
        <w:t>отражаются в</w:t>
      </w:r>
      <w:r>
        <w:rPr>
          <w:rFonts w:ascii="Times New Roman" w:hAnsi="Times New Roman" w:cs="Times New Roman"/>
          <w:sz w:val="28"/>
          <w:szCs w:val="28"/>
        </w:rPr>
        <w:t> </w:t>
      </w:r>
      <w:r w:rsidR="00976422">
        <w:rPr>
          <w:rFonts w:ascii="Times New Roman" w:hAnsi="Times New Roman" w:cs="Times New Roman"/>
          <w:sz w:val="28"/>
          <w:szCs w:val="28"/>
        </w:rPr>
        <w:t>приложени</w:t>
      </w:r>
      <w:r w:rsidR="006F2CDB">
        <w:rPr>
          <w:rFonts w:ascii="Times New Roman" w:hAnsi="Times New Roman" w:cs="Times New Roman"/>
          <w:sz w:val="28"/>
          <w:szCs w:val="28"/>
        </w:rPr>
        <w:t>и</w:t>
      </w:r>
      <w:r w:rsidR="00976422">
        <w:rPr>
          <w:rFonts w:ascii="Times New Roman" w:hAnsi="Times New Roman" w:cs="Times New Roman"/>
          <w:sz w:val="28"/>
          <w:szCs w:val="28"/>
        </w:rPr>
        <w:t xml:space="preserve"> к </w:t>
      </w:r>
      <w:r w:rsidR="00126056">
        <w:rPr>
          <w:rFonts w:ascii="Times New Roman" w:hAnsi="Times New Roman" w:cs="Times New Roman"/>
          <w:sz w:val="28"/>
          <w:szCs w:val="28"/>
        </w:rPr>
        <w:t xml:space="preserve">заключению </w:t>
      </w:r>
      <w:r w:rsidR="00976422" w:rsidRPr="00DE58D2">
        <w:rPr>
          <w:rFonts w:ascii="Times New Roman" w:hAnsi="Times New Roman" w:cs="Times New Roman"/>
          <w:sz w:val="28"/>
          <w:szCs w:val="28"/>
        </w:rPr>
        <w:t>в</w:t>
      </w:r>
      <w:r w:rsidR="00976422">
        <w:rPr>
          <w:rFonts w:ascii="Times New Roman" w:hAnsi="Times New Roman" w:cs="Times New Roman"/>
          <w:sz w:val="28"/>
          <w:szCs w:val="28"/>
        </w:rPr>
        <w:t> </w:t>
      </w:r>
      <w:r w:rsidR="00976422" w:rsidRPr="00DE58D2">
        <w:rPr>
          <w:rFonts w:ascii="Times New Roman" w:hAnsi="Times New Roman" w:cs="Times New Roman"/>
          <w:sz w:val="28"/>
          <w:szCs w:val="28"/>
        </w:rPr>
        <w:t xml:space="preserve">соответствии </w:t>
      </w:r>
      <w:r w:rsidR="004E7B39">
        <w:rPr>
          <w:rFonts w:ascii="Times New Roman" w:hAnsi="Times New Roman" w:cs="Times New Roman"/>
          <w:sz w:val="28"/>
          <w:szCs w:val="28"/>
        </w:rPr>
        <w:t xml:space="preserve">с </w:t>
      </w:r>
      <w:r w:rsidR="00976422" w:rsidRPr="00DE58D2">
        <w:rPr>
          <w:rFonts w:ascii="Times New Roman" w:hAnsi="Times New Roman" w:cs="Times New Roman"/>
          <w:sz w:val="28"/>
          <w:szCs w:val="28"/>
        </w:rPr>
        <w:t>формой</w:t>
      </w:r>
      <w:r w:rsidR="00976422">
        <w:rPr>
          <w:rFonts w:ascii="Times New Roman" w:hAnsi="Times New Roman" w:cs="Times New Roman"/>
          <w:sz w:val="28"/>
          <w:szCs w:val="28"/>
        </w:rPr>
        <w:t>,</w:t>
      </w:r>
      <w:r w:rsidR="00976422" w:rsidRPr="00DE58D2">
        <w:rPr>
          <w:rFonts w:ascii="Times New Roman" w:hAnsi="Times New Roman" w:cs="Times New Roman"/>
          <w:sz w:val="28"/>
          <w:szCs w:val="28"/>
        </w:rPr>
        <w:t xml:space="preserve"> утвержденной </w:t>
      </w:r>
      <w:r w:rsidR="00976422">
        <w:rPr>
          <w:rFonts w:ascii="Times New Roman" w:hAnsi="Times New Roman" w:cs="Times New Roman"/>
          <w:sz w:val="28"/>
          <w:szCs w:val="28"/>
        </w:rPr>
        <w:t>в</w:t>
      </w:r>
      <w:r w:rsidR="005B2FD7">
        <w:rPr>
          <w:rFonts w:ascii="Times New Roman" w:hAnsi="Times New Roman" w:cs="Times New Roman"/>
          <w:sz w:val="28"/>
          <w:szCs w:val="28"/>
        </w:rPr>
        <w:t> </w:t>
      </w:r>
      <w:r w:rsidR="008E34A6">
        <w:rPr>
          <w:rFonts w:ascii="Times New Roman" w:hAnsi="Times New Roman" w:cs="Times New Roman"/>
          <w:sz w:val="28"/>
          <w:szCs w:val="28"/>
        </w:rPr>
        <w:t>П</w:t>
      </w:r>
      <w:r w:rsidR="00976422" w:rsidRPr="00DE58D2">
        <w:rPr>
          <w:rFonts w:ascii="Times New Roman" w:hAnsi="Times New Roman" w:cs="Times New Roman"/>
          <w:sz w:val="28"/>
          <w:szCs w:val="28"/>
        </w:rPr>
        <w:t>рил</w:t>
      </w:r>
      <w:r w:rsidR="00976422">
        <w:rPr>
          <w:rFonts w:ascii="Times New Roman" w:hAnsi="Times New Roman" w:cs="Times New Roman"/>
          <w:sz w:val="28"/>
          <w:szCs w:val="28"/>
        </w:rPr>
        <w:t xml:space="preserve">ожении </w:t>
      </w:r>
      <w:r w:rsidR="00126056">
        <w:rPr>
          <w:rFonts w:ascii="Times New Roman" w:hAnsi="Times New Roman" w:cs="Times New Roman"/>
          <w:sz w:val="28"/>
          <w:szCs w:val="28"/>
        </w:rPr>
        <w:t>2</w:t>
      </w:r>
      <w:r w:rsidR="00126056" w:rsidRPr="00DE58D2">
        <w:rPr>
          <w:rFonts w:ascii="Times New Roman" w:hAnsi="Times New Roman" w:cs="Times New Roman"/>
          <w:sz w:val="28"/>
          <w:szCs w:val="28"/>
        </w:rPr>
        <w:t xml:space="preserve"> </w:t>
      </w:r>
      <w:r w:rsidR="00976422" w:rsidRPr="00DE58D2">
        <w:rPr>
          <w:rFonts w:ascii="Times New Roman" w:hAnsi="Times New Roman" w:cs="Times New Roman"/>
          <w:sz w:val="28"/>
          <w:szCs w:val="28"/>
        </w:rPr>
        <w:t>к</w:t>
      </w:r>
      <w:r w:rsidR="00976422">
        <w:rPr>
          <w:rFonts w:ascii="Times New Roman" w:hAnsi="Times New Roman" w:cs="Times New Roman"/>
          <w:sz w:val="28"/>
          <w:szCs w:val="28"/>
        </w:rPr>
        <w:t> </w:t>
      </w:r>
      <w:r w:rsidR="00976422" w:rsidRPr="00DE58D2">
        <w:rPr>
          <w:rFonts w:ascii="Times New Roman" w:hAnsi="Times New Roman" w:cs="Times New Roman"/>
          <w:sz w:val="28"/>
          <w:szCs w:val="28"/>
        </w:rPr>
        <w:t>настоящим Методическим рекомендациям</w:t>
      </w:r>
      <w:r w:rsidR="00976422">
        <w:rPr>
          <w:rFonts w:ascii="Times New Roman" w:hAnsi="Times New Roman" w:cs="Times New Roman"/>
          <w:sz w:val="28"/>
          <w:szCs w:val="28"/>
        </w:rPr>
        <w:t>.</w:t>
      </w:r>
      <w:r w:rsidR="007F11AF" w:rsidRPr="007F11AF">
        <w:rPr>
          <w:rFonts w:ascii="Times New Roman" w:eastAsia="Times New Roman" w:hAnsi="Times New Roman" w:cs="Times New Roman"/>
          <w:sz w:val="28"/>
          <w:szCs w:val="28"/>
          <w:lang w:eastAsia="ru-RU"/>
        </w:rPr>
        <w:t xml:space="preserve"> </w:t>
      </w:r>
      <w:r w:rsidR="00D262B2">
        <w:rPr>
          <w:rFonts w:ascii="Times New Roman" w:eastAsia="Times New Roman" w:hAnsi="Times New Roman"/>
          <w:sz w:val="28"/>
          <w:szCs w:val="28"/>
          <w:lang w:eastAsia="ru-RU"/>
        </w:rPr>
        <w:t>В </w:t>
      </w:r>
      <w:r w:rsidR="00001DB2">
        <w:rPr>
          <w:rFonts w:ascii="Times New Roman" w:eastAsia="Times New Roman" w:hAnsi="Times New Roman"/>
          <w:sz w:val="28"/>
          <w:szCs w:val="28"/>
          <w:lang w:eastAsia="ru-RU"/>
        </w:rPr>
        <w:t>связи с различием состава</w:t>
      </w:r>
      <w:r w:rsidR="00001DB2" w:rsidRPr="00F365C4">
        <w:rPr>
          <w:rFonts w:ascii="Times New Roman" w:eastAsia="Times New Roman" w:hAnsi="Times New Roman"/>
          <w:sz w:val="28"/>
          <w:szCs w:val="28"/>
          <w:lang w:eastAsia="ru-RU"/>
        </w:rPr>
        <w:t xml:space="preserve"> показателей </w:t>
      </w:r>
      <w:r w:rsidR="00001DB2">
        <w:rPr>
          <w:rFonts w:ascii="Times New Roman" w:eastAsia="Times New Roman" w:hAnsi="Times New Roman"/>
          <w:sz w:val="28"/>
          <w:szCs w:val="28"/>
          <w:lang w:eastAsia="ru-RU"/>
        </w:rPr>
        <w:t>бюджета утверждены отдельные формы сведений</w:t>
      </w:r>
      <w:r w:rsidR="00001DB2" w:rsidRPr="00F365C4">
        <w:rPr>
          <w:rFonts w:ascii="Times New Roman" w:eastAsia="Times New Roman" w:hAnsi="Times New Roman"/>
          <w:sz w:val="28"/>
          <w:szCs w:val="28"/>
          <w:lang w:eastAsia="ru-RU"/>
        </w:rPr>
        <w:t xml:space="preserve"> </w:t>
      </w:r>
      <w:r w:rsidR="00001DB2">
        <w:rPr>
          <w:rFonts w:ascii="Times New Roman" w:eastAsia="Times New Roman" w:hAnsi="Times New Roman"/>
          <w:sz w:val="28"/>
          <w:szCs w:val="28"/>
          <w:lang w:eastAsia="ru-RU"/>
        </w:rPr>
        <w:t xml:space="preserve">для </w:t>
      </w:r>
      <w:r w:rsidR="00001DB2" w:rsidRPr="004709AB">
        <w:rPr>
          <w:rFonts w:ascii="Times New Roman" w:eastAsia="Times New Roman" w:hAnsi="Times New Roman"/>
          <w:sz w:val="28"/>
          <w:szCs w:val="28"/>
          <w:lang w:eastAsia="ru-RU"/>
        </w:rPr>
        <w:t>муниципальных округов</w:t>
      </w:r>
      <w:r w:rsidR="00001DB2">
        <w:rPr>
          <w:rFonts w:ascii="Times New Roman" w:eastAsia="Times New Roman" w:hAnsi="Times New Roman"/>
          <w:sz w:val="28"/>
          <w:szCs w:val="28"/>
          <w:lang w:eastAsia="ru-RU"/>
        </w:rPr>
        <w:t xml:space="preserve">, </w:t>
      </w:r>
      <w:r w:rsidR="00001DB2" w:rsidRPr="004709AB">
        <w:rPr>
          <w:rFonts w:ascii="Times New Roman" w:eastAsia="Times New Roman" w:hAnsi="Times New Roman"/>
          <w:sz w:val="28"/>
          <w:szCs w:val="28"/>
          <w:lang w:eastAsia="ru-RU"/>
        </w:rPr>
        <w:t>муниципальных округов</w:t>
      </w:r>
      <w:r w:rsidR="00001DB2">
        <w:rPr>
          <w:rFonts w:ascii="Times New Roman" w:eastAsia="Times New Roman" w:hAnsi="Times New Roman"/>
          <w:sz w:val="28"/>
          <w:szCs w:val="28"/>
          <w:lang w:eastAsia="ru-RU"/>
        </w:rPr>
        <w:t xml:space="preserve"> с </w:t>
      </w:r>
      <w:r w:rsidR="00001DB2" w:rsidRPr="004709AB">
        <w:rPr>
          <w:rFonts w:ascii="Times New Roman" w:eastAsia="Times New Roman" w:hAnsi="Times New Roman"/>
          <w:sz w:val="28"/>
          <w:szCs w:val="28"/>
          <w:lang w:eastAsia="ru-RU"/>
        </w:rPr>
        <w:t>переданны</w:t>
      </w:r>
      <w:r w:rsidR="00001DB2">
        <w:rPr>
          <w:rFonts w:ascii="Times New Roman" w:eastAsia="Times New Roman" w:hAnsi="Times New Roman"/>
          <w:sz w:val="28"/>
          <w:szCs w:val="28"/>
          <w:lang w:eastAsia="ru-RU"/>
        </w:rPr>
        <w:t>ми</w:t>
      </w:r>
      <w:r w:rsidR="00001DB2" w:rsidRPr="004709AB">
        <w:rPr>
          <w:rFonts w:ascii="Times New Roman" w:eastAsia="Times New Roman" w:hAnsi="Times New Roman"/>
          <w:sz w:val="28"/>
          <w:szCs w:val="28"/>
          <w:lang w:eastAsia="ru-RU"/>
        </w:rPr>
        <w:t xml:space="preserve"> полномочия</w:t>
      </w:r>
      <w:r w:rsidR="00001DB2">
        <w:rPr>
          <w:rFonts w:ascii="Times New Roman" w:eastAsia="Times New Roman" w:hAnsi="Times New Roman"/>
          <w:sz w:val="28"/>
          <w:szCs w:val="28"/>
          <w:lang w:eastAsia="ru-RU"/>
        </w:rPr>
        <w:t>ми</w:t>
      </w:r>
      <w:r w:rsidR="00001DB2">
        <w:rPr>
          <w:rStyle w:val="a6"/>
          <w:rFonts w:ascii="Times New Roman" w:eastAsia="Times New Roman" w:hAnsi="Times New Roman"/>
          <w:sz w:val="28"/>
          <w:szCs w:val="28"/>
          <w:lang w:eastAsia="ru-RU"/>
        </w:rPr>
        <w:footnoteReference w:id="8"/>
      </w:r>
      <w:r w:rsidR="00001DB2">
        <w:rPr>
          <w:rFonts w:ascii="Times New Roman" w:eastAsia="Times New Roman" w:hAnsi="Times New Roman"/>
          <w:sz w:val="28"/>
          <w:szCs w:val="28"/>
          <w:lang w:eastAsia="ru-RU"/>
        </w:rPr>
        <w:t xml:space="preserve"> и поселений</w:t>
      </w:r>
      <w:r w:rsidR="00933A51" w:rsidRPr="00D378A5">
        <w:rPr>
          <w:rFonts w:ascii="Times New Roman" w:eastAsia="Times New Roman" w:hAnsi="Times New Roman" w:cs="Times New Roman"/>
          <w:sz w:val="28"/>
          <w:szCs w:val="28"/>
          <w:lang w:eastAsia="ru-RU"/>
        </w:rPr>
        <w:t>.</w:t>
      </w:r>
    </w:p>
    <w:p w14:paraId="7EC64219" w14:textId="77777777" w:rsidR="000A2EBE" w:rsidRDefault="008C292A" w:rsidP="0024497D">
      <w:pPr>
        <w:pStyle w:val="a3"/>
        <w:widowControl w:val="0"/>
        <w:ind w:firstLine="709"/>
        <w:contextualSpacing/>
        <w:jc w:val="both"/>
        <w:rPr>
          <w:rFonts w:ascii="Times New Roman" w:hAnsi="Times New Roman" w:cs="Times New Roman"/>
          <w:sz w:val="28"/>
          <w:szCs w:val="28"/>
        </w:rPr>
      </w:pPr>
      <w:r w:rsidRPr="00D378A5">
        <w:rPr>
          <w:rFonts w:ascii="Times New Roman" w:hAnsi="Times New Roman" w:cs="Times New Roman"/>
          <w:sz w:val="28"/>
          <w:szCs w:val="28"/>
        </w:rPr>
        <w:t>4. </w:t>
      </w:r>
      <w:r w:rsidR="000A2EBE">
        <w:rPr>
          <w:rFonts w:ascii="Times New Roman" w:hAnsi="Times New Roman" w:cs="Times New Roman"/>
          <w:sz w:val="28"/>
          <w:szCs w:val="28"/>
        </w:rPr>
        <w:t>А</w:t>
      </w:r>
      <w:r w:rsidR="000A2EBE" w:rsidRPr="000A2EBE">
        <w:rPr>
          <w:rFonts w:ascii="Times New Roman" w:hAnsi="Times New Roman" w:cs="Times New Roman"/>
          <w:sz w:val="28"/>
          <w:szCs w:val="28"/>
        </w:rPr>
        <w:t>нализ состава и оценка обоснованности показателей общего объема доходов бюджета</w:t>
      </w:r>
      <w:r w:rsidR="000A2EBE">
        <w:rPr>
          <w:rFonts w:ascii="Times New Roman" w:hAnsi="Times New Roman" w:cs="Times New Roman"/>
          <w:sz w:val="28"/>
          <w:szCs w:val="28"/>
        </w:rPr>
        <w:t>.</w:t>
      </w:r>
    </w:p>
    <w:p w14:paraId="6B05015B" w14:textId="7E237F1B" w:rsidR="001356E4" w:rsidRDefault="00A6054E" w:rsidP="0024497D">
      <w:pPr>
        <w:pStyle w:val="a3"/>
        <w:widowControl w:val="0"/>
        <w:ind w:firstLine="709"/>
        <w:contextualSpacing/>
        <w:jc w:val="both"/>
        <w:rPr>
          <w:rFonts w:ascii="Times New Roman" w:eastAsia="Times New Roman" w:hAnsi="Times New Roman" w:cs="Times New Roman"/>
          <w:sz w:val="28"/>
          <w:szCs w:val="28"/>
          <w:lang w:eastAsia="ru-RU"/>
        </w:rPr>
      </w:pPr>
      <w:r w:rsidRPr="00D378A5">
        <w:rPr>
          <w:rFonts w:ascii="Times New Roman" w:hAnsi="Times New Roman" w:cs="Times New Roman"/>
          <w:sz w:val="28"/>
          <w:szCs w:val="28"/>
        </w:rPr>
        <w:t xml:space="preserve">В ходе реализации </w:t>
      </w:r>
      <w:r w:rsidRPr="00EF7C47">
        <w:rPr>
          <w:rFonts w:ascii="Times New Roman" w:hAnsi="Times New Roman" w:cs="Times New Roman"/>
          <w:sz w:val="28"/>
          <w:szCs w:val="28"/>
        </w:rPr>
        <w:t xml:space="preserve">четвертого этапа осуществляется </w:t>
      </w:r>
      <w:r w:rsidRPr="00005BA2">
        <w:rPr>
          <w:rFonts w:ascii="Times New Roman" w:eastAsia="Times New Roman" w:hAnsi="Times New Roman" w:cs="Times New Roman"/>
          <w:sz w:val="28"/>
          <w:szCs w:val="28"/>
          <w:lang w:eastAsia="ru-RU"/>
        </w:rPr>
        <w:t>а</w:t>
      </w:r>
      <w:r w:rsidR="00537544" w:rsidRPr="00CB193A">
        <w:rPr>
          <w:rFonts w:ascii="Times New Roman" w:eastAsia="Times New Roman" w:hAnsi="Times New Roman" w:cs="Times New Roman"/>
          <w:sz w:val="28"/>
          <w:szCs w:val="28"/>
          <w:lang w:eastAsia="ru-RU"/>
        </w:rPr>
        <w:t>нализ</w:t>
      </w:r>
      <w:r w:rsidR="001356E4" w:rsidRPr="00C21027">
        <w:rPr>
          <w:rFonts w:ascii="Times New Roman" w:eastAsia="Times New Roman" w:hAnsi="Times New Roman" w:cs="Times New Roman"/>
          <w:sz w:val="28"/>
          <w:szCs w:val="28"/>
          <w:lang w:eastAsia="ru-RU"/>
        </w:rPr>
        <w:t xml:space="preserve"> </w:t>
      </w:r>
      <w:r w:rsidR="00F3263B" w:rsidRPr="00C21027">
        <w:rPr>
          <w:rFonts w:ascii="Times New Roman" w:eastAsia="Times New Roman" w:hAnsi="Times New Roman" w:cs="Times New Roman"/>
          <w:sz w:val="28"/>
          <w:szCs w:val="28"/>
          <w:lang w:eastAsia="ru-RU"/>
        </w:rPr>
        <w:t>состава</w:t>
      </w:r>
      <w:r w:rsidR="00421793" w:rsidRPr="00C21027">
        <w:rPr>
          <w:rFonts w:ascii="Times New Roman" w:eastAsia="Times New Roman" w:hAnsi="Times New Roman" w:cs="Times New Roman"/>
          <w:sz w:val="28"/>
          <w:szCs w:val="28"/>
          <w:lang w:eastAsia="ru-RU"/>
        </w:rPr>
        <w:t xml:space="preserve"> </w:t>
      </w:r>
      <w:r w:rsidR="001356E4" w:rsidRPr="00C21027">
        <w:rPr>
          <w:rFonts w:ascii="Times New Roman" w:eastAsia="Times New Roman" w:hAnsi="Times New Roman" w:cs="Times New Roman"/>
          <w:sz w:val="28"/>
          <w:szCs w:val="28"/>
          <w:lang w:eastAsia="ru-RU"/>
        </w:rPr>
        <w:t xml:space="preserve">показателей </w:t>
      </w:r>
      <w:r w:rsidR="0089541A" w:rsidRPr="00C21027">
        <w:rPr>
          <w:rFonts w:ascii="Times New Roman" w:eastAsia="Times New Roman" w:hAnsi="Times New Roman" w:cs="Times New Roman"/>
          <w:sz w:val="28"/>
          <w:szCs w:val="28"/>
          <w:lang w:eastAsia="ru-RU"/>
        </w:rPr>
        <w:t xml:space="preserve">общего объема </w:t>
      </w:r>
      <w:r w:rsidR="001356E4" w:rsidRPr="00C21027">
        <w:rPr>
          <w:rFonts w:ascii="Times New Roman" w:eastAsia="Times New Roman" w:hAnsi="Times New Roman" w:cs="Times New Roman"/>
          <w:sz w:val="28"/>
          <w:szCs w:val="28"/>
          <w:lang w:eastAsia="ru-RU"/>
        </w:rPr>
        <w:t>доходов, предусмотренных к утверждению в</w:t>
      </w:r>
      <w:r w:rsidR="001B1184">
        <w:rPr>
          <w:rFonts w:ascii="Times New Roman" w:eastAsia="Times New Roman" w:hAnsi="Times New Roman" w:cs="Times New Roman"/>
          <w:sz w:val="28"/>
          <w:szCs w:val="28"/>
          <w:lang w:eastAsia="ru-RU"/>
        </w:rPr>
        <w:t> </w:t>
      </w:r>
      <w:r w:rsidR="001356E4" w:rsidRPr="00C21027">
        <w:rPr>
          <w:rFonts w:ascii="Times New Roman" w:eastAsia="Times New Roman" w:hAnsi="Times New Roman" w:cs="Times New Roman"/>
          <w:sz w:val="28"/>
          <w:szCs w:val="28"/>
          <w:lang w:eastAsia="ru-RU"/>
        </w:rPr>
        <w:t>проекте Решения о</w:t>
      </w:r>
      <w:r w:rsidR="00537544" w:rsidRPr="00C21027">
        <w:rPr>
          <w:rFonts w:ascii="Times New Roman" w:eastAsia="Times New Roman" w:hAnsi="Times New Roman" w:cs="Times New Roman"/>
          <w:sz w:val="28"/>
          <w:szCs w:val="28"/>
          <w:lang w:eastAsia="ru-RU"/>
        </w:rPr>
        <w:t> </w:t>
      </w:r>
      <w:r w:rsidR="001356E4" w:rsidRPr="00C21027">
        <w:rPr>
          <w:rFonts w:ascii="Times New Roman" w:eastAsia="Times New Roman" w:hAnsi="Times New Roman" w:cs="Times New Roman"/>
          <w:sz w:val="28"/>
          <w:szCs w:val="28"/>
          <w:lang w:eastAsia="ru-RU"/>
        </w:rPr>
        <w:t>бюджете ВМО</w:t>
      </w:r>
      <w:r w:rsidR="002E6309" w:rsidRPr="00C21027">
        <w:rPr>
          <w:rFonts w:ascii="Times New Roman" w:eastAsia="Times New Roman" w:hAnsi="Times New Roman" w:cs="Times New Roman"/>
          <w:sz w:val="28"/>
          <w:szCs w:val="28"/>
          <w:lang w:eastAsia="ru-RU"/>
        </w:rPr>
        <w:t>,</w:t>
      </w:r>
      <w:r w:rsidR="007F11AF" w:rsidRPr="00C21027">
        <w:rPr>
          <w:rFonts w:ascii="Times New Roman" w:eastAsia="Times New Roman" w:hAnsi="Times New Roman" w:cs="Times New Roman"/>
          <w:sz w:val="28"/>
          <w:szCs w:val="28"/>
          <w:lang w:eastAsia="ru-RU"/>
        </w:rPr>
        <w:t xml:space="preserve"> </w:t>
      </w:r>
      <w:r w:rsidR="00D378A5" w:rsidRPr="00C21027">
        <w:rPr>
          <w:rFonts w:ascii="Times New Roman" w:eastAsia="Times New Roman" w:hAnsi="Times New Roman" w:cs="Times New Roman"/>
          <w:sz w:val="28"/>
          <w:szCs w:val="28"/>
          <w:lang w:eastAsia="ru-RU"/>
        </w:rPr>
        <w:t xml:space="preserve">на соответствие </w:t>
      </w:r>
      <w:r w:rsidR="007F11AF" w:rsidRPr="00C21027">
        <w:rPr>
          <w:rFonts w:ascii="Times New Roman" w:eastAsia="Times New Roman" w:hAnsi="Times New Roman" w:cs="Times New Roman"/>
          <w:sz w:val="28"/>
          <w:szCs w:val="28"/>
          <w:lang w:eastAsia="ru-RU"/>
        </w:rPr>
        <w:t>требованиям законодательства</w:t>
      </w:r>
      <w:r w:rsidR="007932B9">
        <w:rPr>
          <w:rFonts w:ascii="Times New Roman" w:eastAsia="Times New Roman" w:hAnsi="Times New Roman" w:cs="Times New Roman"/>
          <w:sz w:val="28"/>
          <w:szCs w:val="28"/>
          <w:lang w:eastAsia="ru-RU"/>
        </w:rPr>
        <w:t xml:space="preserve">, принципам </w:t>
      </w:r>
      <w:r w:rsidR="007932B9" w:rsidRPr="007932B9">
        <w:rPr>
          <w:rFonts w:ascii="Times New Roman" w:eastAsia="Times New Roman" w:hAnsi="Times New Roman" w:cs="Times New Roman"/>
          <w:sz w:val="28"/>
          <w:szCs w:val="28"/>
          <w:lang w:eastAsia="ru-RU"/>
        </w:rPr>
        <w:t>полноты отражения доходов</w:t>
      </w:r>
      <w:r w:rsidR="007932B9">
        <w:rPr>
          <w:rFonts w:ascii="Times New Roman" w:eastAsia="Times New Roman" w:hAnsi="Times New Roman" w:cs="Times New Roman"/>
          <w:sz w:val="28"/>
          <w:szCs w:val="28"/>
          <w:lang w:eastAsia="ru-RU"/>
        </w:rPr>
        <w:t xml:space="preserve"> и достоверности бюджета (в части реалистичности расчета доходов</w:t>
      </w:r>
      <w:r w:rsidR="00804237">
        <w:rPr>
          <w:rFonts w:ascii="Times New Roman" w:eastAsia="Times New Roman" w:hAnsi="Times New Roman" w:cs="Times New Roman"/>
          <w:sz w:val="28"/>
          <w:szCs w:val="28"/>
          <w:lang w:eastAsia="ru-RU"/>
        </w:rPr>
        <w:t xml:space="preserve"> бюджета</w:t>
      </w:r>
      <w:r w:rsidR="007932B9">
        <w:rPr>
          <w:rFonts w:ascii="Times New Roman" w:eastAsia="Times New Roman" w:hAnsi="Times New Roman" w:cs="Times New Roman"/>
          <w:sz w:val="28"/>
          <w:szCs w:val="28"/>
          <w:lang w:eastAsia="ru-RU"/>
        </w:rPr>
        <w:t xml:space="preserve">), </w:t>
      </w:r>
      <w:r w:rsidR="007932B9" w:rsidRPr="007932B9">
        <w:rPr>
          <w:rFonts w:ascii="Times New Roman" w:eastAsia="Times New Roman" w:hAnsi="Times New Roman" w:cs="Times New Roman"/>
          <w:sz w:val="28"/>
          <w:szCs w:val="28"/>
          <w:lang w:eastAsia="ru-RU"/>
        </w:rPr>
        <w:t>установленным ст.ст.32, 37 БК</w:t>
      </w:r>
      <w:r w:rsidR="007932B9">
        <w:rPr>
          <w:rFonts w:ascii="Times New Roman" w:eastAsia="Times New Roman" w:hAnsi="Times New Roman" w:cs="Times New Roman"/>
          <w:sz w:val="28"/>
          <w:szCs w:val="28"/>
          <w:lang w:eastAsia="ru-RU"/>
        </w:rPr>
        <w:t> </w:t>
      </w:r>
      <w:r w:rsidR="007932B9" w:rsidRPr="007932B9">
        <w:rPr>
          <w:rFonts w:ascii="Times New Roman" w:eastAsia="Times New Roman" w:hAnsi="Times New Roman" w:cs="Times New Roman"/>
          <w:sz w:val="28"/>
          <w:szCs w:val="28"/>
          <w:lang w:eastAsia="ru-RU"/>
        </w:rPr>
        <w:t>РФ</w:t>
      </w:r>
      <w:r w:rsidR="007932B9">
        <w:rPr>
          <w:rFonts w:ascii="Times New Roman" w:eastAsia="Times New Roman" w:hAnsi="Times New Roman" w:cs="Times New Roman"/>
          <w:sz w:val="28"/>
          <w:szCs w:val="28"/>
          <w:lang w:eastAsia="ru-RU"/>
        </w:rPr>
        <w:t xml:space="preserve"> соответственно, а также </w:t>
      </w:r>
      <w:r w:rsidR="00D378A5" w:rsidRPr="00C21027">
        <w:rPr>
          <w:rFonts w:ascii="Times New Roman" w:eastAsia="Times New Roman" w:hAnsi="Times New Roman" w:cs="Times New Roman"/>
          <w:sz w:val="28"/>
          <w:szCs w:val="28"/>
          <w:lang w:eastAsia="ru-RU"/>
        </w:rPr>
        <w:t xml:space="preserve">оценка </w:t>
      </w:r>
      <w:r w:rsidR="001B1184">
        <w:rPr>
          <w:rFonts w:ascii="Times New Roman" w:eastAsia="Times New Roman" w:hAnsi="Times New Roman" w:cs="Times New Roman"/>
          <w:sz w:val="28"/>
          <w:szCs w:val="28"/>
          <w:lang w:eastAsia="ru-RU"/>
        </w:rPr>
        <w:t xml:space="preserve">их </w:t>
      </w:r>
      <w:r w:rsidR="00D378A5" w:rsidRPr="00C21027">
        <w:rPr>
          <w:rFonts w:ascii="Times New Roman" w:eastAsia="Times New Roman" w:hAnsi="Times New Roman" w:cs="Times New Roman"/>
          <w:sz w:val="28"/>
          <w:szCs w:val="28"/>
          <w:lang w:eastAsia="ru-RU"/>
        </w:rPr>
        <w:t>обоснованност</w:t>
      </w:r>
      <w:r w:rsidR="00D378A5" w:rsidRPr="00D378A5">
        <w:rPr>
          <w:rFonts w:ascii="Times New Roman" w:eastAsia="Times New Roman" w:hAnsi="Times New Roman" w:cs="Times New Roman"/>
          <w:sz w:val="28"/>
          <w:szCs w:val="28"/>
          <w:lang w:eastAsia="ru-RU"/>
        </w:rPr>
        <w:t>и.</w:t>
      </w:r>
      <w:r w:rsidR="007932B9" w:rsidRPr="007932B9">
        <w:t xml:space="preserve"> </w:t>
      </w:r>
    </w:p>
    <w:p w14:paraId="3A11EB22" w14:textId="77777777" w:rsidR="00C61E60" w:rsidRDefault="0014351B"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7C5">
        <w:rPr>
          <w:rFonts w:ascii="Times New Roman" w:eastAsia="Times New Roman" w:hAnsi="Times New Roman" w:cs="Times New Roman"/>
          <w:sz w:val="28"/>
          <w:szCs w:val="28"/>
          <w:lang w:eastAsia="ru-RU"/>
        </w:rPr>
        <w:t xml:space="preserve">В рамках экспертизы </w:t>
      </w:r>
      <w:r w:rsidR="00184E92">
        <w:rPr>
          <w:rFonts w:ascii="Times New Roman" w:eastAsia="Times New Roman" w:hAnsi="Times New Roman" w:cs="Times New Roman"/>
          <w:sz w:val="28"/>
          <w:szCs w:val="28"/>
          <w:lang w:eastAsia="ru-RU"/>
        </w:rPr>
        <w:t>подлежат</w:t>
      </w:r>
      <w:r w:rsidR="00184E92" w:rsidRPr="002B67C5">
        <w:rPr>
          <w:rFonts w:ascii="Times New Roman" w:eastAsia="Times New Roman" w:hAnsi="Times New Roman" w:cs="Times New Roman"/>
          <w:sz w:val="28"/>
          <w:szCs w:val="28"/>
          <w:lang w:eastAsia="ru-RU"/>
        </w:rPr>
        <w:t xml:space="preserve"> </w:t>
      </w:r>
      <w:r w:rsidRPr="002B67C5">
        <w:rPr>
          <w:rFonts w:ascii="Times New Roman" w:eastAsia="Times New Roman" w:hAnsi="Times New Roman" w:cs="Times New Roman"/>
          <w:sz w:val="28"/>
          <w:szCs w:val="28"/>
          <w:lang w:eastAsia="ru-RU"/>
        </w:rPr>
        <w:t>рассмотре</w:t>
      </w:r>
      <w:r w:rsidR="00184E92">
        <w:rPr>
          <w:rFonts w:ascii="Times New Roman" w:eastAsia="Times New Roman" w:hAnsi="Times New Roman" w:cs="Times New Roman"/>
          <w:sz w:val="28"/>
          <w:szCs w:val="28"/>
          <w:lang w:eastAsia="ru-RU"/>
        </w:rPr>
        <w:t>нию</w:t>
      </w:r>
      <w:r w:rsidRPr="002B67C5">
        <w:rPr>
          <w:rFonts w:ascii="Times New Roman" w:eastAsia="Times New Roman" w:hAnsi="Times New Roman" w:cs="Times New Roman"/>
          <w:sz w:val="28"/>
          <w:szCs w:val="28"/>
          <w:lang w:eastAsia="ru-RU"/>
        </w:rPr>
        <w:t xml:space="preserve"> в первую очередь </w:t>
      </w:r>
      <w:r w:rsidR="00184E92" w:rsidRPr="002B67C5">
        <w:rPr>
          <w:rFonts w:ascii="Times New Roman" w:eastAsia="Times New Roman" w:hAnsi="Times New Roman" w:cs="Times New Roman"/>
          <w:sz w:val="28"/>
          <w:szCs w:val="28"/>
          <w:lang w:eastAsia="ru-RU"/>
        </w:rPr>
        <w:t>вид</w:t>
      </w:r>
      <w:r w:rsidR="00184E92">
        <w:rPr>
          <w:rFonts w:ascii="Times New Roman" w:eastAsia="Times New Roman" w:hAnsi="Times New Roman" w:cs="Times New Roman"/>
          <w:sz w:val="28"/>
          <w:szCs w:val="28"/>
          <w:lang w:eastAsia="ru-RU"/>
        </w:rPr>
        <w:t xml:space="preserve">ы </w:t>
      </w:r>
      <w:r w:rsidR="00537544">
        <w:rPr>
          <w:rFonts w:ascii="Times New Roman" w:eastAsia="Times New Roman" w:hAnsi="Times New Roman" w:cs="Times New Roman"/>
          <w:sz w:val="28"/>
          <w:szCs w:val="28"/>
          <w:lang w:eastAsia="ru-RU"/>
        </w:rPr>
        <w:t>прогнозируемых</w:t>
      </w:r>
      <w:r w:rsidR="00C61E60" w:rsidRPr="002B67C5">
        <w:rPr>
          <w:rFonts w:ascii="Times New Roman" w:eastAsia="Times New Roman" w:hAnsi="Times New Roman" w:cs="Times New Roman"/>
          <w:sz w:val="28"/>
          <w:szCs w:val="28"/>
          <w:lang w:eastAsia="ru-RU"/>
        </w:rPr>
        <w:t xml:space="preserve"> доходов бюджета ВМО</w:t>
      </w:r>
      <w:r w:rsidR="00184E92">
        <w:rPr>
          <w:rFonts w:ascii="Times New Roman" w:eastAsia="Times New Roman" w:hAnsi="Times New Roman" w:cs="Times New Roman"/>
          <w:sz w:val="28"/>
          <w:szCs w:val="28"/>
          <w:lang w:eastAsia="ru-RU"/>
        </w:rPr>
        <w:t xml:space="preserve"> на</w:t>
      </w:r>
      <w:r w:rsidR="00C61E60" w:rsidRPr="002B67C5">
        <w:rPr>
          <w:rFonts w:ascii="Times New Roman" w:eastAsia="Times New Roman" w:hAnsi="Times New Roman" w:cs="Times New Roman"/>
          <w:sz w:val="28"/>
          <w:szCs w:val="28"/>
          <w:lang w:eastAsia="ru-RU"/>
        </w:rPr>
        <w:t xml:space="preserve"> </w:t>
      </w:r>
      <w:r w:rsidR="00184E92" w:rsidRPr="002B67C5">
        <w:rPr>
          <w:rFonts w:ascii="Times New Roman" w:eastAsia="Times New Roman" w:hAnsi="Times New Roman" w:cs="Times New Roman"/>
          <w:sz w:val="28"/>
          <w:szCs w:val="28"/>
          <w:lang w:eastAsia="ru-RU"/>
        </w:rPr>
        <w:t xml:space="preserve">соответствие </w:t>
      </w:r>
      <w:r w:rsidR="00C61E60" w:rsidRPr="002B67C5">
        <w:rPr>
          <w:rFonts w:ascii="Times New Roman" w:eastAsia="Times New Roman" w:hAnsi="Times New Roman" w:cs="Times New Roman"/>
          <w:sz w:val="28"/>
          <w:szCs w:val="28"/>
          <w:lang w:eastAsia="ru-RU"/>
        </w:rPr>
        <w:t xml:space="preserve">требованиям </w:t>
      </w:r>
      <w:r w:rsidR="00A6054E">
        <w:rPr>
          <w:rFonts w:ascii="Times New Roman" w:eastAsia="Times New Roman" w:hAnsi="Times New Roman" w:cs="Times New Roman"/>
          <w:sz w:val="28"/>
          <w:szCs w:val="28"/>
          <w:lang w:eastAsia="ru-RU"/>
        </w:rPr>
        <w:t>ст.</w:t>
      </w:r>
      <w:r w:rsidR="00A6054E" w:rsidRPr="00A6054E">
        <w:rPr>
          <w:rFonts w:ascii="Times New Roman" w:eastAsia="Times New Roman" w:hAnsi="Times New Roman" w:cs="Times New Roman"/>
          <w:sz w:val="28"/>
          <w:szCs w:val="28"/>
          <w:lang w:eastAsia="ru-RU"/>
        </w:rPr>
        <w:t>41</w:t>
      </w:r>
      <w:r w:rsidR="00A6054E">
        <w:rPr>
          <w:rFonts w:ascii="Times New Roman" w:eastAsia="Times New Roman" w:hAnsi="Times New Roman" w:cs="Times New Roman"/>
          <w:sz w:val="28"/>
          <w:szCs w:val="28"/>
          <w:lang w:eastAsia="ru-RU"/>
        </w:rPr>
        <w:t> </w:t>
      </w:r>
      <w:r w:rsidR="00C61E60" w:rsidRPr="002B67C5">
        <w:rPr>
          <w:rFonts w:ascii="Times New Roman" w:eastAsia="Times New Roman" w:hAnsi="Times New Roman" w:cs="Times New Roman"/>
          <w:sz w:val="28"/>
          <w:szCs w:val="28"/>
          <w:lang w:eastAsia="ru-RU"/>
        </w:rPr>
        <w:t>БК</w:t>
      </w:r>
      <w:r w:rsidR="00537544">
        <w:rPr>
          <w:rFonts w:ascii="Times New Roman" w:eastAsia="Times New Roman" w:hAnsi="Times New Roman" w:cs="Times New Roman"/>
          <w:sz w:val="28"/>
          <w:szCs w:val="28"/>
          <w:lang w:eastAsia="ru-RU"/>
        </w:rPr>
        <w:t> </w:t>
      </w:r>
      <w:r w:rsidR="00C61E60" w:rsidRPr="002B67C5">
        <w:rPr>
          <w:rFonts w:ascii="Times New Roman" w:eastAsia="Times New Roman" w:hAnsi="Times New Roman" w:cs="Times New Roman"/>
          <w:sz w:val="28"/>
          <w:szCs w:val="28"/>
          <w:lang w:eastAsia="ru-RU"/>
        </w:rPr>
        <w:t>РФ.</w:t>
      </w:r>
    </w:p>
    <w:p w14:paraId="5C76408E" w14:textId="77777777" w:rsidR="00E5234C" w:rsidRDefault="006C77DF" w:rsidP="0024497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Оценка о</w:t>
      </w:r>
      <w:r w:rsidR="00B26501">
        <w:rPr>
          <w:rFonts w:ascii="Times New Roman" w:eastAsia="Times New Roman" w:hAnsi="Times New Roman" w:cs="Times New Roman"/>
          <w:sz w:val="28"/>
          <w:szCs w:val="28"/>
          <w:lang w:eastAsia="ru-RU"/>
        </w:rPr>
        <w:t>б</w:t>
      </w:r>
      <w:r w:rsidR="00241173" w:rsidRPr="00241173">
        <w:rPr>
          <w:rFonts w:ascii="Times New Roman" w:eastAsia="Times New Roman" w:hAnsi="Times New Roman" w:cs="Times New Roman"/>
          <w:sz w:val="28"/>
          <w:szCs w:val="28"/>
          <w:lang w:eastAsia="ru-RU"/>
        </w:rPr>
        <w:t>основанност</w:t>
      </w:r>
      <w:r>
        <w:rPr>
          <w:rFonts w:ascii="Times New Roman" w:eastAsia="Times New Roman" w:hAnsi="Times New Roman" w:cs="Times New Roman"/>
          <w:sz w:val="28"/>
          <w:szCs w:val="28"/>
          <w:lang w:eastAsia="ru-RU"/>
        </w:rPr>
        <w:t>и</w:t>
      </w:r>
      <w:r w:rsidR="00241173" w:rsidRPr="00241173">
        <w:rPr>
          <w:rFonts w:ascii="Times New Roman" w:eastAsia="Times New Roman" w:hAnsi="Times New Roman" w:cs="Times New Roman"/>
          <w:sz w:val="28"/>
          <w:szCs w:val="28"/>
          <w:lang w:eastAsia="ru-RU"/>
        </w:rPr>
        <w:t xml:space="preserve"> </w:t>
      </w:r>
      <w:r w:rsidR="002E6309">
        <w:rPr>
          <w:rFonts w:ascii="Times New Roman" w:eastAsia="Times New Roman" w:hAnsi="Times New Roman" w:cs="Times New Roman"/>
          <w:sz w:val="28"/>
          <w:szCs w:val="28"/>
          <w:lang w:eastAsia="ru-RU"/>
        </w:rPr>
        <w:t xml:space="preserve">прогнозируемых </w:t>
      </w:r>
      <w:r w:rsidR="00241173" w:rsidRPr="00241173">
        <w:rPr>
          <w:rFonts w:ascii="Times New Roman" w:eastAsia="Times New Roman" w:hAnsi="Times New Roman" w:cs="Times New Roman"/>
          <w:sz w:val="28"/>
          <w:szCs w:val="28"/>
          <w:lang w:eastAsia="ru-RU"/>
        </w:rPr>
        <w:t>п</w:t>
      </w:r>
      <w:r w:rsidR="002E6309">
        <w:rPr>
          <w:rFonts w:ascii="Times New Roman" w:eastAsia="Times New Roman" w:hAnsi="Times New Roman" w:cs="Times New Roman"/>
          <w:sz w:val="28"/>
          <w:szCs w:val="28"/>
          <w:lang w:eastAsia="ru-RU"/>
        </w:rPr>
        <w:t xml:space="preserve">оказателей доходов бюджета </w:t>
      </w:r>
      <w:r w:rsidR="002E6309">
        <w:rPr>
          <w:rFonts w:ascii="Times New Roman" w:eastAsia="Times New Roman" w:hAnsi="Times New Roman" w:cs="Times New Roman"/>
          <w:sz w:val="28"/>
          <w:szCs w:val="28"/>
          <w:lang w:eastAsia="ru-RU"/>
        </w:rPr>
        <w:lastRenderedPageBreak/>
        <w:t>ВМО</w:t>
      </w:r>
      <w:r>
        <w:rPr>
          <w:rFonts w:ascii="Times New Roman" w:eastAsia="Times New Roman" w:hAnsi="Times New Roman" w:cs="Times New Roman"/>
          <w:sz w:val="28"/>
          <w:szCs w:val="28"/>
          <w:lang w:eastAsia="ru-RU"/>
        </w:rPr>
        <w:t xml:space="preserve"> </w:t>
      </w:r>
      <w:r w:rsidR="00E5234C">
        <w:rPr>
          <w:rFonts w:ascii="Times New Roman" w:eastAsia="Times New Roman" w:hAnsi="Times New Roman" w:cs="Times New Roman"/>
          <w:sz w:val="28"/>
          <w:szCs w:val="28"/>
          <w:lang w:eastAsia="ru-RU"/>
        </w:rPr>
        <w:t xml:space="preserve">включает </w:t>
      </w:r>
      <w:r w:rsidR="00DB0DAD">
        <w:rPr>
          <w:rFonts w:ascii="Times New Roman" w:eastAsia="Times New Roman" w:hAnsi="Times New Roman" w:cs="Times New Roman"/>
          <w:sz w:val="28"/>
          <w:szCs w:val="28"/>
          <w:lang w:eastAsia="ru-RU"/>
        </w:rPr>
        <w:t>проверку</w:t>
      </w:r>
      <w:r w:rsidR="00E5234C" w:rsidRPr="00E5234C">
        <w:rPr>
          <w:rFonts w:ascii="Times New Roman" w:eastAsia="Times New Roman" w:hAnsi="Times New Roman" w:cs="Times New Roman"/>
          <w:sz w:val="28"/>
          <w:szCs w:val="28"/>
          <w:lang w:eastAsia="ru-RU"/>
        </w:rPr>
        <w:t xml:space="preserve"> соответствия источников формирования доходов бюджетов ВМО</w:t>
      </w:r>
      <w:r w:rsidR="00E5234C">
        <w:rPr>
          <w:rFonts w:ascii="Times New Roman" w:eastAsia="Times New Roman" w:hAnsi="Times New Roman" w:cs="Times New Roman"/>
          <w:sz w:val="28"/>
          <w:szCs w:val="28"/>
          <w:lang w:eastAsia="ru-RU"/>
        </w:rPr>
        <w:t xml:space="preserve">, </w:t>
      </w:r>
      <w:r w:rsidR="00E5234C" w:rsidRPr="00E5234C">
        <w:rPr>
          <w:rFonts w:ascii="Times New Roman" w:eastAsia="Times New Roman" w:hAnsi="Times New Roman" w:cs="Times New Roman"/>
          <w:sz w:val="28"/>
          <w:szCs w:val="28"/>
          <w:lang w:eastAsia="ru-RU"/>
        </w:rPr>
        <w:t>нормативов отчислений от налогов и сборов</w:t>
      </w:r>
      <w:r w:rsidR="00C66705">
        <w:rPr>
          <w:rFonts w:ascii="Times New Roman" w:eastAsia="Times New Roman" w:hAnsi="Times New Roman" w:cs="Times New Roman"/>
          <w:sz w:val="28"/>
          <w:szCs w:val="28"/>
          <w:lang w:eastAsia="ru-RU"/>
        </w:rPr>
        <w:t>, объемов межбюджетных трансфертов</w:t>
      </w:r>
      <w:r w:rsidR="00DB0DAD">
        <w:rPr>
          <w:rFonts w:ascii="Times New Roman" w:eastAsia="Times New Roman" w:hAnsi="Times New Roman" w:cs="Times New Roman"/>
          <w:sz w:val="28"/>
          <w:szCs w:val="28"/>
          <w:lang w:eastAsia="ru-RU"/>
        </w:rPr>
        <w:t xml:space="preserve"> требованиям </w:t>
      </w:r>
      <w:r w:rsidR="00BE0DD0">
        <w:rPr>
          <w:rFonts w:ascii="Times New Roman" w:eastAsia="Times New Roman" w:hAnsi="Times New Roman" w:cs="Times New Roman"/>
          <w:sz w:val="28"/>
          <w:szCs w:val="28"/>
          <w:lang w:eastAsia="ru-RU"/>
        </w:rPr>
        <w:t>НПА</w:t>
      </w:r>
      <w:r w:rsidR="00DB0DAD">
        <w:rPr>
          <w:rFonts w:ascii="Times New Roman" w:eastAsia="Times New Roman" w:hAnsi="Times New Roman" w:cs="Times New Roman"/>
          <w:sz w:val="28"/>
          <w:szCs w:val="28"/>
          <w:lang w:eastAsia="ru-RU"/>
        </w:rPr>
        <w:t xml:space="preserve">, </w:t>
      </w:r>
      <w:r w:rsidR="00E5234C">
        <w:rPr>
          <w:rFonts w:ascii="Times New Roman" w:eastAsia="Times New Roman" w:hAnsi="Times New Roman" w:cs="Times New Roman"/>
          <w:sz w:val="28"/>
          <w:szCs w:val="28"/>
          <w:lang w:eastAsia="ru-RU"/>
        </w:rPr>
        <w:t>а</w:t>
      </w:r>
      <w:r w:rsidR="00083B07">
        <w:rPr>
          <w:rFonts w:ascii="Times New Roman" w:eastAsia="Times New Roman" w:hAnsi="Times New Roman" w:cs="Times New Roman"/>
          <w:sz w:val="28"/>
          <w:szCs w:val="28"/>
          <w:lang w:eastAsia="ru-RU"/>
        </w:rPr>
        <w:t> </w:t>
      </w:r>
      <w:r w:rsidR="00E5234C">
        <w:rPr>
          <w:rFonts w:ascii="Times New Roman" w:eastAsia="Times New Roman" w:hAnsi="Times New Roman" w:cs="Times New Roman"/>
          <w:sz w:val="28"/>
          <w:szCs w:val="28"/>
          <w:lang w:eastAsia="ru-RU"/>
        </w:rPr>
        <w:t xml:space="preserve">также анализ </w:t>
      </w:r>
      <w:r w:rsidR="00E5234C" w:rsidRPr="00B17FE7">
        <w:rPr>
          <w:rFonts w:ascii="Times New Roman" w:eastAsia="Times New Roman" w:hAnsi="Times New Roman" w:cs="Times New Roman"/>
          <w:sz w:val="28"/>
          <w:szCs w:val="28"/>
          <w:lang w:eastAsia="ru-RU"/>
        </w:rPr>
        <w:t>документов</w:t>
      </w:r>
      <w:r w:rsidR="00E5234C">
        <w:rPr>
          <w:rFonts w:ascii="Times New Roman" w:eastAsia="Times New Roman" w:hAnsi="Times New Roman" w:cs="Times New Roman"/>
          <w:sz w:val="28"/>
          <w:szCs w:val="28"/>
          <w:lang w:eastAsia="ru-RU"/>
        </w:rPr>
        <w:t>, подтверждающих правильност</w:t>
      </w:r>
      <w:r w:rsidR="00B26501">
        <w:rPr>
          <w:rFonts w:ascii="Times New Roman" w:eastAsia="Times New Roman" w:hAnsi="Times New Roman" w:cs="Times New Roman"/>
          <w:sz w:val="28"/>
          <w:szCs w:val="28"/>
          <w:lang w:eastAsia="ru-RU"/>
        </w:rPr>
        <w:t>ь применения</w:t>
      </w:r>
      <w:r w:rsidR="00E5234C">
        <w:rPr>
          <w:rFonts w:ascii="Times New Roman" w:eastAsia="Times New Roman" w:hAnsi="Times New Roman" w:cs="Times New Roman"/>
          <w:sz w:val="28"/>
          <w:szCs w:val="28"/>
          <w:lang w:eastAsia="ru-RU"/>
        </w:rPr>
        <w:t xml:space="preserve"> </w:t>
      </w:r>
      <w:r w:rsidR="00E5234C">
        <w:rPr>
          <w:rFonts w:ascii="Times New Roman" w:hAnsi="Times New Roman" w:cs="Times New Roman"/>
          <w:sz w:val="28"/>
          <w:szCs w:val="28"/>
        </w:rPr>
        <w:t>методик</w:t>
      </w:r>
      <w:r w:rsidR="00B26501">
        <w:rPr>
          <w:rFonts w:ascii="Times New Roman" w:hAnsi="Times New Roman" w:cs="Times New Roman"/>
          <w:sz w:val="28"/>
          <w:szCs w:val="28"/>
        </w:rPr>
        <w:t>и</w:t>
      </w:r>
      <w:r w:rsidR="00E5234C">
        <w:rPr>
          <w:rFonts w:ascii="Times New Roman" w:hAnsi="Times New Roman" w:cs="Times New Roman"/>
          <w:sz w:val="28"/>
          <w:szCs w:val="28"/>
        </w:rPr>
        <w:t xml:space="preserve"> прогнозирования поступлений доходов в</w:t>
      </w:r>
      <w:r w:rsidR="00B26501">
        <w:rPr>
          <w:rFonts w:ascii="Times New Roman" w:hAnsi="Times New Roman" w:cs="Times New Roman"/>
          <w:sz w:val="28"/>
          <w:szCs w:val="28"/>
        </w:rPr>
        <w:t> </w:t>
      </w:r>
      <w:r w:rsidR="00B26501" w:rsidRPr="00241173">
        <w:rPr>
          <w:rFonts w:ascii="Times New Roman" w:eastAsia="Times New Roman" w:hAnsi="Times New Roman" w:cs="Times New Roman"/>
          <w:sz w:val="28"/>
          <w:szCs w:val="28"/>
          <w:lang w:eastAsia="ru-RU"/>
        </w:rPr>
        <w:t>бюджет ВМО</w:t>
      </w:r>
      <w:r w:rsidR="00B26501">
        <w:rPr>
          <w:rFonts w:ascii="Times New Roman" w:eastAsia="Times New Roman" w:hAnsi="Times New Roman" w:cs="Times New Roman"/>
          <w:sz w:val="28"/>
          <w:szCs w:val="28"/>
          <w:lang w:eastAsia="ru-RU"/>
        </w:rPr>
        <w:t>.</w:t>
      </w:r>
    </w:p>
    <w:p w14:paraId="3F97732F" w14:textId="43F6C582" w:rsidR="00E62BF2" w:rsidRDefault="00DB0DAD"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проверке правильности отражения </w:t>
      </w:r>
      <w:r w:rsidR="00C61E60">
        <w:rPr>
          <w:rFonts w:ascii="Times New Roman" w:eastAsia="Times New Roman" w:hAnsi="Times New Roman" w:cs="Times New Roman"/>
          <w:sz w:val="28"/>
          <w:szCs w:val="28"/>
          <w:lang w:eastAsia="ru-RU"/>
        </w:rPr>
        <w:t>и</w:t>
      </w:r>
      <w:r w:rsidR="00C61E60" w:rsidRPr="00C61E60">
        <w:rPr>
          <w:rFonts w:ascii="Times New Roman" w:eastAsia="Times New Roman" w:hAnsi="Times New Roman" w:cs="Times New Roman"/>
          <w:sz w:val="28"/>
          <w:szCs w:val="28"/>
          <w:lang w:eastAsia="ru-RU"/>
        </w:rPr>
        <w:t>сточник</w:t>
      </w:r>
      <w:r w:rsidR="00C61E60">
        <w:rPr>
          <w:rFonts w:ascii="Times New Roman" w:eastAsia="Times New Roman" w:hAnsi="Times New Roman" w:cs="Times New Roman"/>
          <w:sz w:val="28"/>
          <w:szCs w:val="28"/>
          <w:lang w:eastAsia="ru-RU"/>
        </w:rPr>
        <w:t>ов</w:t>
      </w:r>
      <w:r w:rsidR="00C61E60" w:rsidRPr="00C61E60">
        <w:rPr>
          <w:rFonts w:ascii="Times New Roman" w:eastAsia="Times New Roman" w:hAnsi="Times New Roman" w:cs="Times New Roman"/>
          <w:sz w:val="28"/>
          <w:szCs w:val="28"/>
          <w:lang w:eastAsia="ru-RU"/>
        </w:rPr>
        <w:t xml:space="preserve"> формирования</w:t>
      </w:r>
      <w:r>
        <w:rPr>
          <w:rFonts w:ascii="Times New Roman" w:eastAsia="Times New Roman" w:hAnsi="Times New Roman" w:cs="Times New Roman"/>
          <w:sz w:val="28"/>
          <w:szCs w:val="28"/>
          <w:lang w:eastAsia="ru-RU"/>
        </w:rPr>
        <w:t xml:space="preserve"> </w:t>
      </w:r>
      <w:r w:rsidR="00E12821">
        <w:rPr>
          <w:rFonts w:ascii="Times New Roman" w:eastAsia="Times New Roman" w:hAnsi="Times New Roman" w:cs="Times New Roman"/>
          <w:sz w:val="28"/>
          <w:szCs w:val="28"/>
          <w:lang w:eastAsia="ru-RU"/>
        </w:rPr>
        <w:t xml:space="preserve">доходов </w:t>
      </w:r>
      <w:r>
        <w:rPr>
          <w:rFonts w:ascii="Times New Roman" w:eastAsia="Times New Roman" w:hAnsi="Times New Roman" w:cs="Times New Roman"/>
          <w:sz w:val="28"/>
          <w:szCs w:val="28"/>
          <w:lang w:eastAsia="ru-RU"/>
        </w:rPr>
        <w:t>в </w:t>
      </w:r>
      <w:r w:rsidRPr="002B67C5">
        <w:rPr>
          <w:rFonts w:ascii="Times New Roman" w:eastAsia="Times New Roman" w:hAnsi="Times New Roman" w:cs="Times New Roman"/>
          <w:sz w:val="28"/>
          <w:szCs w:val="28"/>
          <w:lang w:eastAsia="ru-RU"/>
        </w:rPr>
        <w:t>проекте Решения о бюджете ВМО</w:t>
      </w:r>
      <w:r>
        <w:rPr>
          <w:rFonts w:ascii="Times New Roman" w:eastAsia="Times New Roman" w:hAnsi="Times New Roman" w:cs="Times New Roman"/>
          <w:sz w:val="28"/>
          <w:szCs w:val="28"/>
          <w:lang w:eastAsia="ru-RU"/>
        </w:rPr>
        <w:t xml:space="preserve">, </w:t>
      </w:r>
      <w:r w:rsidRPr="00DB0DAD">
        <w:rPr>
          <w:rFonts w:ascii="Times New Roman" w:eastAsia="Times New Roman" w:hAnsi="Times New Roman" w:cs="Times New Roman"/>
          <w:sz w:val="28"/>
          <w:szCs w:val="28"/>
          <w:lang w:eastAsia="ru-RU"/>
        </w:rPr>
        <w:t>производится</w:t>
      </w:r>
      <w:r>
        <w:rPr>
          <w:rFonts w:ascii="Times New Roman" w:eastAsia="Times New Roman" w:hAnsi="Times New Roman" w:cs="Times New Roman"/>
          <w:sz w:val="28"/>
          <w:szCs w:val="28"/>
          <w:lang w:eastAsia="ru-RU"/>
        </w:rPr>
        <w:t xml:space="preserve"> их</w:t>
      </w:r>
      <w:r w:rsidR="00B636AF">
        <w:rPr>
          <w:rFonts w:ascii="Times New Roman" w:eastAsia="Times New Roman" w:hAnsi="Times New Roman" w:cs="Times New Roman"/>
          <w:sz w:val="28"/>
          <w:szCs w:val="28"/>
          <w:lang w:eastAsia="ru-RU"/>
        </w:rPr>
        <w:t> </w:t>
      </w:r>
      <w:r w:rsidRPr="00DB0DAD">
        <w:rPr>
          <w:rFonts w:ascii="Times New Roman" w:eastAsia="Times New Roman" w:hAnsi="Times New Roman" w:cs="Times New Roman"/>
          <w:sz w:val="28"/>
          <w:szCs w:val="28"/>
          <w:lang w:eastAsia="ru-RU"/>
        </w:rPr>
        <w:t>сопоставление</w:t>
      </w:r>
      <w:r>
        <w:rPr>
          <w:rFonts w:ascii="Times New Roman" w:eastAsia="Times New Roman" w:hAnsi="Times New Roman" w:cs="Times New Roman"/>
          <w:sz w:val="28"/>
          <w:szCs w:val="28"/>
          <w:lang w:eastAsia="ru-RU"/>
        </w:rPr>
        <w:t xml:space="preserve"> с </w:t>
      </w:r>
      <w:r w:rsidR="00E62BF2" w:rsidRPr="00972756">
        <w:rPr>
          <w:rFonts w:ascii="Times New Roman" w:eastAsia="Times New Roman" w:hAnsi="Times New Roman" w:cs="Times New Roman"/>
          <w:sz w:val="28"/>
          <w:szCs w:val="28"/>
          <w:lang w:eastAsia="ru-RU"/>
        </w:rPr>
        <w:t>источникам</w:t>
      </w:r>
      <w:r>
        <w:rPr>
          <w:rFonts w:ascii="Times New Roman" w:eastAsia="Times New Roman" w:hAnsi="Times New Roman" w:cs="Times New Roman"/>
          <w:sz w:val="28"/>
          <w:szCs w:val="28"/>
          <w:lang w:eastAsia="ru-RU"/>
        </w:rPr>
        <w:t>и</w:t>
      </w:r>
      <w:r w:rsidR="00E62BF2" w:rsidRPr="00972756">
        <w:rPr>
          <w:rFonts w:ascii="Times New Roman" w:eastAsia="Times New Roman" w:hAnsi="Times New Roman" w:cs="Times New Roman"/>
          <w:sz w:val="28"/>
          <w:szCs w:val="28"/>
          <w:lang w:eastAsia="ru-RU"/>
        </w:rPr>
        <w:t xml:space="preserve"> формирования доходов бюджет</w:t>
      </w:r>
      <w:r>
        <w:rPr>
          <w:rFonts w:ascii="Times New Roman" w:eastAsia="Times New Roman" w:hAnsi="Times New Roman" w:cs="Times New Roman"/>
          <w:sz w:val="28"/>
          <w:szCs w:val="28"/>
          <w:lang w:eastAsia="ru-RU"/>
        </w:rPr>
        <w:t xml:space="preserve">ов </w:t>
      </w:r>
      <w:r w:rsidR="00E62BF2" w:rsidRPr="00972756">
        <w:rPr>
          <w:rFonts w:ascii="Times New Roman" w:eastAsia="Times New Roman" w:hAnsi="Times New Roman" w:cs="Times New Roman"/>
          <w:sz w:val="28"/>
          <w:szCs w:val="28"/>
          <w:lang w:eastAsia="ru-RU"/>
        </w:rPr>
        <w:t>муниципальных округов</w:t>
      </w:r>
      <w:r w:rsidR="00E62BF2">
        <w:rPr>
          <w:rFonts w:ascii="Times New Roman" w:eastAsia="Times New Roman" w:hAnsi="Times New Roman" w:cs="Times New Roman"/>
          <w:sz w:val="28"/>
          <w:szCs w:val="28"/>
          <w:lang w:eastAsia="ru-RU"/>
        </w:rPr>
        <w:t xml:space="preserve"> </w:t>
      </w:r>
      <w:r w:rsidR="00E62BF2" w:rsidRPr="008F411B">
        <w:rPr>
          <w:rFonts w:ascii="Times New Roman" w:eastAsia="Times New Roman" w:hAnsi="Times New Roman" w:cs="Times New Roman"/>
          <w:sz w:val="28"/>
          <w:szCs w:val="28"/>
          <w:lang w:eastAsia="ru-RU"/>
        </w:rPr>
        <w:t>и</w:t>
      </w:r>
      <w:r w:rsidR="00D62EBC" w:rsidRPr="008F411B">
        <w:rPr>
          <w:rFonts w:ascii="Times New Roman" w:eastAsia="Times New Roman" w:hAnsi="Times New Roman" w:cs="Times New Roman"/>
          <w:sz w:val="28"/>
          <w:szCs w:val="28"/>
          <w:lang w:val="en-US" w:eastAsia="ru-RU"/>
        </w:rPr>
        <w:t> </w:t>
      </w:r>
      <w:r w:rsidR="00E62BF2" w:rsidRPr="008F411B">
        <w:rPr>
          <w:rFonts w:ascii="Times New Roman" w:eastAsia="Times New Roman" w:hAnsi="Times New Roman" w:cs="Times New Roman"/>
          <w:sz w:val="28"/>
          <w:szCs w:val="28"/>
          <w:lang w:eastAsia="ru-RU"/>
        </w:rPr>
        <w:t>поселений, отраженны</w:t>
      </w:r>
      <w:r w:rsidR="00E12821">
        <w:rPr>
          <w:rFonts w:ascii="Times New Roman" w:eastAsia="Times New Roman" w:hAnsi="Times New Roman" w:cs="Times New Roman"/>
          <w:sz w:val="28"/>
          <w:szCs w:val="28"/>
          <w:lang w:eastAsia="ru-RU"/>
        </w:rPr>
        <w:t>ми</w:t>
      </w:r>
      <w:r w:rsidR="00E62BF2" w:rsidRPr="008F411B">
        <w:rPr>
          <w:rFonts w:ascii="Times New Roman" w:eastAsia="Times New Roman" w:hAnsi="Times New Roman" w:cs="Times New Roman"/>
          <w:sz w:val="28"/>
          <w:szCs w:val="28"/>
          <w:lang w:eastAsia="ru-RU"/>
        </w:rPr>
        <w:t xml:space="preserve"> в </w:t>
      </w:r>
      <w:r w:rsidR="00FE4708" w:rsidRPr="008F411B">
        <w:rPr>
          <w:rFonts w:ascii="Times New Roman" w:eastAsia="Times New Roman" w:hAnsi="Times New Roman" w:cs="Times New Roman"/>
          <w:sz w:val="28"/>
          <w:szCs w:val="28"/>
          <w:lang w:eastAsia="ru-RU"/>
        </w:rPr>
        <w:t>Законопроекте о</w:t>
      </w:r>
      <w:r w:rsidR="00E12821">
        <w:rPr>
          <w:rFonts w:ascii="Times New Roman" w:eastAsia="Times New Roman" w:hAnsi="Times New Roman" w:cs="Times New Roman"/>
          <w:sz w:val="28"/>
          <w:szCs w:val="28"/>
          <w:lang w:eastAsia="ru-RU"/>
        </w:rPr>
        <w:t> </w:t>
      </w:r>
      <w:r w:rsidR="00FE4708" w:rsidRPr="008F411B">
        <w:rPr>
          <w:rFonts w:ascii="Times New Roman" w:eastAsia="Times New Roman" w:hAnsi="Times New Roman" w:cs="Times New Roman"/>
          <w:sz w:val="28"/>
          <w:szCs w:val="28"/>
          <w:lang w:eastAsia="ru-RU"/>
        </w:rPr>
        <w:t>бюджете города Москвы</w:t>
      </w:r>
      <w:r w:rsidR="00A6054E">
        <w:rPr>
          <w:rStyle w:val="a6"/>
          <w:rFonts w:ascii="Times New Roman" w:eastAsia="Times New Roman" w:hAnsi="Times New Roman" w:cs="Times New Roman"/>
          <w:sz w:val="28"/>
          <w:szCs w:val="28"/>
          <w:lang w:eastAsia="ru-RU"/>
        </w:rPr>
        <w:footnoteReference w:id="9"/>
      </w:r>
      <w:r w:rsidR="00E62BF2" w:rsidRPr="008F411B">
        <w:rPr>
          <w:rFonts w:ascii="Times New Roman" w:eastAsia="Times New Roman" w:hAnsi="Times New Roman" w:cs="Times New Roman"/>
          <w:sz w:val="28"/>
          <w:szCs w:val="28"/>
          <w:lang w:eastAsia="ru-RU"/>
        </w:rPr>
        <w:t xml:space="preserve"> (Законе </w:t>
      </w:r>
      <w:r w:rsidR="00FE4708" w:rsidRPr="008F411B">
        <w:rPr>
          <w:rFonts w:ascii="Times New Roman" w:eastAsia="Times New Roman" w:hAnsi="Times New Roman" w:cs="Times New Roman"/>
          <w:sz w:val="28"/>
          <w:szCs w:val="28"/>
          <w:lang w:eastAsia="ru-RU"/>
        </w:rPr>
        <w:t>о бюджете города Москвы</w:t>
      </w:r>
      <w:r w:rsidR="00E62BF2" w:rsidRPr="008F411B">
        <w:rPr>
          <w:rFonts w:ascii="Times New Roman" w:eastAsia="Times New Roman" w:hAnsi="Times New Roman" w:cs="Times New Roman"/>
          <w:sz w:val="28"/>
          <w:szCs w:val="28"/>
          <w:lang w:eastAsia="ru-RU"/>
        </w:rPr>
        <w:t>).</w:t>
      </w:r>
    </w:p>
    <w:p w14:paraId="302AA59F" w14:textId="1C7FAE2A" w:rsidR="006820BD" w:rsidRDefault="00DB0DAD"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проверке правильности применения </w:t>
      </w:r>
      <w:r w:rsidRPr="006820BD">
        <w:rPr>
          <w:rFonts w:ascii="Times New Roman" w:eastAsia="Times New Roman" w:hAnsi="Times New Roman" w:cs="Times New Roman"/>
          <w:sz w:val="28"/>
          <w:szCs w:val="28"/>
          <w:lang w:eastAsia="ru-RU"/>
        </w:rPr>
        <w:t>нормативов отчислений от</w:t>
      </w:r>
      <w:r w:rsidR="00E12821">
        <w:rPr>
          <w:rFonts w:ascii="Times New Roman" w:eastAsia="Times New Roman" w:hAnsi="Times New Roman" w:cs="Times New Roman"/>
          <w:sz w:val="28"/>
          <w:szCs w:val="28"/>
          <w:lang w:eastAsia="ru-RU"/>
        </w:rPr>
        <w:t> </w:t>
      </w:r>
      <w:r w:rsidRPr="006820BD">
        <w:rPr>
          <w:rFonts w:ascii="Times New Roman" w:eastAsia="Times New Roman" w:hAnsi="Times New Roman" w:cs="Times New Roman"/>
          <w:sz w:val="28"/>
          <w:szCs w:val="28"/>
          <w:lang w:eastAsia="ru-RU"/>
        </w:rPr>
        <w:t>федеральных налогов и</w:t>
      </w:r>
      <w:r>
        <w:rPr>
          <w:rFonts w:ascii="Times New Roman" w:eastAsia="Times New Roman" w:hAnsi="Times New Roman" w:cs="Times New Roman"/>
          <w:sz w:val="28"/>
          <w:szCs w:val="28"/>
          <w:lang w:eastAsia="ru-RU"/>
        </w:rPr>
        <w:t> </w:t>
      </w:r>
      <w:r w:rsidR="00E12821">
        <w:rPr>
          <w:rFonts w:ascii="Times New Roman" w:eastAsia="Times New Roman" w:hAnsi="Times New Roman" w:cs="Times New Roman"/>
          <w:sz w:val="28"/>
          <w:szCs w:val="28"/>
          <w:lang w:eastAsia="ru-RU"/>
        </w:rPr>
        <w:t xml:space="preserve">сборов </w:t>
      </w:r>
      <w:r w:rsidRPr="006820BD">
        <w:rPr>
          <w:rFonts w:ascii="Times New Roman" w:eastAsia="Times New Roman" w:hAnsi="Times New Roman" w:cs="Times New Roman"/>
          <w:sz w:val="28"/>
          <w:szCs w:val="28"/>
          <w:lang w:eastAsia="ru-RU"/>
        </w:rPr>
        <w:t xml:space="preserve">в бюджеты ВМО, отраженных в проекте Решения о бюджете ВМО и/или в составе материалов, направляемых одновременно с проектом Решения о бюджете </w:t>
      </w:r>
      <w:r w:rsidRPr="00DB0DAD">
        <w:rPr>
          <w:rFonts w:ascii="Times New Roman" w:eastAsia="Times New Roman" w:hAnsi="Times New Roman" w:cs="Times New Roman"/>
          <w:sz w:val="28"/>
          <w:szCs w:val="28"/>
          <w:lang w:eastAsia="ru-RU"/>
        </w:rPr>
        <w:t>ВМО, производится о</w:t>
      </w:r>
      <w:r w:rsidR="006820BD" w:rsidRPr="00DB0DAD">
        <w:rPr>
          <w:rFonts w:ascii="Times New Roman" w:eastAsia="Times New Roman" w:hAnsi="Times New Roman" w:cs="Times New Roman"/>
          <w:sz w:val="28"/>
          <w:szCs w:val="28"/>
          <w:lang w:eastAsia="ru-RU"/>
        </w:rPr>
        <w:t>ценка</w:t>
      </w:r>
      <w:r w:rsidRPr="00DB0DAD">
        <w:rPr>
          <w:rFonts w:ascii="Times New Roman" w:eastAsia="Times New Roman" w:hAnsi="Times New Roman" w:cs="Times New Roman"/>
          <w:sz w:val="28"/>
          <w:szCs w:val="28"/>
          <w:lang w:eastAsia="ru-RU"/>
        </w:rPr>
        <w:t xml:space="preserve"> их</w:t>
      </w:r>
      <w:r w:rsidR="00B636AF">
        <w:rPr>
          <w:rFonts w:ascii="Times New Roman" w:eastAsia="Times New Roman" w:hAnsi="Times New Roman" w:cs="Times New Roman"/>
          <w:sz w:val="28"/>
          <w:szCs w:val="28"/>
          <w:lang w:eastAsia="ru-RU"/>
        </w:rPr>
        <w:t> </w:t>
      </w:r>
      <w:r w:rsidR="006820BD" w:rsidRPr="00DB0DAD">
        <w:rPr>
          <w:rFonts w:ascii="Times New Roman" w:eastAsia="Times New Roman" w:hAnsi="Times New Roman" w:cs="Times New Roman"/>
          <w:sz w:val="28"/>
          <w:szCs w:val="28"/>
          <w:lang w:eastAsia="ru-RU"/>
        </w:rPr>
        <w:t>соответствия нормативам, отраженным</w:t>
      </w:r>
      <w:r w:rsidR="006820BD" w:rsidRPr="006820BD">
        <w:rPr>
          <w:rFonts w:ascii="Times New Roman" w:eastAsia="Times New Roman" w:hAnsi="Times New Roman" w:cs="Times New Roman"/>
          <w:sz w:val="28"/>
          <w:szCs w:val="28"/>
          <w:lang w:eastAsia="ru-RU"/>
        </w:rPr>
        <w:t xml:space="preserve"> </w:t>
      </w:r>
      <w:r w:rsidR="00E12821">
        <w:rPr>
          <w:rFonts w:ascii="Times New Roman" w:eastAsia="Times New Roman" w:hAnsi="Times New Roman" w:cs="Times New Roman"/>
          <w:sz w:val="28"/>
          <w:szCs w:val="28"/>
          <w:lang w:eastAsia="ru-RU"/>
        </w:rPr>
        <w:t xml:space="preserve">в </w:t>
      </w:r>
      <w:r w:rsidR="006820BD" w:rsidRPr="006820BD">
        <w:rPr>
          <w:rFonts w:ascii="Times New Roman" w:eastAsia="Times New Roman" w:hAnsi="Times New Roman" w:cs="Times New Roman"/>
          <w:sz w:val="28"/>
          <w:szCs w:val="28"/>
          <w:lang w:eastAsia="ru-RU"/>
        </w:rPr>
        <w:t xml:space="preserve">Законопроекте о бюджете </w:t>
      </w:r>
      <w:r w:rsidR="00C277B9" w:rsidRPr="006820BD">
        <w:rPr>
          <w:rFonts w:ascii="Times New Roman" w:eastAsia="Times New Roman" w:hAnsi="Times New Roman" w:cs="Times New Roman"/>
          <w:sz w:val="28"/>
          <w:szCs w:val="28"/>
          <w:lang w:eastAsia="ru-RU"/>
        </w:rPr>
        <w:t>города</w:t>
      </w:r>
      <w:r w:rsidR="00C277B9">
        <w:rPr>
          <w:rFonts w:ascii="Times New Roman" w:eastAsia="Times New Roman" w:hAnsi="Times New Roman" w:cs="Times New Roman"/>
          <w:sz w:val="28"/>
          <w:szCs w:val="28"/>
          <w:lang w:val="en-US" w:eastAsia="ru-RU"/>
        </w:rPr>
        <w:t> </w:t>
      </w:r>
      <w:r w:rsidR="006820BD" w:rsidRPr="006820BD">
        <w:rPr>
          <w:rFonts w:ascii="Times New Roman" w:eastAsia="Times New Roman" w:hAnsi="Times New Roman" w:cs="Times New Roman"/>
          <w:sz w:val="28"/>
          <w:szCs w:val="28"/>
          <w:lang w:eastAsia="ru-RU"/>
        </w:rPr>
        <w:t>Москвы (Законе о бюджете города Москвы).</w:t>
      </w:r>
    </w:p>
    <w:p w14:paraId="6F208C8A" w14:textId="77777777" w:rsidR="00C66705" w:rsidRDefault="00C66705"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w:t>
      </w:r>
      <w:r w:rsidRPr="00AF79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объемов </w:t>
      </w:r>
      <w:r w:rsidRPr="00494BDF">
        <w:rPr>
          <w:rFonts w:ascii="Times New Roman" w:eastAsia="Times New Roman" w:hAnsi="Times New Roman" w:cs="Times New Roman"/>
          <w:sz w:val="28"/>
          <w:szCs w:val="28"/>
          <w:lang w:eastAsia="ru-RU"/>
        </w:rPr>
        <w:t>межбюджетных трансфертов</w:t>
      </w:r>
      <w:r>
        <w:rPr>
          <w:rFonts w:ascii="Times New Roman" w:eastAsia="Times New Roman" w:hAnsi="Times New Roman" w:cs="Times New Roman"/>
          <w:sz w:val="28"/>
          <w:szCs w:val="28"/>
          <w:lang w:eastAsia="ru-RU"/>
        </w:rPr>
        <w:t xml:space="preserve">, </w:t>
      </w:r>
      <w:r w:rsidRPr="00494BDF">
        <w:rPr>
          <w:rFonts w:ascii="Times New Roman" w:eastAsia="Times New Roman" w:hAnsi="Times New Roman" w:cs="Times New Roman"/>
          <w:sz w:val="28"/>
          <w:szCs w:val="28"/>
          <w:lang w:eastAsia="ru-RU"/>
        </w:rPr>
        <w:t>получаемых из</w:t>
      </w:r>
      <w:r>
        <w:rPr>
          <w:rFonts w:ascii="Times New Roman" w:eastAsia="Times New Roman" w:hAnsi="Times New Roman" w:cs="Times New Roman"/>
          <w:sz w:val="28"/>
          <w:szCs w:val="28"/>
          <w:lang w:eastAsia="ru-RU"/>
        </w:rPr>
        <w:t> </w:t>
      </w:r>
      <w:r w:rsidRPr="00494BDF">
        <w:rPr>
          <w:rFonts w:ascii="Times New Roman" w:eastAsia="Times New Roman" w:hAnsi="Times New Roman" w:cs="Times New Roman"/>
          <w:sz w:val="28"/>
          <w:szCs w:val="28"/>
          <w:lang w:eastAsia="ru-RU"/>
        </w:rPr>
        <w:t>других бюджетов</w:t>
      </w:r>
      <w:r w:rsidRPr="00494BDF">
        <w:t xml:space="preserve"> </w:t>
      </w:r>
      <w:r w:rsidRPr="00494BDF">
        <w:rPr>
          <w:rFonts w:ascii="Times New Roman" w:eastAsia="Times New Roman" w:hAnsi="Times New Roman" w:cs="Times New Roman"/>
          <w:sz w:val="28"/>
          <w:szCs w:val="28"/>
          <w:lang w:eastAsia="ru-RU"/>
        </w:rPr>
        <w:t>бюджетной системы Российской Федерации</w:t>
      </w:r>
      <w:r>
        <w:rPr>
          <w:rFonts w:ascii="Times New Roman" w:eastAsia="Times New Roman" w:hAnsi="Times New Roman" w:cs="Times New Roman"/>
          <w:sz w:val="28"/>
          <w:szCs w:val="28"/>
          <w:lang w:eastAsia="ru-RU"/>
        </w:rPr>
        <w:t xml:space="preserve">, </w:t>
      </w:r>
      <w:r w:rsidRPr="008C292A">
        <w:rPr>
          <w:rFonts w:ascii="Times New Roman" w:eastAsia="Times New Roman" w:hAnsi="Times New Roman" w:cs="Times New Roman"/>
          <w:sz w:val="28"/>
          <w:szCs w:val="28"/>
          <w:lang w:eastAsia="ru-RU"/>
        </w:rPr>
        <w:t>предусмотренных к утверждению в проекте Решения о бюджете ВМО</w:t>
      </w:r>
      <w:r>
        <w:rPr>
          <w:rFonts w:ascii="Times New Roman" w:eastAsia="Times New Roman" w:hAnsi="Times New Roman" w:cs="Times New Roman"/>
          <w:sz w:val="28"/>
          <w:szCs w:val="28"/>
          <w:lang w:eastAsia="ru-RU"/>
        </w:rPr>
        <w:t xml:space="preserve"> в составе д</w:t>
      </w:r>
      <w:r w:rsidRPr="00885B33">
        <w:rPr>
          <w:rFonts w:ascii="Times New Roman" w:eastAsia="Times New Roman" w:hAnsi="Times New Roman" w:cs="Times New Roman"/>
          <w:sz w:val="28"/>
          <w:szCs w:val="28"/>
          <w:lang w:eastAsia="ru-RU"/>
        </w:rPr>
        <w:t>оход</w:t>
      </w:r>
      <w:r>
        <w:rPr>
          <w:rFonts w:ascii="Times New Roman" w:eastAsia="Times New Roman" w:hAnsi="Times New Roman" w:cs="Times New Roman"/>
          <w:sz w:val="28"/>
          <w:szCs w:val="28"/>
          <w:lang w:eastAsia="ru-RU"/>
        </w:rPr>
        <w:t xml:space="preserve">ов, </w:t>
      </w:r>
      <w:r w:rsidRPr="00C66705">
        <w:rPr>
          <w:rFonts w:ascii="Times New Roman" w:eastAsia="Times New Roman" w:hAnsi="Times New Roman" w:cs="Times New Roman"/>
          <w:sz w:val="28"/>
          <w:szCs w:val="28"/>
          <w:lang w:eastAsia="ru-RU"/>
        </w:rPr>
        <w:t xml:space="preserve">производится оценка их соответствия </w:t>
      </w:r>
      <w:r>
        <w:rPr>
          <w:rFonts w:ascii="Times New Roman" w:eastAsia="Times New Roman" w:hAnsi="Times New Roman" w:cs="Times New Roman"/>
          <w:sz w:val="28"/>
          <w:szCs w:val="28"/>
          <w:lang w:eastAsia="ru-RU"/>
        </w:rPr>
        <w:t xml:space="preserve">объемам, отраженным в </w:t>
      </w:r>
      <w:r w:rsidRPr="008C292A">
        <w:rPr>
          <w:rFonts w:ascii="Times New Roman" w:eastAsia="Times New Roman" w:hAnsi="Times New Roman" w:cs="Times New Roman"/>
          <w:sz w:val="28"/>
          <w:szCs w:val="28"/>
          <w:lang w:eastAsia="ru-RU"/>
        </w:rPr>
        <w:t>Законопроект</w:t>
      </w:r>
      <w:r>
        <w:rPr>
          <w:rFonts w:ascii="Times New Roman" w:eastAsia="Times New Roman" w:hAnsi="Times New Roman" w:cs="Times New Roman"/>
          <w:sz w:val="28"/>
          <w:szCs w:val="28"/>
          <w:lang w:eastAsia="ru-RU"/>
        </w:rPr>
        <w:t>е</w:t>
      </w:r>
      <w:r w:rsidRPr="008C292A">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w:t>
      </w:r>
      <w:r w:rsidRPr="008C292A">
        <w:rPr>
          <w:rFonts w:ascii="Times New Roman" w:eastAsia="Times New Roman" w:hAnsi="Times New Roman" w:cs="Times New Roman"/>
          <w:sz w:val="28"/>
          <w:szCs w:val="28"/>
          <w:lang w:eastAsia="ru-RU"/>
        </w:rPr>
        <w:t>бюджете города Москвы (Закон о бюджете города Москвы)</w:t>
      </w:r>
      <w:r>
        <w:rPr>
          <w:rFonts w:ascii="Times New Roman" w:eastAsia="Times New Roman" w:hAnsi="Times New Roman" w:cs="Times New Roman"/>
          <w:sz w:val="28"/>
          <w:szCs w:val="28"/>
          <w:lang w:eastAsia="ru-RU"/>
        </w:rPr>
        <w:t>.</w:t>
      </w:r>
    </w:p>
    <w:p w14:paraId="4EBC8AC9" w14:textId="77777777" w:rsidR="00C66705" w:rsidRPr="006820BD" w:rsidRDefault="00C66705"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Расхождение </w:t>
      </w:r>
      <w:r w:rsidR="00C16E32">
        <w:rPr>
          <w:rFonts w:ascii="Times New Roman" w:eastAsia="Times New Roman" w:hAnsi="Times New Roman" w:cs="Times New Roman"/>
          <w:sz w:val="28"/>
          <w:szCs w:val="28"/>
          <w:lang w:eastAsia="ru-RU"/>
        </w:rPr>
        <w:t>вышеперечисленных</w:t>
      </w:r>
      <w:r>
        <w:rPr>
          <w:rFonts w:ascii="Times New Roman" w:eastAsia="Times New Roman" w:hAnsi="Times New Roman" w:cs="Times New Roman"/>
          <w:sz w:val="28"/>
          <w:szCs w:val="28"/>
          <w:lang w:eastAsia="ru-RU"/>
        </w:rPr>
        <w:t xml:space="preserve"> показателей не допускается.</w:t>
      </w:r>
      <w:r w:rsidRPr="009E3C5B">
        <w:t xml:space="preserve"> </w:t>
      </w:r>
    </w:p>
    <w:p w14:paraId="757318AD" w14:textId="0717BEC4" w:rsidR="00DD016F" w:rsidRDefault="00DD016F" w:rsidP="0024497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рамках экспертизы </w:t>
      </w:r>
      <w:r w:rsidRPr="008C6766">
        <w:rPr>
          <w:rFonts w:ascii="Times New Roman" w:hAnsi="Times New Roman"/>
          <w:sz w:val="28"/>
          <w:szCs w:val="28"/>
        </w:rPr>
        <w:t>в соответствии с требованиями п.3</w:t>
      </w:r>
      <w:r w:rsidR="006C5F78">
        <w:rPr>
          <w:rFonts w:ascii="Times New Roman" w:hAnsi="Times New Roman"/>
          <w:sz w:val="28"/>
          <w:szCs w:val="28"/>
        </w:rPr>
        <w:t> </w:t>
      </w:r>
      <w:r w:rsidRPr="008C6766">
        <w:rPr>
          <w:rFonts w:ascii="Times New Roman" w:hAnsi="Times New Roman"/>
          <w:sz w:val="28"/>
          <w:szCs w:val="28"/>
        </w:rPr>
        <w:t>ст.184.1</w:t>
      </w:r>
      <w:r w:rsidR="006C5F78">
        <w:rPr>
          <w:rFonts w:ascii="Times New Roman" w:hAnsi="Times New Roman"/>
          <w:sz w:val="28"/>
          <w:szCs w:val="28"/>
        </w:rPr>
        <w:t> </w:t>
      </w:r>
      <w:r w:rsidRPr="008C6766">
        <w:rPr>
          <w:rFonts w:ascii="Times New Roman" w:hAnsi="Times New Roman"/>
          <w:sz w:val="28"/>
          <w:szCs w:val="28"/>
        </w:rPr>
        <w:t>БК</w:t>
      </w:r>
      <w:r w:rsidR="006C5F78">
        <w:rPr>
          <w:rFonts w:ascii="Times New Roman" w:hAnsi="Times New Roman"/>
          <w:sz w:val="28"/>
          <w:szCs w:val="28"/>
        </w:rPr>
        <w:t> </w:t>
      </w:r>
      <w:r w:rsidRPr="008C6766">
        <w:rPr>
          <w:rFonts w:ascii="Times New Roman" w:hAnsi="Times New Roman"/>
          <w:sz w:val="28"/>
          <w:szCs w:val="28"/>
        </w:rPr>
        <w:t xml:space="preserve">РФ </w:t>
      </w:r>
      <w:r>
        <w:rPr>
          <w:rFonts w:ascii="Times New Roman" w:hAnsi="Times New Roman"/>
          <w:sz w:val="28"/>
          <w:szCs w:val="28"/>
        </w:rPr>
        <w:t>следует обратить внимание на необходимость отражения</w:t>
      </w:r>
      <w:r w:rsidRPr="008C6766">
        <w:t xml:space="preserve"> </w:t>
      </w:r>
      <w:r w:rsidRPr="008C6766">
        <w:rPr>
          <w:rFonts w:ascii="Times New Roman" w:hAnsi="Times New Roman"/>
          <w:sz w:val="28"/>
          <w:szCs w:val="28"/>
        </w:rPr>
        <w:t xml:space="preserve">информации </w:t>
      </w:r>
      <w:r w:rsidR="00D47359" w:rsidRPr="008C6766">
        <w:rPr>
          <w:rFonts w:ascii="Times New Roman" w:hAnsi="Times New Roman"/>
          <w:sz w:val="28"/>
          <w:szCs w:val="28"/>
        </w:rPr>
        <w:t>о</w:t>
      </w:r>
      <w:r w:rsidR="00D47359">
        <w:rPr>
          <w:rFonts w:ascii="Times New Roman" w:hAnsi="Times New Roman"/>
          <w:sz w:val="28"/>
          <w:szCs w:val="28"/>
        </w:rPr>
        <w:t> </w:t>
      </w:r>
      <w:r w:rsidRPr="008C6766">
        <w:rPr>
          <w:rFonts w:ascii="Times New Roman" w:hAnsi="Times New Roman"/>
          <w:sz w:val="28"/>
          <w:szCs w:val="28"/>
        </w:rPr>
        <w:t>межбюджетных трансфертах</w:t>
      </w:r>
      <w:r>
        <w:rPr>
          <w:rFonts w:ascii="Times New Roman" w:hAnsi="Times New Roman"/>
          <w:sz w:val="28"/>
          <w:szCs w:val="28"/>
        </w:rPr>
        <w:t xml:space="preserve"> </w:t>
      </w:r>
      <w:r>
        <w:rPr>
          <w:rFonts w:ascii="Times New Roman" w:eastAsia="Times New Roman" w:hAnsi="Times New Roman"/>
          <w:sz w:val="28"/>
          <w:szCs w:val="28"/>
          <w:lang w:eastAsia="ru-RU"/>
        </w:rPr>
        <w:t xml:space="preserve">в проекте </w:t>
      </w:r>
      <w:r w:rsidRPr="008163A5">
        <w:rPr>
          <w:rFonts w:ascii="Times New Roman" w:eastAsia="Times New Roman" w:hAnsi="Times New Roman"/>
          <w:sz w:val="28"/>
          <w:szCs w:val="28"/>
          <w:lang w:eastAsia="ru-RU"/>
        </w:rPr>
        <w:t>Решения о</w:t>
      </w:r>
      <w:r>
        <w:rPr>
          <w:rFonts w:ascii="Times New Roman" w:eastAsia="Times New Roman" w:hAnsi="Times New Roman"/>
          <w:sz w:val="28"/>
          <w:szCs w:val="28"/>
          <w:lang w:eastAsia="ru-RU"/>
        </w:rPr>
        <w:t> </w:t>
      </w:r>
      <w:r w:rsidRPr="008163A5">
        <w:rPr>
          <w:rFonts w:ascii="Times New Roman" w:eastAsia="Times New Roman" w:hAnsi="Times New Roman"/>
          <w:sz w:val="28"/>
          <w:szCs w:val="28"/>
          <w:lang w:eastAsia="ru-RU"/>
        </w:rPr>
        <w:t>бюджете ВМО</w:t>
      </w:r>
      <w:r>
        <w:rPr>
          <w:rFonts w:ascii="Times New Roman" w:eastAsia="Times New Roman" w:hAnsi="Times New Roman"/>
          <w:sz w:val="28"/>
          <w:szCs w:val="28"/>
          <w:lang w:eastAsia="ru-RU"/>
        </w:rPr>
        <w:t>, предусмотренных бюджету ВМО из бюджета города Москвы</w:t>
      </w:r>
      <w:r>
        <w:rPr>
          <w:rStyle w:val="a6"/>
          <w:rFonts w:ascii="Times New Roman" w:eastAsia="Times New Roman" w:hAnsi="Times New Roman"/>
          <w:sz w:val="28"/>
          <w:szCs w:val="28"/>
          <w:lang w:eastAsia="ru-RU"/>
        </w:rPr>
        <w:footnoteReference w:id="10"/>
      </w:r>
      <w:r>
        <w:rPr>
          <w:rFonts w:ascii="Times New Roman" w:eastAsia="Times New Roman" w:hAnsi="Times New Roman"/>
          <w:sz w:val="28"/>
          <w:szCs w:val="28"/>
          <w:lang w:eastAsia="ru-RU"/>
        </w:rPr>
        <w:t xml:space="preserve">, а также </w:t>
      </w:r>
      <w:r w:rsidRPr="00494BDF">
        <w:rPr>
          <w:rFonts w:ascii="Times New Roman" w:eastAsia="Times New Roman" w:hAnsi="Times New Roman"/>
          <w:sz w:val="28"/>
          <w:szCs w:val="28"/>
          <w:lang w:eastAsia="ru-RU"/>
        </w:rPr>
        <w:t>из других бюджетов</w:t>
      </w:r>
      <w:r w:rsidRPr="00494BDF">
        <w:t xml:space="preserve"> </w:t>
      </w:r>
      <w:r w:rsidRPr="00494BDF">
        <w:rPr>
          <w:rFonts w:ascii="Times New Roman" w:eastAsia="Times New Roman" w:hAnsi="Times New Roman"/>
          <w:sz w:val="28"/>
          <w:szCs w:val="28"/>
          <w:lang w:eastAsia="ru-RU"/>
        </w:rPr>
        <w:t>бюджетной системы Российской Федерации</w:t>
      </w:r>
      <w:r>
        <w:rPr>
          <w:rFonts w:ascii="Times New Roman" w:eastAsia="Times New Roman" w:hAnsi="Times New Roman"/>
          <w:sz w:val="28"/>
          <w:szCs w:val="28"/>
          <w:lang w:eastAsia="ru-RU"/>
        </w:rPr>
        <w:t xml:space="preserve">, в том числе </w:t>
      </w:r>
      <w:r w:rsidR="00D47359">
        <w:rPr>
          <w:rFonts w:ascii="Times New Roman" w:eastAsia="Times New Roman" w:hAnsi="Times New Roman"/>
          <w:sz w:val="28"/>
          <w:szCs w:val="28"/>
          <w:lang w:eastAsia="ru-RU"/>
        </w:rPr>
        <w:lastRenderedPageBreak/>
        <w:t>в </w:t>
      </w:r>
      <w:r>
        <w:rPr>
          <w:rFonts w:ascii="Times New Roman" w:eastAsia="Times New Roman" w:hAnsi="Times New Roman"/>
          <w:sz w:val="28"/>
          <w:szCs w:val="28"/>
          <w:lang w:eastAsia="ru-RU"/>
        </w:rPr>
        <w:t>случае отсутствия информации об их объемах</w:t>
      </w:r>
      <w:r>
        <w:rPr>
          <w:rStyle w:val="a6"/>
          <w:rFonts w:ascii="Times New Roman" w:eastAsia="Times New Roman" w:hAnsi="Times New Roman"/>
          <w:sz w:val="28"/>
          <w:szCs w:val="28"/>
          <w:lang w:eastAsia="ru-RU"/>
        </w:rPr>
        <w:footnoteReference w:id="11"/>
      </w:r>
      <w:r w:rsidRPr="008C6766">
        <w:t xml:space="preserve"> </w:t>
      </w:r>
      <w:r w:rsidRPr="008C6766">
        <w:rPr>
          <w:rFonts w:ascii="Times New Roman" w:eastAsia="Times New Roman" w:hAnsi="Times New Roman"/>
          <w:sz w:val="28"/>
          <w:szCs w:val="28"/>
          <w:lang w:eastAsia="ru-RU"/>
        </w:rPr>
        <w:t>на момент его составления</w:t>
      </w:r>
      <w:r>
        <w:rPr>
          <w:rFonts w:ascii="Times New Roman" w:eastAsia="Times New Roman" w:hAnsi="Times New Roman"/>
          <w:sz w:val="28"/>
          <w:szCs w:val="28"/>
          <w:lang w:eastAsia="ru-RU"/>
        </w:rPr>
        <w:t xml:space="preserve">. </w:t>
      </w:r>
    </w:p>
    <w:p w14:paraId="0D6EE74F" w14:textId="14250FF4" w:rsidR="00C80309" w:rsidRPr="00C80309" w:rsidRDefault="00A259D1" w:rsidP="00C80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В рамках экспертизы подлеж</w:t>
      </w:r>
      <w:r w:rsidR="000C021D">
        <w:rPr>
          <w:rFonts w:ascii="Times New Roman" w:hAnsi="Times New Roman"/>
          <w:sz w:val="28"/>
          <w:szCs w:val="28"/>
        </w:rPr>
        <w:t>и</w:t>
      </w:r>
      <w:r>
        <w:rPr>
          <w:rFonts w:ascii="Times New Roman" w:hAnsi="Times New Roman"/>
          <w:sz w:val="28"/>
          <w:szCs w:val="28"/>
        </w:rPr>
        <w:t>т рассмотрению</w:t>
      </w:r>
      <w:r w:rsidR="002E02E5">
        <w:rPr>
          <w:rFonts w:ascii="Times New Roman" w:eastAsia="Times New Roman" w:hAnsi="Times New Roman" w:cs="Times New Roman"/>
          <w:sz w:val="28"/>
          <w:szCs w:val="28"/>
          <w:lang w:eastAsia="ru-RU"/>
        </w:rPr>
        <w:t> реестр</w:t>
      </w:r>
      <w:r w:rsidR="002E02E5" w:rsidRPr="00B17FE7">
        <w:rPr>
          <w:rFonts w:ascii="Times New Roman" w:eastAsia="Times New Roman" w:hAnsi="Times New Roman" w:cs="Times New Roman"/>
          <w:sz w:val="28"/>
          <w:szCs w:val="28"/>
          <w:lang w:eastAsia="ru-RU"/>
        </w:rPr>
        <w:t xml:space="preserve"> источников доходов бюджета ВМО</w:t>
      </w:r>
      <w:r w:rsidR="002E02E5">
        <w:rPr>
          <w:rFonts w:ascii="Times New Roman" w:eastAsia="Times New Roman" w:hAnsi="Times New Roman" w:cs="Times New Roman"/>
          <w:sz w:val="28"/>
          <w:szCs w:val="28"/>
          <w:lang w:eastAsia="ru-RU"/>
        </w:rPr>
        <w:t>, предусмотренный к формированию и ведению п</w:t>
      </w:r>
      <w:r w:rsidR="002E02E5" w:rsidRPr="00A6054E">
        <w:rPr>
          <w:rFonts w:ascii="Times New Roman" w:eastAsia="Times New Roman" w:hAnsi="Times New Roman" w:cs="Times New Roman"/>
          <w:sz w:val="28"/>
          <w:szCs w:val="28"/>
          <w:lang w:eastAsia="ru-RU"/>
        </w:rPr>
        <w:t>.</w:t>
      </w:r>
      <w:r w:rsidRPr="00A66A3D">
        <w:rPr>
          <w:rFonts w:ascii="Times New Roman" w:hAnsi="Times New Roman" w:cs="Times New Roman"/>
          <w:sz w:val="28"/>
          <w:szCs w:val="28"/>
        </w:rPr>
        <w:t>7</w:t>
      </w:r>
      <w:r>
        <w:rPr>
          <w:rFonts w:ascii="Times New Roman" w:hAnsi="Times New Roman" w:cs="Times New Roman"/>
          <w:sz w:val="28"/>
          <w:szCs w:val="28"/>
        </w:rPr>
        <w:t> </w:t>
      </w:r>
      <w:r w:rsidR="002E02E5" w:rsidRPr="00A66A3D">
        <w:rPr>
          <w:rFonts w:ascii="Times New Roman" w:hAnsi="Times New Roman" w:cs="Times New Roman"/>
          <w:sz w:val="28"/>
          <w:szCs w:val="28"/>
        </w:rPr>
        <w:t>ст.47.1 БК</w:t>
      </w:r>
      <w:r w:rsidR="002E02E5">
        <w:rPr>
          <w:rFonts w:ascii="Times New Roman" w:hAnsi="Times New Roman" w:cs="Times New Roman"/>
          <w:sz w:val="28"/>
          <w:szCs w:val="28"/>
        </w:rPr>
        <w:t> </w:t>
      </w:r>
      <w:r w:rsidR="002E02E5" w:rsidRPr="00A66A3D">
        <w:rPr>
          <w:rFonts w:ascii="Times New Roman" w:hAnsi="Times New Roman" w:cs="Times New Roman"/>
          <w:sz w:val="28"/>
          <w:szCs w:val="28"/>
        </w:rPr>
        <w:t>РФ</w:t>
      </w:r>
      <w:r w:rsidR="007B1F12">
        <w:rPr>
          <w:rFonts w:ascii="Times New Roman" w:hAnsi="Times New Roman" w:cs="Times New Roman"/>
          <w:sz w:val="28"/>
          <w:szCs w:val="28"/>
        </w:rPr>
        <w:t>,</w:t>
      </w:r>
      <w:r w:rsidR="002E02E5" w:rsidRPr="002E02E5">
        <w:rPr>
          <w:rFonts w:ascii="Times New Roman" w:eastAsia="Times New Roman" w:hAnsi="Times New Roman" w:cs="Times New Roman"/>
          <w:sz w:val="28"/>
          <w:szCs w:val="28"/>
          <w:lang w:eastAsia="ru-RU"/>
        </w:rPr>
        <w:t xml:space="preserve"> </w:t>
      </w:r>
      <w:r w:rsidR="002E02E5">
        <w:rPr>
          <w:rFonts w:ascii="Times New Roman" w:eastAsia="Times New Roman" w:hAnsi="Times New Roman" w:cs="Times New Roman"/>
          <w:sz w:val="28"/>
          <w:szCs w:val="28"/>
          <w:lang w:eastAsia="ru-RU"/>
        </w:rPr>
        <w:t>на соответствие</w:t>
      </w:r>
      <w:r w:rsidR="00C80309">
        <w:rPr>
          <w:rFonts w:ascii="Times New Roman" w:eastAsia="Times New Roman" w:hAnsi="Times New Roman" w:cs="Times New Roman"/>
          <w:sz w:val="28"/>
          <w:szCs w:val="28"/>
          <w:lang w:eastAsia="ru-RU"/>
        </w:rPr>
        <w:t xml:space="preserve"> требованиям по представлению, установленным</w:t>
      </w:r>
      <w:r>
        <w:rPr>
          <w:rFonts w:ascii="Times New Roman" w:eastAsia="Times New Roman" w:hAnsi="Times New Roman" w:cs="Times New Roman"/>
          <w:sz w:val="28"/>
          <w:szCs w:val="28"/>
          <w:lang w:eastAsia="ru-RU"/>
        </w:rPr>
        <w:t xml:space="preserve"> </w:t>
      </w:r>
      <w:r w:rsidRPr="00A259D1">
        <w:rPr>
          <w:rFonts w:ascii="Times New Roman" w:eastAsia="Times New Roman" w:hAnsi="Times New Roman" w:cs="Times New Roman"/>
          <w:sz w:val="28"/>
          <w:szCs w:val="28"/>
          <w:lang w:eastAsia="ru-RU"/>
        </w:rPr>
        <w:t>ст.184.2 БК РФ</w:t>
      </w:r>
      <w:r>
        <w:rPr>
          <w:rFonts w:ascii="Times New Roman" w:eastAsia="Times New Roman" w:hAnsi="Times New Roman" w:cs="Times New Roman"/>
          <w:sz w:val="28"/>
          <w:szCs w:val="28"/>
          <w:lang w:eastAsia="ru-RU"/>
        </w:rPr>
        <w:t xml:space="preserve">, </w:t>
      </w:r>
      <w:r w:rsidR="00C80309">
        <w:rPr>
          <w:rFonts w:ascii="Times New Roman" w:eastAsia="Times New Roman" w:hAnsi="Times New Roman" w:cs="Times New Roman"/>
          <w:sz w:val="28"/>
          <w:szCs w:val="28"/>
          <w:lang w:eastAsia="ru-RU"/>
        </w:rPr>
        <w:t>п.4</w:t>
      </w:r>
      <w:r w:rsidR="002E02E5">
        <w:rPr>
          <w:rFonts w:ascii="Times New Roman" w:eastAsia="Times New Roman" w:hAnsi="Times New Roman" w:cs="Times New Roman"/>
          <w:sz w:val="28"/>
          <w:szCs w:val="28"/>
          <w:lang w:eastAsia="ru-RU"/>
        </w:rPr>
        <w:t xml:space="preserve"> </w:t>
      </w:r>
      <w:r w:rsidR="00C80309">
        <w:rPr>
          <w:rFonts w:ascii="Times New Roman" w:hAnsi="Times New Roman" w:cs="Times New Roman"/>
          <w:sz w:val="28"/>
          <w:szCs w:val="28"/>
        </w:rPr>
        <w:t>П</w:t>
      </w:r>
      <w:r w:rsidR="00C80309" w:rsidRPr="00FD1B07">
        <w:rPr>
          <w:rFonts w:ascii="Times New Roman" w:hAnsi="Times New Roman" w:cs="Times New Roman"/>
          <w:sz w:val="28"/>
          <w:szCs w:val="28"/>
        </w:rPr>
        <w:t>орядк</w:t>
      </w:r>
      <w:r w:rsidR="00C80309">
        <w:rPr>
          <w:rFonts w:ascii="Times New Roman" w:hAnsi="Times New Roman" w:cs="Times New Roman"/>
          <w:sz w:val="28"/>
          <w:szCs w:val="28"/>
        </w:rPr>
        <w:t>а</w:t>
      </w:r>
      <w:r w:rsidR="00C80309" w:rsidRPr="00FD1B07">
        <w:rPr>
          <w:rFonts w:ascii="Times New Roman" w:hAnsi="Times New Roman" w:cs="Times New Roman"/>
          <w:sz w:val="28"/>
          <w:szCs w:val="28"/>
        </w:rPr>
        <w:t xml:space="preserve"> </w:t>
      </w:r>
      <w:r w:rsidR="002E02E5" w:rsidRPr="00FD1B07">
        <w:rPr>
          <w:rFonts w:ascii="Times New Roman" w:hAnsi="Times New Roman" w:cs="Times New Roman"/>
          <w:sz w:val="28"/>
          <w:szCs w:val="28"/>
        </w:rPr>
        <w:t xml:space="preserve">формирования, ведения реестра источников доходов бюджета </w:t>
      </w:r>
      <w:r w:rsidR="00C277B9" w:rsidRPr="00FD1B07">
        <w:rPr>
          <w:rFonts w:ascii="Times New Roman" w:hAnsi="Times New Roman" w:cs="Times New Roman"/>
          <w:sz w:val="28"/>
          <w:szCs w:val="28"/>
        </w:rPr>
        <w:t>города</w:t>
      </w:r>
      <w:r w:rsidR="00C277B9">
        <w:rPr>
          <w:rFonts w:ascii="Times New Roman" w:hAnsi="Times New Roman" w:cs="Times New Roman"/>
          <w:sz w:val="28"/>
          <w:szCs w:val="28"/>
          <w:lang w:val="en-US"/>
        </w:rPr>
        <w:t> </w:t>
      </w:r>
      <w:r w:rsidR="002E02E5" w:rsidRPr="00FD1B07">
        <w:rPr>
          <w:rFonts w:ascii="Times New Roman" w:hAnsi="Times New Roman" w:cs="Times New Roman"/>
          <w:sz w:val="28"/>
          <w:szCs w:val="28"/>
        </w:rPr>
        <w:t>Москвы и реестра источников доходов бюджета Московского городского фонда обязательного медицинского страхования и представления в Департамент финансов города Москвы реестра источников доходов бюджета Московского городского фонда обязательного медицинского страхования и реестров источников доходов бюджетов внутригородских муниципальных образований в городе Москве, утвержденного постановлением Правительства Москвы от</w:t>
      </w:r>
      <w:r w:rsidR="002E02E5">
        <w:rPr>
          <w:rFonts w:ascii="Times New Roman" w:hAnsi="Times New Roman" w:cs="Times New Roman"/>
          <w:sz w:val="28"/>
          <w:szCs w:val="28"/>
        </w:rPr>
        <w:t> </w:t>
      </w:r>
      <w:r w:rsidR="002E02E5" w:rsidRPr="00FD1B07">
        <w:rPr>
          <w:rFonts w:ascii="Times New Roman" w:hAnsi="Times New Roman" w:cs="Times New Roman"/>
          <w:sz w:val="28"/>
          <w:szCs w:val="28"/>
        </w:rPr>
        <w:t>10.10.2017 №</w:t>
      </w:r>
      <w:r w:rsidR="002E02E5">
        <w:rPr>
          <w:rFonts w:ascii="Times New Roman" w:hAnsi="Times New Roman" w:cs="Times New Roman"/>
          <w:sz w:val="28"/>
          <w:szCs w:val="28"/>
        </w:rPr>
        <w:t> </w:t>
      </w:r>
      <w:r w:rsidR="002E02E5" w:rsidRPr="00FD1B07">
        <w:rPr>
          <w:rFonts w:ascii="Times New Roman" w:hAnsi="Times New Roman" w:cs="Times New Roman"/>
          <w:sz w:val="28"/>
          <w:szCs w:val="28"/>
        </w:rPr>
        <w:t>749</w:t>
      </w:r>
      <w:r w:rsidR="002E02E5">
        <w:rPr>
          <w:rFonts w:ascii="Times New Roman" w:hAnsi="Times New Roman" w:cs="Times New Roman"/>
          <w:sz w:val="28"/>
          <w:szCs w:val="28"/>
        </w:rPr>
        <w:noBreakHyphen/>
      </w:r>
      <w:r w:rsidR="002E02E5" w:rsidRPr="00FD1B07">
        <w:rPr>
          <w:rFonts w:ascii="Times New Roman" w:hAnsi="Times New Roman" w:cs="Times New Roman"/>
          <w:sz w:val="28"/>
          <w:szCs w:val="28"/>
        </w:rPr>
        <w:t>ПП</w:t>
      </w:r>
      <w:r w:rsidR="00231A00">
        <w:rPr>
          <w:rFonts w:ascii="Times New Roman" w:hAnsi="Times New Roman" w:cs="Times New Roman"/>
          <w:sz w:val="28"/>
          <w:szCs w:val="28"/>
        </w:rPr>
        <w:t xml:space="preserve"> </w:t>
      </w:r>
      <w:r w:rsidR="00231A00" w:rsidRPr="00231A00">
        <w:rPr>
          <w:rFonts w:ascii="Times New Roman" w:hAnsi="Times New Roman" w:cs="Times New Roman"/>
          <w:sz w:val="28"/>
          <w:szCs w:val="28"/>
        </w:rPr>
        <w:t>«О Порядке формирования, ведения реестра источников доходов бюджета города Москвы и реестра источников доходов бюджета Московского городского фонда обязательного медицинского страхования и представления в Департамент финансов города Москвы реестра источников доходов бюджета Московского городского фонда обязательного медицинского страхования и</w:t>
      </w:r>
      <w:r w:rsidR="00D47359">
        <w:rPr>
          <w:rFonts w:ascii="Times New Roman" w:hAnsi="Times New Roman" w:cs="Times New Roman"/>
          <w:sz w:val="28"/>
          <w:szCs w:val="28"/>
        </w:rPr>
        <w:t> </w:t>
      </w:r>
      <w:r w:rsidR="00231A00" w:rsidRPr="00231A00">
        <w:rPr>
          <w:rFonts w:ascii="Times New Roman" w:hAnsi="Times New Roman" w:cs="Times New Roman"/>
          <w:sz w:val="28"/>
          <w:szCs w:val="28"/>
        </w:rPr>
        <w:t>реестров источников доходов бюджетов внутригородских муниципальных образований в городе Москве»</w:t>
      </w:r>
      <w:r w:rsidR="00C80309">
        <w:rPr>
          <w:rFonts w:ascii="Times New Roman" w:eastAsia="Times New Roman" w:hAnsi="Times New Roman" w:cs="Times New Roman"/>
          <w:sz w:val="28"/>
          <w:szCs w:val="28"/>
          <w:lang w:eastAsia="ru-RU"/>
        </w:rPr>
        <w:t xml:space="preserve">; </w:t>
      </w:r>
      <w:r w:rsidR="00D47359">
        <w:rPr>
          <w:rFonts w:ascii="Times New Roman" w:eastAsia="Times New Roman" w:hAnsi="Times New Roman" w:cs="Times New Roman"/>
          <w:sz w:val="28"/>
          <w:szCs w:val="28"/>
          <w:lang w:eastAsia="ru-RU"/>
        </w:rPr>
        <w:t xml:space="preserve">а также на соответствие </w:t>
      </w:r>
      <w:r w:rsidR="00C80309">
        <w:rPr>
          <w:rFonts w:ascii="Times New Roman" w:eastAsia="Times New Roman" w:hAnsi="Times New Roman" w:cs="Times New Roman"/>
          <w:sz w:val="28"/>
          <w:szCs w:val="28"/>
          <w:lang w:eastAsia="ru-RU"/>
        </w:rPr>
        <w:t>О</w:t>
      </w:r>
      <w:r w:rsidR="00C80309" w:rsidRPr="00C80309">
        <w:rPr>
          <w:rFonts w:ascii="Times New Roman" w:eastAsia="Times New Roman" w:hAnsi="Times New Roman" w:cs="Times New Roman"/>
          <w:sz w:val="28"/>
          <w:szCs w:val="28"/>
          <w:lang w:eastAsia="ru-RU"/>
        </w:rPr>
        <w:t>бщи</w:t>
      </w:r>
      <w:r w:rsidR="00C80309">
        <w:rPr>
          <w:rFonts w:ascii="Times New Roman" w:eastAsia="Times New Roman" w:hAnsi="Times New Roman" w:cs="Times New Roman"/>
          <w:sz w:val="28"/>
          <w:szCs w:val="28"/>
          <w:lang w:eastAsia="ru-RU"/>
        </w:rPr>
        <w:t>м</w:t>
      </w:r>
      <w:r w:rsidR="00C80309" w:rsidRPr="00C80309">
        <w:rPr>
          <w:rFonts w:ascii="Times New Roman" w:eastAsia="Times New Roman" w:hAnsi="Times New Roman" w:cs="Times New Roman"/>
          <w:sz w:val="28"/>
          <w:szCs w:val="28"/>
          <w:lang w:eastAsia="ru-RU"/>
        </w:rPr>
        <w:t xml:space="preserve"> требования</w:t>
      </w:r>
      <w:r w:rsidR="00C80309">
        <w:rPr>
          <w:rFonts w:ascii="Times New Roman" w:eastAsia="Times New Roman" w:hAnsi="Times New Roman" w:cs="Times New Roman"/>
          <w:sz w:val="28"/>
          <w:szCs w:val="28"/>
          <w:lang w:eastAsia="ru-RU"/>
        </w:rPr>
        <w:t xml:space="preserve">м </w:t>
      </w:r>
      <w:r w:rsidR="00C80309" w:rsidRPr="00C80309">
        <w:rPr>
          <w:rFonts w:ascii="Times New Roman" w:eastAsia="Times New Roman" w:hAnsi="Times New Roman" w:cs="Times New Roman"/>
          <w:sz w:val="28"/>
          <w:szCs w:val="28"/>
          <w:lang w:eastAsia="ru-RU"/>
        </w:rPr>
        <w:t>к составу информации, порядку формирования и ведения</w:t>
      </w:r>
      <w:r w:rsidR="00C80309">
        <w:rPr>
          <w:rFonts w:ascii="Times New Roman" w:eastAsia="Times New Roman" w:hAnsi="Times New Roman" w:cs="Times New Roman"/>
          <w:sz w:val="28"/>
          <w:szCs w:val="28"/>
          <w:lang w:eastAsia="ru-RU"/>
        </w:rPr>
        <w:t xml:space="preserve"> </w:t>
      </w:r>
      <w:r w:rsidR="00C80309" w:rsidRPr="00C80309">
        <w:rPr>
          <w:rFonts w:ascii="Times New Roman" w:eastAsia="Times New Roman" w:hAnsi="Times New Roman" w:cs="Times New Roman"/>
          <w:sz w:val="28"/>
          <w:szCs w:val="28"/>
          <w:lang w:eastAsia="ru-RU"/>
        </w:rPr>
        <w:t xml:space="preserve">реестра источников доходов </w:t>
      </w:r>
      <w:r w:rsidR="00EB702D">
        <w:rPr>
          <w:rFonts w:ascii="Times New Roman" w:eastAsia="Times New Roman" w:hAnsi="Times New Roman" w:cs="Times New Roman"/>
          <w:sz w:val="28"/>
          <w:szCs w:val="28"/>
          <w:lang w:eastAsia="ru-RU"/>
        </w:rPr>
        <w:t>Р</w:t>
      </w:r>
      <w:r w:rsidR="00C80309" w:rsidRPr="00C80309">
        <w:rPr>
          <w:rFonts w:ascii="Times New Roman" w:eastAsia="Times New Roman" w:hAnsi="Times New Roman" w:cs="Times New Roman"/>
          <w:sz w:val="28"/>
          <w:szCs w:val="28"/>
          <w:lang w:eastAsia="ru-RU"/>
        </w:rPr>
        <w:t xml:space="preserve">оссийской </w:t>
      </w:r>
      <w:r w:rsidR="00EB702D">
        <w:rPr>
          <w:rFonts w:ascii="Times New Roman" w:eastAsia="Times New Roman" w:hAnsi="Times New Roman" w:cs="Times New Roman"/>
          <w:sz w:val="28"/>
          <w:szCs w:val="28"/>
          <w:lang w:eastAsia="ru-RU"/>
        </w:rPr>
        <w:t>Ф</w:t>
      </w:r>
      <w:r w:rsidR="00C80309" w:rsidRPr="00C80309">
        <w:rPr>
          <w:rFonts w:ascii="Times New Roman" w:eastAsia="Times New Roman" w:hAnsi="Times New Roman" w:cs="Times New Roman"/>
          <w:sz w:val="28"/>
          <w:szCs w:val="28"/>
          <w:lang w:eastAsia="ru-RU"/>
        </w:rPr>
        <w:t>едерации, реестра</w:t>
      </w:r>
      <w:r w:rsidR="00C80309">
        <w:rPr>
          <w:rFonts w:ascii="Times New Roman" w:eastAsia="Times New Roman" w:hAnsi="Times New Roman" w:cs="Times New Roman"/>
          <w:sz w:val="28"/>
          <w:szCs w:val="28"/>
          <w:lang w:eastAsia="ru-RU"/>
        </w:rPr>
        <w:t xml:space="preserve"> </w:t>
      </w:r>
      <w:r w:rsidR="00C80309" w:rsidRPr="00C80309">
        <w:rPr>
          <w:rFonts w:ascii="Times New Roman" w:eastAsia="Times New Roman" w:hAnsi="Times New Roman" w:cs="Times New Roman"/>
          <w:sz w:val="28"/>
          <w:szCs w:val="28"/>
          <w:lang w:eastAsia="ru-RU"/>
        </w:rPr>
        <w:t>источников доходов федерального бюджета, реестров</w:t>
      </w:r>
      <w:r w:rsidR="00C80309">
        <w:rPr>
          <w:rFonts w:ascii="Times New Roman" w:eastAsia="Times New Roman" w:hAnsi="Times New Roman" w:cs="Times New Roman"/>
          <w:sz w:val="28"/>
          <w:szCs w:val="28"/>
          <w:lang w:eastAsia="ru-RU"/>
        </w:rPr>
        <w:t xml:space="preserve"> </w:t>
      </w:r>
      <w:r w:rsidR="00C80309" w:rsidRPr="00C80309">
        <w:rPr>
          <w:rFonts w:ascii="Times New Roman" w:eastAsia="Times New Roman" w:hAnsi="Times New Roman" w:cs="Times New Roman"/>
          <w:sz w:val="28"/>
          <w:szCs w:val="28"/>
          <w:lang w:eastAsia="ru-RU"/>
        </w:rPr>
        <w:t xml:space="preserve">источников доходов бюджетов субъектов </w:t>
      </w:r>
      <w:r w:rsidR="00EB702D">
        <w:rPr>
          <w:rFonts w:ascii="Times New Roman" w:eastAsia="Times New Roman" w:hAnsi="Times New Roman" w:cs="Times New Roman"/>
          <w:sz w:val="28"/>
          <w:szCs w:val="28"/>
          <w:lang w:eastAsia="ru-RU"/>
        </w:rPr>
        <w:t>Р</w:t>
      </w:r>
      <w:r w:rsidR="00C80309" w:rsidRPr="00C80309">
        <w:rPr>
          <w:rFonts w:ascii="Times New Roman" w:eastAsia="Times New Roman" w:hAnsi="Times New Roman" w:cs="Times New Roman"/>
          <w:sz w:val="28"/>
          <w:szCs w:val="28"/>
          <w:lang w:eastAsia="ru-RU"/>
        </w:rPr>
        <w:t xml:space="preserve">оссийской </w:t>
      </w:r>
      <w:r w:rsidR="00EB702D">
        <w:rPr>
          <w:rFonts w:ascii="Times New Roman" w:eastAsia="Times New Roman" w:hAnsi="Times New Roman" w:cs="Times New Roman"/>
          <w:sz w:val="28"/>
          <w:szCs w:val="28"/>
          <w:lang w:eastAsia="ru-RU"/>
        </w:rPr>
        <w:t>Ф</w:t>
      </w:r>
      <w:r w:rsidR="00C80309" w:rsidRPr="00C80309">
        <w:rPr>
          <w:rFonts w:ascii="Times New Roman" w:eastAsia="Times New Roman" w:hAnsi="Times New Roman" w:cs="Times New Roman"/>
          <w:sz w:val="28"/>
          <w:szCs w:val="28"/>
          <w:lang w:eastAsia="ru-RU"/>
        </w:rPr>
        <w:t>едерации,</w:t>
      </w:r>
      <w:r w:rsidR="00C80309">
        <w:rPr>
          <w:rFonts w:ascii="Times New Roman" w:eastAsia="Times New Roman" w:hAnsi="Times New Roman" w:cs="Times New Roman"/>
          <w:sz w:val="28"/>
          <w:szCs w:val="28"/>
          <w:lang w:eastAsia="ru-RU"/>
        </w:rPr>
        <w:t xml:space="preserve"> </w:t>
      </w:r>
      <w:r w:rsidR="00C80309" w:rsidRPr="00C80309">
        <w:rPr>
          <w:rFonts w:ascii="Times New Roman" w:eastAsia="Times New Roman" w:hAnsi="Times New Roman" w:cs="Times New Roman"/>
          <w:sz w:val="28"/>
          <w:szCs w:val="28"/>
          <w:lang w:eastAsia="ru-RU"/>
        </w:rPr>
        <w:t>реестров источников доходов местных бюджетов и реестров</w:t>
      </w:r>
      <w:r w:rsidR="00C80309">
        <w:rPr>
          <w:rFonts w:ascii="Times New Roman" w:eastAsia="Times New Roman" w:hAnsi="Times New Roman" w:cs="Times New Roman"/>
          <w:sz w:val="28"/>
          <w:szCs w:val="28"/>
          <w:lang w:eastAsia="ru-RU"/>
        </w:rPr>
        <w:t xml:space="preserve"> </w:t>
      </w:r>
      <w:r w:rsidR="00C80309" w:rsidRPr="00C80309">
        <w:rPr>
          <w:rFonts w:ascii="Times New Roman" w:eastAsia="Times New Roman" w:hAnsi="Times New Roman" w:cs="Times New Roman"/>
          <w:sz w:val="28"/>
          <w:szCs w:val="28"/>
          <w:lang w:eastAsia="ru-RU"/>
        </w:rPr>
        <w:t>источников доходов бюджетов государственных</w:t>
      </w:r>
      <w:r w:rsidR="00C80309">
        <w:rPr>
          <w:rFonts w:ascii="Times New Roman" w:eastAsia="Times New Roman" w:hAnsi="Times New Roman" w:cs="Times New Roman"/>
          <w:sz w:val="28"/>
          <w:szCs w:val="28"/>
          <w:lang w:eastAsia="ru-RU"/>
        </w:rPr>
        <w:t xml:space="preserve"> </w:t>
      </w:r>
      <w:r w:rsidR="00C80309" w:rsidRPr="00C80309">
        <w:rPr>
          <w:rFonts w:ascii="Times New Roman" w:eastAsia="Times New Roman" w:hAnsi="Times New Roman" w:cs="Times New Roman"/>
          <w:sz w:val="28"/>
          <w:szCs w:val="28"/>
          <w:lang w:eastAsia="ru-RU"/>
        </w:rPr>
        <w:t>внебюджетных фондов</w:t>
      </w:r>
      <w:r w:rsidR="00C80309">
        <w:rPr>
          <w:rFonts w:ascii="Times New Roman" w:eastAsia="Times New Roman" w:hAnsi="Times New Roman" w:cs="Times New Roman"/>
          <w:sz w:val="28"/>
          <w:szCs w:val="28"/>
          <w:lang w:eastAsia="ru-RU"/>
        </w:rPr>
        <w:t xml:space="preserve">, утвержденных </w:t>
      </w:r>
      <w:r w:rsidR="00EB702D">
        <w:rPr>
          <w:rFonts w:ascii="Times New Roman" w:eastAsia="Times New Roman" w:hAnsi="Times New Roman" w:cs="Times New Roman"/>
          <w:sz w:val="28"/>
          <w:szCs w:val="28"/>
          <w:lang w:eastAsia="ru-RU"/>
        </w:rPr>
        <w:t>П</w:t>
      </w:r>
      <w:r w:rsidR="00C80309" w:rsidRPr="00C80309">
        <w:rPr>
          <w:rFonts w:ascii="Times New Roman" w:eastAsia="Times New Roman" w:hAnsi="Times New Roman" w:cs="Times New Roman"/>
          <w:sz w:val="28"/>
          <w:szCs w:val="28"/>
          <w:lang w:eastAsia="ru-RU"/>
        </w:rPr>
        <w:t>остановлением Правительства</w:t>
      </w:r>
      <w:r w:rsidR="00C80309">
        <w:rPr>
          <w:rFonts w:ascii="Times New Roman" w:eastAsia="Times New Roman" w:hAnsi="Times New Roman" w:cs="Times New Roman"/>
          <w:sz w:val="28"/>
          <w:szCs w:val="28"/>
          <w:lang w:eastAsia="ru-RU"/>
        </w:rPr>
        <w:t xml:space="preserve"> </w:t>
      </w:r>
      <w:r w:rsidR="00C80309" w:rsidRPr="00C80309">
        <w:rPr>
          <w:rFonts w:ascii="Times New Roman" w:eastAsia="Times New Roman" w:hAnsi="Times New Roman" w:cs="Times New Roman"/>
          <w:sz w:val="28"/>
          <w:szCs w:val="28"/>
          <w:lang w:eastAsia="ru-RU"/>
        </w:rPr>
        <w:t>Российской Федерации</w:t>
      </w:r>
      <w:r w:rsidR="00C80309">
        <w:rPr>
          <w:rFonts w:ascii="Times New Roman" w:eastAsia="Times New Roman" w:hAnsi="Times New Roman" w:cs="Times New Roman"/>
          <w:sz w:val="28"/>
          <w:szCs w:val="28"/>
          <w:lang w:eastAsia="ru-RU"/>
        </w:rPr>
        <w:t xml:space="preserve"> от 31.08.</w:t>
      </w:r>
      <w:r w:rsidR="00C80309" w:rsidRPr="00C80309">
        <w:rPr>
          <w:rFonts w:ascii="Times New Roman" w:eastAsia="Times New Roman" w:hAnsi="Times New Roman" w:cs="Times New Roman"/>
          <w:sz w:val="28"/>
          <w:szCs w:val="28"/>
          <w:lang w:eastAsia="ru-RU"/>
        </w:rPr>
        <w:t xml:space="preserve">2016 </w:t>
      </w:r>
      <w:r w:rsidR="00C80309">
        <w:rPr>
          <w:rFonts w:ascii="Times New Roman" w:eastAsia="Times New Roman" w:hAnsi="Times New Roman" w:cs="Times New Roman"/>
          <w:sz w:val="28"/>
          <w:szCs w:val="28"/>
          <w:lang w:eastAsia="ru-RU"/>
        </w:rPr>
        <w:t>№</w:t>
      </w:r>
      <w:r w:rsidR="00C80309" w:rsidRPr="00C80309">
        <w:rPr>
          <w:rFonts w:ascii="Times New Roman" w:eastAsia="Times New Roman" w:hAnsi="Times New Roman" w:cs="Times New Roman"/>
          <w:sz w:val="28"/>
          <w:szCs w:val="28"/>
          <w:lang w:eastAsia="ru-RU"/>
        </w:rPr>
        <w:t xml:space="preserve"> 868</w:t>
      </w:r>
      <w:r w:rsidR="00231A00">
        <w:rPr>
          <w:rFonts w:ascii="Times New Roman" w:eastAsia="Times New Roman" w:hAnsi="Times New Roman" w:cs="Times New Roman"/>
          <w:sz w:val="28"/>
          <w:szCs w:val="28"/>
          <w:lang w:eastAsia="ru-RU"/>
        </w:rPr>
        <w:t xml:space="preserve"> </w:t>
      </w:r>
      <w:r w:rsidR="00231A00" w:rsidRPr="00231A00">
        <w:rPr>
          <w:rFonts w:ascii="Times New Roman" w:eastAsia="Times New Roman" w:hAnsi="Times New Roman" w:cs="Times New Roman"/>
          <w:sz w:val="28"/>
          <w:szCs w:val="28"/>
          <w:lang w:eastAsia="ru-RU"/>
        </w:rPr>
        <w:t>«О порядке формирования и ведения перечня источников доходов Российской Федерации»</w:t>
      </w:r>
      <w:r>
        <w:rPr>
          <w:rFonts w:ascii="Times New Roman" w:eastAsia="Times New Roman" w:hAnsi="Times New Roman" w:cs="Times New Roman"/>
          <w:sz w:val="28"/>
          <w:szCs w:val="28"/>
          <w:lang w:eastAsia="ru-RU"/>
        </w:rPr>
        <w:t>.</w:t>
      </w:r>
    </w:p>
    <w:p w14:paraId="3E9EA185" w14:textId="42611DF4" w:rsidR="00A259D1" w:rsidRDefault="00A259D1" w:rsidP="00A259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7FE7">
        <w:rPr>
          <w:rFonts w:ascii="Times New Roman" w:eastAsia="Times New Roman" w:hAnsi="Times New Roman" w:cs="Times New Roman"/>
          <w:sz w:val="28"/>
          <w:szCs w:val="28"/>
          <w:lang w:eastAsia="ru-RU"/>
        </w:rPr>
        <w:t xml:space="preserve">В качестве отдельных вопросов, в случае наличия соответствующих документов в составе материалов, направленных одновременно с проектом Решения о бюджете ВМО, </w:t>
      </w:r>
      <w:r>
        <w:rPr>
          <w:rFonts w:ascii="Times New Roman" w:eastAsia="Times New Roman" w:hAnsi="Times New Roman" w:cs="Times New Roman"/>
          <w:sz w:val="28"/>
          <w:szCs w:val="28"/>
          <w:lang w:eastAsia="ru-RU"/>
        </w:rPr>
        <w:t xml:space="preserve">следует </w:t>
      </w:r>
      <w:r w:rsidR="00863DBE">
        <w:rPr>
          <w:rFonts w:ascii="Times New Roman" w:eastAsia="Times New Roman" w:hAnsi="Times New Roman" w:cs="Times New Roman"/>
          <w:sz w:val="28"/>
          <w:szCs w:val="28"/>
          <w:lang w:eastAsia="ru-RU"/>
        </w:rPr>
        <w:t>рассмотреть</w:t>
      </w:r>
      <w:r>
        <w:rPr>
          <w:rFonts w:ascii="Times New Roman" w:eastAsia="Times New Roman" w:hAnsi="Times New Roman" w:cs="Times New Roman"/>
          <w:sz w:val="28"/>
          <w:szCs w:val="28"/>
          <w:lang w:eastAsia="ru-RU"/>
        </w:rPr>
        <w:t>:</w:t>
      </w:r>
    </w:p>
    <w:p w14:paraId="4CF9976E" w14:textId="6CE1C08E" w:rsidR="00633F5A" w:rsidRPr="00FD1B07" w:rsidRDefault="00231A00" w:rsidP="00E4734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Pr="00B17FE7">
        <w:rPr>
          <w:rFonts w:ascii="Times New Roman" w:eastAsia="Times New Roman" w:hAnsi="Times New Roman" w:cs="Times New Roman"/>
          <w:sz w:val="28"/>
          <w:szCs w:val="28"/>
          <w:lang w:eastAsia="ru-RU"/>
        </w:rPr>
        <w:t> </w:t>
      </w:r>
      <w:r w:rsidR="00153F4B" w:rsidRPr="00B17FE7">
        <w:rPr>
          <w:rFonts w:ascii="Times New Roman" w:eastAsia="Times New Roman" w:hAnsi="Times New Roman" w:cs="Times New Roman"/>
          <w:sz w:val="28"/>
          <w:szCs w:val="28"/>
          <w:lang w:eastAsia="ru-RU"/>
        </w:rPr>
        <w:t>переч</w:t>
      </w:r>
      <w:r w:rsidR="00153F4B">
        <w:rPr>
          <w:rFonts w:ascii="Times New Roman" w:eastAsia="Times New Roman" w:hAnsi="Times New Roman" w:cs="Times New Roman"/>
          <w:sz w:val="28"/>
          <w:szCs w:val="28"/>
          <w:lang w:eastAsia="ru-RU"/>
        </w:rPr>
        <w:t>ень</w:t>
      </w:r>
      <w:r w:rsidR="00153F4B" w:rsidRPr="00B17FE7">
        <w:rPr>
          <w:rFonts w:ascii="Times New Roman" w:eastAsia="Times New Roman" w:hAnsi="Times New Roman" w:cs="Times New Roman"/>
          <w:sz w:val="28"/>
          <w:szCs w:val="28"/>
          <w:lang w:eastAsia="ru-RU"/>
        </w:rPr>
        <w:t xml:space="preserve"> главных администраторов доходов бюджета ВМО</w:t>
      </w:r>
      <w:r w:rsidR="00153F4B">
        <w:rPr>
          <w:rFonts w:ascii="Times New Roman" w:eastAsia="Times New Roman" w:hAnsi="Times New Roman" w:cs="Times New Roman"/>
          <w:sz w:val="28"/>
          <w:szCs w:val="28"/>
          <w:lang w:eastAsia="ru-RU"/>
        </w:rPr>
        <w:t xml:space="preserve">, предусмотренный </w:t>
      </w:r>
      <w:r w:rsidR="00B90EA5">
        <w:rPr>
          <w:rFonts w:ascii="Times New Roman" w:eastAsia="Times New Roman" w:hAnsi="Times New Roman" w:cs="Times New Roman"/>
          <w:sz w:val="28"/>
          <w:szCs w:val="28"/>
          <w:lang w:eastAsia="ru-RU"/>
        </w:rPr>
        <w:t>подп.</w:t>
      </w:r>
      <w:r w:rsidR="00B90EA5" w:rsidRPr="00633F5A">
        <w:rPr>
          <w:rFonts w:ascii="Times New Roman" w:eastAsia="Times New Roman" w:hAnsi="Times New Roman" w:cs="Times New Roman"/>
          <w:sz w:val="28"/>
          <w:szCs w:val="28"/>
          <w:lang w:eastAsia="ru-RU"/>
        </w:rPr>
        <w:t>3.2. п.3 ст.160.1</w:t>
      </w:r>
      <w:r w:rsidR="00B90EA5">
        <w:rPr>
          <w:rFonts w:ascii="Times New Roman" w:eastAsia="Times New Roman" w:hAnsi="Times New Roman" w:cs="Times New Roman"/>
          <w:sz w:val="28"/>
          <w:szCs w:val="28"/>
          <w:lang w:eastAsia="ru-RU"/>
        </w:rPr>
        <w:t xml:space="preserve"> БК РФ </w:t>
      </w:r>
      <w:r w:rsidR="00153F4B">
        <w:rPr>
          <w:rFonts w:ascii="Times New Roman" w:eastAsia="Times New Roman" w:hAnsi="Times New Roman" w:cs="Times New Roman"/>
          <w:sz w:val="28"/>
          <w:szCs w:val="28"/>
          <w:lang w:eastAsia="ru-RU"/>
        </w:rPr>
        <w:t xml:space="preserve">к утверждению </w:t>
      </w:r>
      <w:r w:rsidR="00B90EA5" w:rsidRPr="00B90EA5">
        <w:rPr>
          <w:rFonts w:ascii="Times New Roman" w:eastAsia="Times New Roman" w:hAnsi="Times New Roman" w:cs="Times New Roman"/>
          <w:sz w:val="28"/>
          <w:szCs w:val="28"/>
          <w:lang w:eastAsia="ru-RU"/>
        </w:rPr>
        <w:t xml:space="preserve">местной администрацией в соответствии с </w:t>
      </w:r>
      <w:r w:rsidR="00B90EA5">
        <w:rPr>
          <w:rFonts w:ascii="Times New Roman" w:eastAsia="Times New Roman" w:hAnsi="Times New Roman" w:cs="Times New Roman"/>
          <w:sz w:val="28"/>
          <w:szCs w:val="28"/>
          <w:lang w:eastAsia="ru-RU"/>
        </w:rPr>
        <w:t>Общими требованиями</w:t>
      </w:r>
      <w:r w:rsidR="002571EB" w:rsidRPr="002571EB">
        <w:rPr>
          <w:rFonts w:ascii="Times New Roman" w:eastAsia="Times New Roman" w:hAnsi="Times New Roman" w:cs="Times New Roman"/>
          <w:sz w:val="28"/>
          <w:szCs w:val="28"/>
          <w:lang w:eastAsia="ru-RU"/>
        </w:rPr>
        <w:t>, утвержденны</w:t>
      </w:r>
      <w:r w:rsidR="002571EB">
        <w:rPr>
          <w:rFonts w:ascii="Times New Roman" w:eastAsia="Times New Roman" w:hAnsi="Times New Roman" w:cs="Times New Roman"/>
          <w:sz w:val="28"/>
          <w:szCs w:val="28"/>
          <w:lang w:eastAsia="ru-RU"/>
        </w:rPr>
        <w:t>м</w:t>
      </w:r>
      <w:r w:rsidR="002571EB" w:rsidRPr="002571EB">
        <w:rPr>
          <w:rFonts w:ascii="Times New Roman" w:eastAsia="Times New Roman" w:hAnsi="Times New Roman" w:cs="Times New Roman"/>
          <w:sz w:val="28"/>
          <w:szCs w:val="28"/>
          <w:lang w:eastAsia="ru-RU"/>
        </w:rPr>
        <w:t xml:space="preserve"> постановлением Правительства Российской Федерации от</w:t>
      </w:r>
      <w:r w:rsidR="00D262B2">
        <w:rPr>
          <w:rFonts w:ascii="Times New Roman" w:eastAsia="Times New Roman" w:hAnsi="Times New Roman" w:cs="Times New Roman"/>
          <w:sz w:val="28"/>
          <w:szCs w:val="28"/>
          <w:lang w:eastAsia="ru-RU"/>
        </w:rPr>
        <w:t> </w:t>
      </w:r>
      <w:r w:rsidR="002571EB" w:rsidRPr="002571EB">
        <w:rPr>
          <w:rFonts w:ascii="Times New Roman" w:eastAsia="Times New Roman" w:hAnsi="Times New Roman" w:cs="Times New Roman"/>
          <w:sz w:val="28"/>
          <w:szCs w:val="28"/>
          <w:lang w:eastAsia="ru-RU"/>
        </w:rPr>
        <w:t xml:space="preserve">16.09.2021 </w:t>
      </w:r>
      <w:r w:rsidR="00863DBE" w:rsidRPr="002571EB">
        <w:rPr>
          <w:rFonts w:ascii="Times New Roman" w:eastAsia="Times New Roman" w:hAnsi="Times New Roman" w:cs="Times New Roman"/>
          <w:sz w:val="28"/>
          <w:szCs w:val="28"/>
          <w:lang w:eastAsia="ru-RU"/>
        </w:rPr>
        <w:t>№</w:t>
      </w:r>
      <w:r w:rsidR="00863DBE">
        <w:rPr>
          <w:rFonts w:ascii="Times New Roman" w:eastAsia="Times New Roman" w:hAnsi="Times New Roman" w:cs="Times New Roman"/>
          <w:sz w:val="28"/>
          <w:szCs w:val="28"/>
          <w:lang w:eastAsia="ru-RU"/>
        </w:rPr>
        <w:t> </w:t>
      </w:r>
      <w:r w:rsidR="002571EB" w:rsidRPr="002571EB">
        <w:rPr>
          <w:rFonts w:ascii="Times New Roman" w:eastAsia="Times New Roman" w:hAnsi="Times New Roman" w:cs="Times New Roman"/>
          <w:sz w:val="28"/>
          <w:szCs w:val="28"/>
          <w:lang w:eastAsia="ru-RU"/>
        </w:rPr>
        <w:t>1569</w:t>
      </w:r>
      <w:r w:rsidR="00E47349">
        <w:rPr>
          <w:rFonts w:ascii="Times New Roman" w:eastAsia="Times New Roman" w:hAnsi="Times New Roman" w:cs="Times New Roman"/>
          <w:sz w:val="28"/>
          <w:szCs w:val="28"/>
          <w:lang w:eastAsia="ru-RU"/>
        </w:rPr>
        <w:t xml:space="preserve"> </w:t>
      </w:r>
      <w:r w:rsidR="00E47349" w:rsidRPr="00E47349">
        <w:rPr>
          <w:rFonts w:ascii="Times New Roman" w:eastAsia="Times New Roman" w:hAnsi="Times New Roman" w:cs="Times New Roman"/>
          <w:sz w:val="28"/>
          <w:szCs w:val="28"/>
          <w:lang w:eastAsia="ru-RU"/>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w:t>
      </w:r>
      <w:r w:rsidR="00E47349" w:rsidRPr="00E47349">
        <w:rPr>
          <w:rFonts w:ascii="Times New Roman" w:eastAsia="Times New Roman" w:hAnsi="Times New Roman" w:cs="Times New Roman"/>
          <w:sz w:val="28"/>
          <w:szCs w:val="28"/>
          <w:lang w:eastAsia="ru-RU"/>
        </w:rPr>
        <w:lastRenderedPageBreak/>
        <w:t>обязательного медицинского страхования, местного бюджета»</w:t>
      </w:r>
      <w:r w:rsidR="00475BCA">
        <w:rPr>
          <w:rFonts w:ascii="Times New Roman" w:eastAsia="Times New Roman" w:hAnsi="Times New Roman" w:cs="Times New Roman"/>
          <w:sz w:val="28"/>
          <w:szCs w:val="28"/>
          <w:lang w:eastAsia="ru-RU"/>
        </w:rPr>
        <w:t xml:space="preserve">, </w:t>
      </w:r>
      <w:r w:rsidR="00C40CB5">
        <w:rPr>
          <w:rFonts w:ascii="Times New Roman" w:eastAsia="Times New Roman" w:hAnsi="Times New Roman" w:cs="Times New Roman"/>
          <w:sz w:val="28"/>
          <w:szCs w:val="28"/>
          <w:lang w:eastAsia="ru-RU"/>
        </w:rPr>
        <w:t>а</w:t>
      </w:r>
      <w:r w:rsidR="00633F5A">
        <w:rPr>
          <w:rFonts w:ascii="Times New Roman" w:eastAsia="Times New Roman" w:hAnsi="Times New Roman" w:cs="Times New Roman"/>
          <w:sz w:val="28"/>
          <w:szCs w:val="28"/>
          <w:lang w:eastAsia="ru-RU"/>
        </w:rPr>
        <w:t> </w:t>
      </w:r>
      <w:r w:rsidR="00C40CB5">
        <w:rPr>
          <w:rFonts w:ascii="Times New Roman" w:eastAsia="Times New Roman" w:hAnsi="Times New Roman" w:cs="Times New Roman"/>
          <w:sz w:val="28"/>
          <w:szCs w:val="28"/>
          <w:lang w:eastAsia="ru-RU"/>
        </w:rPr>
        <w:t xml:space="preserve">также </w:t>
      </w:r>
      <w:r w:rsidR="00535FEE" w:rsidRPr="00B17FE7">
        <w:rPr>
          <w:rFonts w:ascii="Times New Roman" w:eastAsia="Times New Roman" w:hAnsi="Times New Roman" w:cs="Times New Roman"/>
          <w:sz w:val="28"/>
          <w:szCs w:val="28"/>
          <w:lang w:eastAsia="ru-RU"/>
        </w:rPr>
        <w:t>соответстви</w:t>
      </w:r>
      <w:r w:rsidR="00AF58D8">
        <w:rPr>
          <w:rFonts w:ascii="Times New Roman" w:eastAsia="Times New Roman" w:hAnsi="Times New Roman" w:cs="Times New Roman"/>
          <w:sz w:val="28"/>
          <w:szCs w:val="28"/>
          <w:lang w:eastAsia="ru-RU"/>
        </w:rPr>
        <w:t>е</w:t>
      </w:r>
      <w:r w:rsidR="00535FEE" w:rsidRPr="00B17FE7">
        <w:rPr>
          <w:rFonts w:ascii="Times New Roman" w:eastAsia="Times New Roman" w:hAnsi="Times New Roman" w:cs="Times New Roman"/>
          <w:sz w:val="28"/>
          <w:szCs w:val="28"/>
          <w:lang w:eastAsia="ru-RU"/>
        </w:rPr>
        <w:t xml:space="preserve"> кодов доходов бюджетной классификации и</w:t>
      </w:r>
      <w:r w:rsidR="00B636AF">
        <w:rPr>
          <w:rFonts w:ascii="Times New Roman" w:eastAsia="Times New Roman" w:hAnsi="Times New Roman" w:cs="Times New Roman"/>
          <w:sz w:val="28"/>
          <w:szCs w:val="28"/>
          <w:lang w:eastAsia="ru-RU"/>
        </w:rPr>
        <w:t> </w:t>
      </w:r>
      <w:r w:rsidR="00535FEE" w:rsidRPr="00B17FE7">
        <w:rPr>
          <w:rFonts w:ascii="Times New Roman" w:eastAsia="Times New Roman" w:hAnsi="Times New Roman" w:cs="Times New Roman"/>
          <w:sz w:val="28"/>
          <w:szCs w:val="28"/>
          <w:lang w:eastAsia="ru-RU"/>
        </w:rPr>
        <w:t>их</w:t>
      </w:r>
      <w:r w:rsidR="00B636AF">
        <w:rPr>
          <w:rFonts w:ascii="Times New Roman" w:eastAsia="Times New Roman" w:hAnsi="Times New Roman" w:cs="Times New Roman"/>
          <w:sz w:val="28"/>
          <w:szCs w:val="28"/>
          <w:lang w:eastAsia="ru-RU"/>
        </w:rPr>
        <w:t> </w:t>
      </w:r>
      <w:r w:rsidR="00535FEE" w:rsidRPr="00B17FE7">
        <w:rPr>
          <w:rFonts w:ascii="Times New Roman" w:eastAsia="Times New Roman" w:hAnsi="Times New Roman" w:cs="Times New Roman"/>
          <w:sz w:val="28"/>
          <w:szCs w:val="28"/>
          <w:lang w:eastAsia="ru-RU"/>
        </w:rPr>
        <w:t>наименований</w:t>
      </w:r>
      <w:r w:rsidR="00B17FE7" w:rsidRPr="00B17FE7">
        <w:rPr>
          <w:rFonts w:ascii="Times New Roman" w:eastAsia="Times New Roman" w:hAnsi="Times New Roman" w:cs="Times New Roman"/>
          <w:sz w:val="28"/>
          <w:szCs w:val="28"/>
          <w:lang w:eastAsia="ru-RU"/>
        </w:rPr>
        <w:t xml:space="preserve">, отраженных </w:t>
      </w:r>
      <w:r w:rsidR="00475BCA" w:rsidRPr="00B17FE7">
        <w:rPr>
          <w:rFonts w:ascii="Times New Roman" w:eastAsia="Times New Roman" w:hAnsi="Times New Roman" w:cs="Times New Roman"/>
          <w:sz w:val="28"/>
          <w:szCs w:val="28"/>
          <w:lang w:eastAsia="ru-RU"/>
        </w:rPr>
        <w:t>в</w:t>
      </w:r>
      <w:r w:rsidR="00475BCA">
        <w:rPr>
          <w:rFonts w:ascii="Times New Roman" w:eastAsia="Times New Roman" w:hAnsi="Times New Roman" w:cs="Times New Roman"/>
          <w:sz w:val="28"/>
          <w:szCs w:val="28"/>
          <w:lang w:eastAsia="ru-RU"/>
        </w:rPr>
        <w:t> </w:t>
      </w:r>
      <w:r w:rsidR="00B17FE7" w:rsidRPr="00B17FE7">
        <w:rPr>
          <w:rFonts w:ascii="Times New Roman" w:eastAsia="Times New Roman" w:hAnsi="Times New Roman" w:cs="Times New Roman"/>
          <w:sz w:val="28"/>
          <w:szCs w:val="28"/>
          <w:lang w:eastAsia="ru-RU"/>
        </w:rPr>
        <w:t>перечне</w:t>
      </w:r>
      <w:r w:rsidR="00AF79F7">
        <w:rPr>
          <w:rFonts w:ascii="Times New Roman" w:eastAsia="Times New Roman" w:hAnsi="Times New Roman" w:cs="Times New Roman"/>
          <w:sz w:val="28"/>
          <w:szCs w:val="28"/>
          <w:lang w:eastAsia="ru-RU"/>
        </w:rPr>
        <w:t>,</w:t>
      </w:r>
      <w:r w:rsidR="00535FEE" w:rsidRPr="00B17FE7">
        <w:rPr>
          <w:rFonts w:ascii="Times New Roman" w:eastAsia="Times New Roman" w:hAnsi="Times New Roman" w:cs="Times New Roman"/>
          <w:sz w:val="28"/>
          <w:szCs w:val="28"/>
          <w:lang w:eastAsia="ru-RU"/>
        </w:rPr>
        <w:t xml:space="preserve"> требованиям </w:t>
      </w:r>
      <w:r w:rsidR="00AB7FDD">
        <w:rPr>
          <w:rFonts w:ascii="Times New Roman" w:hAnsi="Times New Roman"/>
          <w:sz w:val="28"/>
          <w:szCs w:val="28"/>
        </w:rPr>
        <w:t>п</w:t>
      </w:r>
      <w:r w:rsidR="00633F5A">
        <w:rPr>
          <w:rFonts w:ascii="Times New Roman" w:hAnsi="Times New Roman"/>
          <w:sz w:val="28"/>
          <w:szCs w:val="28"/>
        </w:rPr>
        <w:t>орядк</w:t>
      </w:r>
      <w:r w:rsidR="00AF79F7">
        <w:rPr>
          <w:rFonts w:ascii="Times New Roman" w:hAnsi="Times New Roman"/>
          <w:sz w:val="28"/>
          <w:szCs w:val="28"/>
        </w:rPr>
        <w:t>а</w:t>
      </w:r>
      <w:r w:rsidR="00633F5A" w:rsidRPr="00811FE0">
        <w:rPr>
          <w:rFonts w:ascii="Times New Roman" w:hAnsi="Times New Roman"/>
          <w:sz w:val="28"/>
          <w:szCs w:val="28"/>
        </w:rPr>
        <w:t xml:space="preserve"> формирования и</w:t>
      </w:r>
      <w:r w:rsidR="00AF79F7">
        <w:rPr>
          <w:rFonts w:ascii="Times New Roman" w:hAnsi="Times New Roman"/>
          <w:sz w:val="28"/>
          <w:szCs w:val="28"/>
        </w:rPr>
        <w:t> </w:t>
      </w:r>
      <w:r w:rsidR="00633F5A" w:rsidRPr="00811FE0">
        <w:rPr>
          <w:rFonts w:ascii="Times New Roman" w:hAnsi="Times New Roman"/>
          <w:sz w:val="28"/>
          <w:szCs w:val="28"/>
        </w:rPr>
        <w:t>применения кодов бюджетной классификации Российской Федерации, их</w:t>
      </w:r>
      <w:r w:rsidR="00AF79F7">
        <w:rPr>
          <w:rFonts w:ascii="Times New Roman" w:hAnsi="Times New Roman"/>
          <w:sz w:val="28"/>
          <w:szCs w:val="28"/>
        </w:rPr>
        <w:t> </w:t>
      </w:r>
      <w:r w:rsidR="00633F5A" w:rsidRPr="00811FE0">
        <w:rPr>
          <w:rFonts w:ascii="Times New Roman" w:hAnsi="Times New Roman"/>
          <w:sz w:val="28"/>
          <w:szCs w:val="28"/>
        </w:rPr>
        <w:t xml:space="preserve">структуре </w:t>
      </w:r>
      <w:r w:rsidR="00D47359" w:rsidRPr="00811FE0">
        <w:rPr>
          <w:rFonts w:ascii="Times New Roman" w:hAnsi="Times New Roman"/>
          <w:sz w:val="28"/>
          <w:szCs w:val="28"/>
        </w:rPr>
        <w:t>и</w:t>
      </w:r>
      <w:r w:rsidR="00D47359">
        <w:rPr>
          <w:rFonts w:ascii="Times New Roman" w:hAnsi="Times New Roman"/>
          <w:sz w:val="28"/>
          <w:szCs w:val="28"/>
        </w:rPr>
        <w:t> </w:t>
      </w:r>
      <w:r w:rsidR="00633F5A" w:rsidRPr="00811FE0">
        <w:rPr>
          <w:rFonts w:ascii="Times New Roman" w:hAnsi="Times New Roman"/>
          <w:sz w:val="28"/>
          <w:szCs w:val="28"/>
        </w:rPr>
        <w:t>принципах назначения</w:t>
      </w:r>
      <w:r w:rsidR="00633F5A">
        <w:rPr>
          <w:rFonts w:ascii="Times New Roman" w:hAnsi="Times New Roman"/>
          <w:sz w:val="28"/>
          <w:szCs w:val="28"/>
        </w:rPr>
        <w:t>, утвержденно</w:t>
      </w:r>
      <w:r w:rsidR="00AB7FDD">
        <w:rPr>
          <w:rFonts w:ascii="Times New Roman" w:hAnsi="Times New Roman"/>
          <w:sz w:val="28"/>
          <w:szCs w:val="28"/>
        </w:rPr>
        <w:t>го</w:t>
      </w:r>
      <w:r w:rsidR="00633F5A" w:rsidRPr="00633F5A">
        <w:rPr>
          <w:rFonts w:ascii="Times New Roman" w:hAnsi="Times New Roman"/>
          <w:sz w:val="28"/>
          <w:szCs w:val="28"/>
        </w:rPr>
        <w:t xml:space="preserve"> </w:t>
      </w:r>
      <w:r w:rsidR="00633F5A">
        <w:rPr>
          <w:rFonts w:ascii="Times New Roman" w:hAnsi="Times New Roman"/>
          <w:sz w:val="28"/>
          <w:szCs w:val="28"/>
        </w:rPr>
        <w:t>п</w:t>
      </w:r>
      <w:r w:rsidR="00633F5A" w:rsidRPr="00811FE0">
        <w:rPr>
          <w:rFonts w:ascii="Times New Roman" w:hAnsi="Times New Roman"/>
          <w:sz w:val="28"/>
          <w:szCs w:val="28"/>
        </w:rPr>
        <w:t>риказ</w:t>
      </w:r>
      <w:r w:rsidR="00633F5A">
        <w:rPr>
          <w:rFonts w:ascii="Times New Roman" w:hAnsi="Times New Roman"/>
          <w:sz w:val="28"/>
          <w:szCs w:val="28"/>
        </w:rPr>
        <w:t>ом</w:t>
      </w:r>
      <w:r w:rsidR="00633F5A" w:rsidRPr="00811FE0">
        <w:rPr>
          <w:rFonts w:ascii="Times New Roman" w:hAnsi="Times New Roman"/>
          <w:sz w:val="28"/>
          <w:szCs w:val="28"/>
        </w:rPr>
        <w:t xml:space="preserve"> Мин</w:t>
      </w:r>
      <w:r w:rsidR="000169BB">
        <w:rPr>
          <w:rFonts w:ascii="Times New Roman" w:hAnsi="Times New Roman"/>
          <w:sz w:val="28"/>
          <w:szCs w:val="28"/>
        </w:rPr>
        <w:t>истерства финансов</w:t>
      </w:r>
      <w:r w:rsidR="00633F5A" w:rsidRPr="00811FE0">
        <w:rPr>
          <w:rFonts w:ascii="Times New Roman" w:hAnsi="Times New Roman"/>
          <w:sz w:val="28"/>
          <w:szCs w:val="28"/>
        </w:rPr>
        <w:t xml:space="preserve"> Росси</w:t>
      </w:r>
      <w:r w:rsidR="00F622D6">
        <w:rPr>
          <w:rFonts w:ascii="Times New Roman" w:hAnsi="Times New Roman"/>
          <w:sz w:val="28"/>
          <w:szCs w:val="28"/>
        </w:rPr>
        <w:t>йской Федерации</w:t>
      </w:r>
      <w:r w:rsidR="00633F5A" w:rsidRPr="00811FE0">
        <w:rPr>
          <w:rFonts w:ascii="Times New Roman" w:hAnsi="Times New Roman"/>
          <w:sz w:val="28"/>
          <w:szCs w:val="28"/>
        </w:rPr>
        <w:t xml:space="preserve"> </w:t>
      </w:r>
      <w:r w:rsidR="00E47349">
        <w:rPr>
          <w:rFonts w:ascii="Times New Roman" w:hAnsi="Times New Roman"/>
          <w:sz w:val="28"/>
          <w:szCs w:val="28"/>
        </w:rPr>
        <w:t>(д</w:t>
      </w:r>
      <w:r w:rsidR="00E47349" w:rsidRPr="00E47349">
        <w:rPr>
          <w:rFonts w:ascii="Times New Roman" w:hAnsi="Times New Roman"/>
          <w:sz w:val="28"/>
          <w:szCs w:val="28"/>
        </w:rPr>
        <w:t>алее – Минфин России</w:t>
      </w:r>
      <w:r w:rsidR="00E47349">
        <w:rPr>
          <w:rFonts w:ascii="Times New Roman" w:hAnsi="Times New Roman"/>
          <w:sz w:val="28"/>
          <w:szCs w:val="28"/>
        </w:rPr>
        <w:t>)</w:t>
      </w:r>
      <w:r w:rsidR="00E47349" w:rsidRPr="00E47349">
        <w:rPr>
          <w:rFonts w:ascii="Times New Roman" w:hAnsi="Times New Roman"/>
          <w:sz w:val="28"/>
          <w:szCs w:val="28"/>
        </w:rPr>
        <w:t xml:space="preserve"> </w:t>
      </w:r>
      <w:r w:rsidR="0027259F" w:rsidRPr="00811FE0">
        <w:rPr>
          <w:rFonts w:ascii="Times New Roman" w:hAnsi="Times New Roman"/>
          <w:sz w:val="28"/>
          <w:szCs w:val="28"/>
        </w:rPr>
        <w:t>от</w:t>
      </w:r>
      <w:r w:rsidR="0027259F">
        <w:rPr>
          <w:rFonts w:ascii="Times New Roman" w:hAnsi="Times New Roman"/>
          <w:sz w:val="28"/>
          <w:szCs w:val="28"/>
        </w:rPr>
        <w:t> </w:t>
      </w:r>
      <w:r w:rsidR="00633F5A" w:rsidRPr="00811FE0">
        <w:rPr>
          <w:rFonts w:ascii="Times New Roman" w:hAnsi="Times New Roman"/>
          <w:sz w:val="28"/>
          <w:szCs w:val="28"/>
        </w:rPr>
        <w:t xml:space="preserve">06.06.2019 </w:t>
      </w:r>
      <w:r w:rsidR="00633F5A">
        <w:rPr>
          <w:rFonts w:ascii="Times New Roman" w:hAnsi="Times New Roman"/>
          <w:sz w:val="28"/>
          <w:szCs w:val="28"/>
        </w:rPr>
        <w:t>№</w:t>
      </w:r>
      <w:r w:rsidR="00F622D6">
        <w:rPr>
          <w:rFonts w:ascii="Times New Roman" w:hAnsi="Times New Roman"/>
          <w:sz w:val="28"/>
          <w:szCs w:val="28"/>
        </w:rPr>
        <w:t> </w:t>
      </w:r>
      <w:r w:rsidR="00633F5A">
        <w:rPr>
          <w:rFonts w:ascii="Times New Roman" w:hAnsi="Times New Roman"/>
          <w:sz w:val="28"/>
          <w:szCs w:val="28"/>
        </w:rPr>
        <w:t>85н</w:t>
      </w:r>
      <w:r w:rsidR="00E47349">
        <w:rPr>
          <w:rFonts w:ascii="Times New Roman" w:hAnsi="Times New Roman"/>
          <w:sz w:val="28"/>
          <w:szCs w:val="28"/>
        </w:rPr>
        <w:t xml:space="preserve"> </w:t>
      </w:r>
      <w:r w:rsidR="00E47349">
        <w:rPr>
          <w:rFonts w:ascii="Times New Roman" w:hAnsi="Times New Roman"/>
          <w:sz w:val="28"/>
          <w:szCs w:val="28"/>
        </w:rPr>
        <w:br/>
      </w:r>
      <w:r w:rsidR="00E47349" w:rsidRPr="00E47349">
        <w:rPr>
          <w:rFonts w:ascii="Times New Roman" w:hAnsi="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F0343">
        <w:rPr>
          <w:rFonts w:ascii="Times New Roman" w:hAnsi="Times New Roman"/>
          <w:sz w:val="28"/>
          <w:szCs w:val="28"/>
        </w:rPr>
        <w:t xml:space="preserve"> </w:t>
      </w:r>
      <w:r w:rsidR="00DF0343" w:rsidRPr="00DF0343">
        <w:rPr>
          <w:rFonts w:ascii="Times New Roman" w:hAnsi="Times New Roman"/>
          <w:sz w:val="28"/>
          <w:szCs w:val="28"/>
        </w:rPr>
        <w:t xml:space="preserve">(далее </w:t>
      </w:r>
      <w:r w:rsidR="00E47349">
        <w:rPr>
          <w:rFonts w:ascii="Times New Roman" w:hAnsi="Times New Roman"/>
          <w:sz w:val="28"/>
          <w:szCs w:val="28"/>
        </w:rPr>
        <w:t>–</w:t>
      </w:r>
      <w:r w:rsidR="00DF0343" w:rsidRPr="00DF0343">
        <w:rPr>
          <w:rFonts w:ascii="Times New Roman" w:hAnsi="Times New Roman"/>
          <w:sz w:val="28"/>
          <w:szCs w:val="28"/>
        </w:rPr>
        <w:t xml:space="preserve"> </w:t>
      </w:r>
      <w:r w:rsidR="00DF0343" w:rsidRPr="00FD1B07">
        <w:rPr>
          <w:rFonts w:ascii="Times New Roman" w:hAnsi="Times New Roman" w:cs="Times New Roman"/>
          <w:sz w:val="28"/>
          <w:szCs w:val="28"/>
        </w:rPr>
        <w:t>Порядок формирования и применения КБК)</w:t>
      </w:r>
      <w:r w:rsidR="00AF79F7" w:rsidRPr="00DF0343">
        <w:rPr>
          <w:rFonts w:ascii="Times New Roman" w:hAnsi="Times New Roman"/>
          <w:sz w:val="28"/>
          <w:szCs w:val="28"/>
        </w:rPr>
        <w:t>, кодам и их</w:t>
      </w:r>
      <w:r w:rsidR="00AF79F7" w:rsidRPr="00AF79F7">
        <w:rPr>
          <w:rFonts w:ascii="Times New Roman" w:hAnsi="Times New Roman"/>
          <w:sz w:val="28"/>
          <w:szCs w:val="28"/>
        </w:rPr>
        <w:t xml:space="preserve"> наименованиям, утвержденным приказами </w:t>
      </w:r>
      <w:r w:rsidR="000C6924" w:rsidRPr="000C6924">
        <w:rPr>
          <w:rFonts w:ascii="Times New Roman" w:hAnsi="Times New Roman" w:cs="Times New Roman"/>
          <w:sz w:val="28"/>
          <w:szCs w:val="28"/>
        </w:rPr>
        <w:t>Минфин</w:t>
      </w:r>
      <w:r w:rsidR="00F622D6">
        <w:rPr>
          <w:rFonts w:ascii="Times New Roman" w:hAnsi="Times New Roman" w:cs="Times New Roman"/>
          <w:sz w:val="28"/>
          <w:szCs w:val="28"/>
        </w:rPr>
        <w:t>а</w:t>
      </w:r>
      <w:r w:rsidR="000C6924" w:rsidRPr="000C6924">
        <w:rPr>
          <w:rFonts w:ascii="Times New Roman" w:hAnsi="Times New Roman" w:cs="Times New Roman"/>
          <w:sz w:val="28"/>
          <w:szCs w:val="28"/>
        </w:rPr>
        <w:t xml:space="preserve"> России</w:t>
      </w:r>
      <w:r w:rsidR="00AF79F7" w:rsidRPr="00FD1B07">
        <w:rPr>
          <w:rFonts w:ascii="Times New Roman" w:hAnsi="Times New Roman" w:cs="Times New Roman"/>
          <w:sz w:val="28"/>
          <w:szCs w:val="28"/>
        </w:rPr>
        <w:t xml:space="preserve"> об утверждении кодов (перечней кодов) бюджетной классификации Российской Федерации (очередной финансовый год и плановый период)</w:t>
      </w:r>
      <w:r w:rsidR="00A259D1">
        <w:rPr>
          <w:rFonts w:ascii="Times New Roman" w:hAnsi="Times New Roman" w:cs="Times New Roman"/>
          <w:sz w:val="28"/>
          <w:szCs w:val="28"/>
        </w:rPr>
        <w:t>;</w:t>
      </w:r>
    </w:p>
    <w:p w14:paraId="615CDFA5" w14:textId="734897A6" w:rsidR="00A259D1" w:rsidRDefault="00E47349" w:rsidP="00A259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6054E">
        <w:rPr>
          <w:rFonts w:ascii="Times New Roman" w:eastAsia="Times New Roman" w:hAnsi="Times New Roman" w:cs="Times New Roman"/>
          <w:sz w:val="28"/>
          <w:szCs w:val="28"/>
          <w:lang w:eastAsia="ru-RU"/>
        </w:rPr>
        <w:t> </w:t>
      </w:r>
      <w:r w:rsidR="00A259D1" w:rsidRPr="006027E1">
        <w:rPr>
          <w:rFonts w:ascii="Times New Roman" w:eastAsia="Times New Roman" w:hAnsi="Times New Roman" w:cs="Times New Roman"/>
          <w:sz w:val="28"/>
          <w:szCs w:val="28"/>
          <w:lang w:eastAsia="ru-RU"/>
        </w:rPr>
        <w:t>прогнозн</w:t>
      </w:r>
      <w:r w:rsidR="00A259D1">
        <w:rPr>
          <w:rFonts w:ascii="Times New Roman" w:eastAsia="Times New Roman" w:hAnsi="Times New Roman" w:cs="Times New Roman"/>
          <w:sz w:val="28"/>
          <w:szCs w:val="28"/>
          <w:lang w:eastAsia="ru-RU"/>
        </w:rPr>
        <w:t>ый</w:t>
      </w:r>
      <w:r w:rsidR="00A259D1" w:rsidRPr="006027E1">
        <w:rPr>
          <w:rFonts w:ascii="Times New Roman" w:eastAsia="Times New Roman" w:hAnsi="Times New Roman" w:cs="Times New Roman"/>
          <w:sz w:val="28"/>
          <w:szCs w:val="28"/>
          <w:lang w:eastAsia="ru-RU"/>
        </w:rPr>
        <w:t xml:space="preserve"> объем поступлений по каждому виду доходов</w:t>
      </w:r>
      <w:r w:rsidR="00E727BB">
        <w:rPr>
          <w:rStyle w:val="a6"/>
          <w:rFonts w:ascii="Times New Roman" w:eastAsia="Times New Roman" w:hAnsi="Times New Roman" w:cs="Times New Roman"/>
          <w:sz w:val="28"/>
          <w:szCs w:val="28"/>
          <w:lang w:eastAsia="ru-RU"/>
        </w:rPr>
        <w:footnoteReference w:id="12"/>
      </w:r>
      <w:r w:rsidR="00A259D1">
        <w:rPr>
          <w:rFonts w:ascii="Times New Roman" w:eastAsia="Times New Roman" w:hAnsi="Times New Roman" w:cs="Times New Roman"/>
          <w:sz w:val="28"/>
          <w:szCs w:val="28"/>
          <w:lang w:eastAsia="ru-RU"/>
        </w:rPr>
        <w:t xml:space="preserve"> </w:t>
      </w:r>
      <w:r w:rsidR="00A259D1" w:rsidRPr="00435B67">
        <w:rPr>
          <w:rFonts w:ascii="Times New Roman" w:eastAsia="Times New Roman" w:hAnsi="Times New Roman" w:cs="Times New Roman"/>
          <w:sz w:val="28"/>
          <w:szCs w:val="28"/>
          <w:lang w:eastAsia="ru-RU"/>
        </w:rPr>
        <w:t xml:space="preserve">на соответствие методу расчета, установленному методикой прогнозирования поступлений доходов в бюджеты ВМО, утверждаемой главным администратором доходов бюджета </w:t>
      </w:r>
      <w:r w:rsidR="00A259D1" w:rsidRPr="00CB13EA">
        <w:rPr>
          <w:rFonts w:ascii="Times New Roman" w:eastAsia="Times New Roman" w:hAnsi="Times New Roman" w:cs="Times New Roman"/>
          <w:sz w:val="28"/>
          <w:szCs w:val="28"/>
          <w:lang w:eastAsia="ru-RU"/>
        </w:rPr>
        <w:t>на основании</w:t>
      </w:r>
      <w:r w:rsidR="00A259D1" w:rsidRPr="00435B67">
        <w:rPr>
          <w:rFonts w:ascii="Times New Roman" w:eastAsia="Times New Roman" w:hAnsi="Times New Roman" w:cs="Times New Roman"/>
          <w:sz w:val="28"/>
          <w:szCs w:val="28"/>
          <w:lang w:eastAsia="ru-RU"/>
        </w:rPr>
        <w:t xml:space="preserve"> </w:t>
      </w:r>
      <w:r w:rsidR="00A259D1" w:rsidRPr="00435B67">
        <w:rPr>
          <w:rFonts w:ascii="Times New Roman" w:hAnsi="Times New Roman" w:cs="Times New Roman"/>
          <w:sz w:val="28"/>
          <w:szCs w:val="28"/>
        </w:rPr>
        <w:t>п.1</w:t>
      </w:r>
      <w:r w:rsidR="00A259D1" w:rsidRPr="00435B67">
        <w:rPr>
          <w:rFonts w:ascii="Times New Roman" w:hAnsi="Times New Roman" w:cs="Times New Roman"/>
          <w:sz w:val="28"/>
          <w:szCs w:val="28"/>
          <w:lang w:val="en-US"/>
        </w:rPr>
        <w:t> </w:t>
      </w:r>
      <w:r w:rsidR="00A259D1" w:rsidRPr="00435B67">
        <w:rPr>
          <w:rFonts w:ascii="Times New Roman" w:hAnsi="Times New Roman" w:cs="Times New Roman"/>
          <w:sz w:val="28"/>
          <w:szCs w:val="28"/>
        </w:rPr>
        <w:t>ст.160.1</w:t>
      </w:r>
      <w:r w:rsidR="00A259D1" w:rsidRPr="00435B67">
        <w:rPr>
          <w:rFonts w:ascii="Times New Roman" w:hAnsi="Times New Roman" w:cs="Times New Roman"/>
          <w:sz w:val="28"/>
          <w:szCs w:val="28"/>
          <w:lang w:val="en-US"/>
        </w:rPr>
        <w:t> </w:t>
      </w:r>
      <w:r w:rsidR="00A259D1" w:rsidRPr="00435B67">
        <w:rPr>
          <w:rFonts w:ascii="Times New Roman" w:hAnsi="Times New Roman" w:cs="Times New Roman"/>
          <w:sz w:val="28"/>
          <w:szCs w:val="28"/>
        </w:rPr>
        <w:t>БК РФ</w:t>
      </w:r>
      <w:r w:rsidR="00A259D1">
        <w:rPr>
          <w:rFonts w:ascii="Times New Roman" w:hAnsi="Times New Roman" w:cs="Times New Roman"/>
          <w:sz w:val="28"/>
          <w:szCs w:val="28"/>
        </w:rPr>
        <w:t xml:space="preserve"> и</w:t>
      </w:r>
      <w:r w:rsidR="00A259D1">
        <w:rPr>
          <w:rFonts w:ascii="Times New Roman" w:hAnsi="Times New Roman" w:cs="Times New Roman"/>
          <w:sz w:val="28"/>
          <w:szCs w:val="28"/>
          <w:lang w:val="en-US"/>
        </w:rPr>
        <w:t> </w:t>
      </w:r>
      <w:r w:rsidR="00A259D1">
        <w:rPr>
          <w:rFonts w:ascii="Times New Roman" w:eastAsia="Times New Roman" w:hAnsi="Times New Roman" w:cs="Times New Roman"/>
          <w:sz w:val="28"/>
          <w:szCs w:val="28"/>
          <w:lang w:eastAsia="ru-RU"/>
        </w:rPr>
        <w:t>о</w:t>
      </w:r>
      <w:r w:rsidR="00A259D1" w:rsidRPr="00A102A2">
        <w:rPr>
          <w:rFonts w:ascii="Times New Roman" w:eastAsia="Times New Roman" w:hAnsi="Times New Roman" w:cs="Times New Roman"/>
          <w:sz w:val="28"/>
          <w:szCs w:val="28"/>
          <w:lang w:eastAsia="ru-RU"/>
        </w:rPr>
        <w:t>бщи</w:t>
      </w:r>
      <w:r w:rsidR="00A259D1">
        <w:rPr>
          <w:rFonts w:ascii="Times New Roman" w:eastAsia="Times New Roman" w:hAnsi="Times New Roman" w:cs="Times New Roman"/>
          <w:sz w:val="28"/>
          <w:szCs w:val="28"/>
          <w:lang w:eastAsia="ru-RU"/>
        </w:rPr>
        <w:t>ми</w:t>
      </w:r>
      <w:r w:rsidR="00A259D1" w:rsidRPr="00A102A2">
        <w:rPr>
          <w:rFonts w:ascii="Times New Roman" w:eastAsia="Times New Roman" w:hAnsi="Times New Roman" w:cs="Times New Roman"/>
          <w:sz w:val="28"/>
          <w:szCs w:val="28"/>
          <w:lang w:eastAsia="ru-RU"/>
        </w:rPr>
        <w:t xml:space="preserve"> требования</w:t>
      </w:r>
      <w:r w:rsidR="00A259D1">
        <w:rPr>
          <w:rFonts w:ascii="Times New Roman" w:eastAsia="Times New Roman" w:hAnsi="Times New Roman" w:cs="Times New Roman"/>
          <w:sz w:val="28"/>
          <w:szCs w:val="28"/>
          <w:lang w:eastAsia="ru-RU"/>
        </w:rPr>
        <w:t>ми</w:t>
      </w:r>
      <w:r w:rsidR="00A259D1" w:rsidRPr="00A102A2">
        <w:rPr>
          <w:rFonts w:ascii="Times New Roman" w:eastAsia="Times New Roman" w:hAnsi="Times New Roman" w:cs="Times New Roman"/>
          <w:sz w:val="28"/>
          <w:szCs w:val="28"/>
          <w:lang w:eastAsia="ru-RU"/>
        </w:rPr>
        <w:t xml:space="preserve"> к методике прогнозирования поступлений доходов в</w:t>
      </w:r>
      <w:r w:rsidR="00A259D1">
        <w:rPr>
          <w:rFonts w:ascii="Times New Roman" w:eastAsia="Times New Roman" w:hAnsi="Times New Roman" w:cs="Times New Roman"/>
          <w:sz w:val="28"/>
          <w:szCs w:val="28"/>
          <w:lang w:eastAsia="ru-RU"/>
        </w:rPr>
        <w:t> </w:t>
      </w:r>
      <w:r w:rsidR="00A259D1" w:rsidRPr="00A102A2">
        <w:rPr>
          <w:rFonts w:ascii="Times New Roman" w:eastAsia="Times New Roman" w:hAnsi="Times New Roman" w:cs="Times New Roman"/>
          <w:sz w:val="28"/>
          <w:szCs w:val="28"/>
          <w:lang w:eastAsia="ru-RU"/>
        </w:rPr>
        <w:t>бюджеты бюджетной системы Российской Федерации, утвержденны</w:t>
      </w:r>
      <w:r w:rsidR="00A259D1">
        <w:rPr>
          <w:rFonts w:ascii="Times New Roman" w:eastAsia="Times New Roman" w:hAnsi="Times New Roman" w:cs="Times New Roman"/>
          <w:sz w:val="28"/>
          <w:szCs w:val="28"/>
          <w:lang w:eastAsia="ru-RU"/>
        </w:rPr>
        <w:t>ми</w:t>
      </w:r>
      <w:r w:rsidR="00A259D1" w:rsidRPr="00A102A2">
        <w:rPr>
          <w:rFonts w:ascii="Times New Roman" w:eastAsia="Times New Roman" w:hAnsi="Times New Roman" w:cs="Times New Roman"/>
          <w:sz w:val="28"/>
          <w:szCs w:val="28"/>
          <w:lang w:eastAsia="ru-RU"/>
        </w:rPr>
        <w:t xml:space="preserve"> </w:t>
      </w:r>
      <w:r w:rsidR="00A259D1">
        <w:rPr>
          <w:rFonts w:ascii="Times New Roman" w:eastAsia="Times New Roman" w:hAnsi="Times New Roman" w:cs="Times New Roman"/>
          <w:sz w:val="28"/>
          <w:szCs w:val="28"/>
          <w:lang w:eastAsia="ru-RU"/>
        </w:rPr>
        <w:t>П</w:t>
      </w:r>
      <w:r w:rsidR="00A259D1" w:rsidRPr="00A102A2">
        <w:rPr>
          <w:rFonts w:ascii="Times New Roman" w:eastAsia="Times New Roman" w:hAnsi="Times New Roman" w:cs="Times New Roman"/>
          <w:sz w:val="28"/>
          <w:szCs w:val="28"/>
          <w:lang w:eastAsia="ru-RU"/>
        </w:rPr>
        <w:t>остановлением Правительства Российской Федерации от 23.06.2016 № 574</w:t>
      </w:r>
      <w:r>
        <w:rPr>
          <w:rFonts w:ascii="Times New Roman" w:eastAsia="Times New Roman" w:hAnsi="Times New Roman" w:cs="Times New Roman"/>
          <w:sz w:val="28"/>
          <w:szCs w:val="28"/>
          <w:lang w:eastAsia="ru-RU"/>
        </w:rPr>
        <w:t xml:space="preserve"> </w:t>
      </w:r>
      <w:r w:rsidRPr="00E47349">
        <w:rPr>
          <w:rFonts w:ascii="Times New Roman" w:eastAsia="Times New Roman" w:hAnsi="Times New Roman" w:cs="Times New Roman"/>
          <w:sz w:val="28"/>
          <w:szCs w:val="28"/>
          <w:lang w:eastAsia="ru-RU"/>
        </w:rPr>
        <w:t>«Об общих требованиях к методике прогнозирования поступлений доходов в</w:t>
      </w:r>
      <w:r w:rsidR="00D47359">
        <w:rPr>
          <w:rFonts w:ascii="Times New Roman" w:eastAsia="Times New Roman" w:hAnsi="Times New Roman" w:cs="Times New Roman"/>
          <w:sz w:val="28"/>
          <w:szCs w:val="28"/>
          <w:lang w:eastAsia="ru-RU"/>
        </w:rPr>
        <w:t> </w:t>
      </w:r>
      <w:r w:rsidRPr="00E47349">
        <w:rPr>
          <w:rFonts w:ascii="Times New Roman" w:eastAsia="Times New Roman" w:hAnsi="Times New Roman" w:cs="Times New Roman"/>
          <w:sz w:val="28"/>
          <w:szCs w:val="28"/>
          <w:lang w:eastAsia="ru-RU"/>
        </w:rPr>
        <w:t>бюджеты бюджетной системы Российской Федерации»</w:t>
      </w:r>
      <w:r w:rsidR="00A259D1">
        <w:rPr>
          <w:rFonts w:ascii="Times New Roman" w:eastAsia="Times New Roman" w:hAnsi="Times New Roman" w:cs="Times New Roman"/>
          <w:sz w:val="28"/>
          <w:szCs w:val="28"/>
          <w:lang w:eastAsia="ru-RU"/>
        </w:rPr>
        <w:t>.</w:t>
      </w:r>
    </w:p>
    <w:p w14:paraId="3DC2609F" w14:textId="77777777" w:rsidR="00641A5C" w:rsidRDefault="000B5823" w:rsidP="007C07E2">
      <w:pPr>
        <w:pStyle w:val="a3"/>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B58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641A5C">
        <w:rPr>
          <w:rFonts w:ascii="Times New Roman" w:eastAsia="Times New Roman" w:hAnsi="Times New Roman" w:cs="Times New Roman"/>
          <w:sz w:val="28"/>
          <w:szCs w:val="28"/>
          <w:lang w:eastAsia="ru-RU"/>
        </w:rPr>
        <w:t>А</w:t>
      </w:r>
      <w:r w:rsidR="00641A5C" w:rsidRPr="00641A5C">
        <w:rPr>
          <w:rFonts w:ascii="Times New Roman" w:eastAsia="Times New Roman" w:hAnsi="Times New Roman" w:cs="Times New Roman"/>
          <w:sz w:val="28"/>
          <w:szCs w:val="28"/>
          <w:lang w:eastAsia="ru-RU"/>
        </w:rPr>
        <w:t>нализ состава и оценка обоснованности показателей общего объема расходов бюджета</w:t>
      </w:r>
      <w:r w:rsidR="00641A5C">
        <w:rPr>
          <w:rFonts w:ascii="Times New Roman" w:eastAsia="Times New Roman" w:hAnsi="Times New Roman" w:cs="Times New Roman"/>
          <w:sz w:val="28"/>
          <w:szCs w:val="28"/>
          <w:lang w:eastAsia="ru-RU"/>
        </w:rPr>
        <w:t>.</w:t>
      </w:r>
    </w:p>
    <w:p w14:paraId="158A12D3" w14:textId="3444396F" w:rsidR="007C07E2" w:rsidRDefault="000B5823" w:rsidP="007C07E2">
      <w:pPr>
        <w:pStyle w:val="a3"/>
        <w:widowControl w:val="0"/>
        <w:ind w:firstLine="709"/>
        <w:contextualSpacing/>
        <w:jc w:val="both"/>
        <w:rPr>
          <w:rFonts w:ascii="Times New Roman" w:eastAsia="Times New Roman" w:hAnsi="Times New Roman" w:cs="Times New Roman"/>
          <w:sz w:val="28"/>
          <w:szCs w:val="28"/>
          <w:lang w:eastAsia="ru-RU"/>
        </w:rPr>
      </w:pPr>
      <w:r w:rsidRPr="000B5823">
        <w:rPr>
          <w:rFonts w:ascii="Times New Roman" w:eastAsia="Times New Roman" w:hAnsi="Times New Roman" w:cs="Times New Roman"/>
          <w:sz w:val="28"/>
          <w:szCs w:val="28"/>
          <w:lang w:eastAsia="ru-RU"/>
        </w:rPr>
        <w:t xml:space="preserve">В ходе реализации </w:t>
      </w:r>
      <w:r>
        <w:rPr>
          <w:rFonts w:ascii="Times New Roman" w:eastAsia="Times New Roman" w:hAnsi="Times New Roman" w:cs="Times New Roman"/>
          <w:sz w:val="28"/>
          <w:szCs w:val="28"/>
          <w:lang w:eastAsia="ru-RU"/>
        </w:rPr>
        <w:t xml:space="preserve">пятого </w:t>
      </w:r>
      <w:r w:rsidRPr="000B5823">
        <w:rPr>
          <w:rFonts w:ascii="Times New Roman" w:eastAsia="Times New Roman" w:hAnsi="Times New Roman" w:cs="Times New Roman"/>
          <w:sz w:val="28"/>
          <w:szCs w:val="28"/>
          <w:lang w:eastAsia="ru-RU"/>
        </w:rPr>
        <w:t xml:space="preserve">этапа осуществляется </w:t>
      </w:r>
      <w:r>
        <w:rPr>
          <w:rFonts w:ascii="Times New Roman" w:eastAsia="Times New Roman" w:hAnsi="Times New Roman" w:cs="Times New Roman"/>
          <w:sz w:val="28"/>
          <w:szCs w:val="28"/>
          <w:lang w:eastAsia="ru-RU"/>
        </w:rPr>
        <w:t>а</w:t>
      </w:r>
      <w:r w:rsidR="00B636AF">
        <w:rPr>
          <w:rFonts w:ascii="Times New Roman" w:eastAsia="Times New Roman" w:hAnsi="Times New Roman" w:cs="Times New Roman"/>
          <w:sz w:val="28"/>
          <w:szCs w:val="28"/>
          <w:lang w:eastAsia="ru-RU"/>
        </w:rPr>
        <w:t>нализ</w:t>
      </w:r>
      <w:r w:rsidR="008A779A">
        <w:rPr>
          <w:rFonts w:ascii="Times New Roman" w:eastAsia="Times New Roman" w:hAnsi="Times New Roman" w:cs="Times New Roman"/>
          <w:sz w:val="28"/>
          <w:szCs w:val="28"/>
          <w:lang w:eastAsia="ru-RU"/>
        </w:rPr>
        <w:t xml:space="preserve"> </w:t>
      </w:r>
      <w:r w:rsidR="007C07E2" w:rsidRPr="00C21027">
        <w:rPr>
          <w:rFonts w:ascii="Times New Roman" w:eastAsia="Times New Roman" w:hAnsi="Times New Roman" w:cs="Times New Roman"/>
          <w:sz w:val="28"/>
          <w:szCs w:val="28"/>
          <w:lang w:eastAsia="ru-RU"/>
        </w:rPr>
        <w:t xml:space="preserve">состава показателей общего объема </w:t>
      </w:r>
      <w:r w:rsidR="007C07E2">
        <w:rPr>
          <w:rFonts w:ascii="Times New Roman" w:eastAsia="Times New Roman" w:hAnsi="Times New Roman" w:cs="Times New Roman"/>
          <w:sz w:val="28"/>
          <w:szCs w:val="28"/>
          <w:lang w:eastAsia="ru-RU"/>
        </w:rPr>
        <w:t>расходов</w:t>
      </w:r>
      <w:r w:rsidR="007C07E2" w:rsidRPr="00C21027">
        <w:rPr>
          <w:rFonts w:ascii="Times New Roman" w:eastAsia="Times New Roman" w:hAnsi="Times New Roman" w:cs="Times New Roman"/>
          <w:sz w:val="28"/>
          <w:szCs w:val="28"/>
          <w:lang w:eastAsia="ru-RU"/>
        </w:rPr>
        <w:t>, предусмотренных к утверждению в</w:t>
      </w:r>
      <w:r w:rsidR="007C07E2">
        <w:rPr>
          <w:rFonts w:ascii="Times New Roman" w:eastAsia="Times New Roman" w:hAnsi="Times New Roman" w:cs="Times New Roman"/>
          <w:sz w:val="28"/>
          <w:szCs w:val="28"/>
          <w:lang w:eastAsia="ru-RU"/>
        </w:rPr>
        <w:t> </w:t>
      </w:r>
      <w:r w:rsidR="007C07E2" w:rsidRPr="00C21027">
        <w:rPr>
          <w:rFonts w:ascii="Times New Roman" w:eastAsia="Times New Roman" w:hAnsi="Times New Roman" w:cs="Times New Roman"/>
          <w:sz w:val="28"/>
          <w:szCs w:val="28"/>
          <w:lang w:eastAsia="ru-RU"/>
        </w:rPr>
        <w:t>проекте Решения о бюджете ВМО, на соответствие требованиям законодательства</w:t>
      </w:r>
      <w:r w:rsidR="00804237">
        <w:rPr>
          <w:rFonts w:ascii="Times New Roman" w:eastAsia="Times New Roman" w:hAnsi="Times New Roman" w:cs="Times New Roman"/>
          <w:sz w:val="28"/>
          <w:szCs w:val="28"/>
          <w:lang w:eastAsia="ru-RU"/>
        </w:rPr>
        <w:t>,</w:t>
      </w:r>
      <w:r w:rsidR="00804237" w:rsidRPr="00804237">
        <w:t xml:space="preserve"> </w:t>
      </w:r>
      <w:r w:rsidR="00804237" w:rsidRPr="00804237">
        <w:rPr>
          <w:rFonts w:ascii="Times New Roman" w:eastAsia="Times New Roman" w:hAnsi="Times New Roman" w:cs="Times New Roman"/>
          <w:sz w:val="28"/>
          <w:szCs w:val="28"/>
          <w:lang w:eastAsia="ru-RU"/>
        </w:rPr>
        <w:t xml:space="preserve">принципам полноты отражения </w:t>
      </w:r>
      <w:r w:rsidR="00804237">
        <w:rPr>
          <w:rFonts w:ascii="Times New Roman" w:eastAsia="Times New Roman" w:hAnsi="Times New Roman" w:cs="Times New Roman"/>
          <w:sz w:val="28"/>
          <w:szCs w:val="28"/>
          <w:lang w:eastAsia="ru-RU"/>
        </w:rPr>
        <w:t>расходов</w:t>
      </w:r>
      <w:r w:rsidR="00804237" w:rsidRPr="00804237">
        <w:rPr>
          <w:rFonts w:ascii="Times New Roman" w:eastAsia="Times New Roman" w:hAnsi="Times New Roman" w:cs="Times New Roman"/>
          <w:sz w:val="28"/>
          <w:szCs w:val="28"/>
          <w:lang w:eastAsia="ru-RU"/>
        </w:rPr>
        <w:t xml:space="preserve"> и достоверности бюджета (в части реалистичности расчета </w:t>
      </w:r>
      <w:r w:rsidR="00804237">
        <w:rPr>
          <w:rFonts w:ascii="Times New Roman" w:eastAsia="Times New Roman" w:hAnsi="Times New Roman" w:cs="Times New Roman"/>
          <w:sz w:val="28"/>
          <w:szCs w:val="28"/>
          <w:lang w:eastAsia="ru-RU"/>
        </w:rPr>
        <w:t>расходов бюджета</w:t>
      </w:r>
      <w:r w:rsidR="00804237" w:rsidRPr="00804237">
        <w:rPr>
          <w:rFonts w:ascii="Times New Roman" w:eastAsia="Times New Roman" w:hAnsi="Times New Roman" w:cs="Times New Roman"/>
          <w:sz w:val="28"/>
          <w:szCs w:val="28"/>
          <w:lang w:eastAsia="ru-RU"/>
        </w:rPr>
        <w:t>), установленным ст.ст.32, 37 БК РФ соответственно, а также</w:t>
      </w:r>
      <w:r w:rsidR="007C07E2" w:rsidRPr="00C21027">
        <w:rPr>
          <w:rFonts w:ascii="Times New Roman" w:eastAsia="Times New Roman" w:hAnsi="Times New Roman" w:cs="Times New Roman"/>
          <w:sz w:val="28"/>
          <w:szCs w:val="28"/>
          <w:lang w:eastAsia="ru-RU"/>
        </w:rPr>
        <w:t xml:space="preserve"> и оценка </w:t>
      </w:r>
      <w:r w:rsidR="007C07E2">
        <w:rPr>
          <w:rFonts w:ascii="Times New Roman" w:eastAsia="Times New Roman" w:hAnsi="Times New Roman" w:cs="Times New Roman"/>
          <w:sz w:val="28"/>
          <w:szCs w:val="28"/>
          <w:lang w:eastAsia="ru-RU"/>
        </w:rPr>
        <w:t xml:space="preserve">их </w:t>
      </w:r>
      <w:r w:rsidR="007C07E2" w:rsidRPr="00C21027">
        <w:rPr>
          <w:rFonts w:ascii="Times New Roman" w:eastAsia="Times New Roman" w:hAnsi="Times New Roman" w:cs="Times New Roman"/>
          <w:sz w:val="28"/>
          <w:szCs w:val="28"/>
          <w:lang w:eastAsia="ru-RU"/>
        </w:rPr>
        <w:t>обоснованност</w:t>
      </w:r>
      <w:r w:rsidR="007C07E2" w:rsidRPr="00D378A5">
        <w:rPr>
          <w:rFonts w:ascii="Times New Roman" w:eastAsia="Times New Roman" w:hAnsi="Times New Roman" w:cs="Times New Roman"/>
          <w:sz w:val="28"/>
          <w:szCs w:val="28"/>
          <w:lang w:eastAsia="ru-RU"/>
        </w:rPr>
        <w:t>и.</w:t>
      </w:r>
    </w:p>
    <w:p w14:paraId="2C8DBE07" w14:textId="42DAAAC4" w:rsidR="0088741B" w:rsidRPr="00D5025A" w:rsidRDefault="00E966D2" w:rsidP="00E473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5.1. </w:t>
      </w:r>
      <w:r w:rsidR="008A779A" w:rsidRPr="002B67C5">
        <w:rPr>
          <w:rFonts w:ascii="Times New Roman" w:eastAsia="Times New Roman" w:hAnsi="Times New Roman" w:cs="Times New Roman"/>
          <w:sz w:val="28"/>
          <w:szCs w:val="28"/>
          <w:lang w:eastAsia="ru-RU"/>
        </w:rPr>
        <w:t xml:space="preserve">В рамках экспертизы </w:t>
      </w:r>
      <w:r w:rsidR="000B7CEB" w:rsidRPr="000B5823">
        <w:rPr>
          <w:rFonts w:ascii="Times New Roman" w:eastAsia="Times New Roman" w:hAnsi="Times New Roman" w:cs="Times New Roman"/>
          <w:sz w:val="28"/>
          <w:szCs w:val="28"/>
          <w:lang w:eastAsia="ru-RU"/>
        </w:rPr>
        <w:t>бюджетны</w:t>
      </w:r>
      <w:r w:rsidR="000B7CEB">
        <w:rPr>
          <w:rFonts w:ascii="Times New Roman" w:eastAsia="Times New Roman" w:hAnsi="Times New Roman" w:cs="Times New Roman"/>
          <w:sz w:val="28"/>
          <w:szCs w:val="28"/>
          <w:lang w:eastAsia="ru-RU"/>
        </w:rPr>
        <w:t>е</w:t>
      </w:r>
      <w:r w:rsidR="000B7CEB" w:rsidRPr="000B5823">
        <w:rPr>
          <w:rFonts w:ascii="Times New Roman" w:eastAsia="Times New Roman" w:hAnsi="Times New Roman" w:cs="Times New Roman"/>
          <w:sz w:val="28"/>
          <w:szCs w:val="28"/>
          <w:lang w:eastAsia="ru-RU"/>
        </w:rPr>
        <w:t xml:space="preserve"> ассигновани</w:t>
      </w:r>
      <w:r w:rsidR="000B7CEB">
        <w:rPr>
          <w:rFonts w:ascii="Times New Roman" w:eastAsia="Times New Roman" w:hAnsi="Times New Roman" w:cs="Times New Roman"/>
          <w:sz w:val="28"/>
          <w:szCs w:val="28"/>
          <w:lang w:eastAsia="ru-RU"/>
        </w:rPr>
        <w:t xml:space="preserve">я </w:t>
      </w:r>
      <w:r w:rsidR="00682556">
        <w:rPr>
          <w:rFonts w:ascii="Times New Roman" w:eastAsia="Times New Roman" w:hAnsi="Times New Roman" w:cs="Times New Roman"/>
          <w:sz w:val="28"/>
          <w:szCs w:val="28"/>
          <w:lang w:eastAsia="ru-RU"/>
        </w:rPr>
        <w:t>подлеж</w:t>
      </w:r>
      <w:r w:rsidR="000B7CEB">
        <w:rPr>
          <w:rFonts w:ascii="Times New Roman" w:eastAsia="Times New Roman" w:hAnsi="Times New Roman" w:cs="Times New Roman"/>
          <w:sz w:val="28"/>
          <w:szCs w:val="28"/>
          <w:lang w:eastAsia="ru-RU"/>
        </w:rPr>
        <w:t>а</w:t>
      </w:r>
      <w:r w:rsidR="00682556">
        <w:rPr>
          <w:rFonts w:ascii="Times New Roman" w:eastAsia="Times New Roman" w:hAnsi="Times New Roman" w:cs="Times New Roman"/>
          <w:sz w:val="28"/>
          <w:szCs w:val="28"/>
          <w:lang w:eastAsia="ru-RU"/>
        </w:rPr>
        <w:t>т рассмотрению</w:t>
      </w:r>
      <w:r w:rsidR="008A779A" w:rsidRPr="002B67C5">
        <w:rPr>
          <w:rFonts w:ascii="Times New Roman" w:eastAsia="Times New Roman" w:hAnsi="Times New Roman" w:cs="Times New Roman"/>
          <w:sz w:val="28"/>
          <w:szCs w:val="28"/>
          <w:lang w:eastAsia="ru-RU"/>
        </w:rPr>
        <w:t xml:space="preserve"> </w:t>
      </w:r>
      <w:r w:rsidR="00FD1B07">
        <w:rPr>
          <w:rFonts w:ascii="Times New Roman" w:eastAsia="Times New Roman" w:hAnsi="Times New Roman" w:cs="Times New Roman"/>
          <w:sz w:val="28"/>
          <w:szCs w:val="28"/>
          <w:lang w:eastAsia="ru-RU"/>
        </w:rPr>
        <w:t>на с</w:t>
      </w:r>
      <w:r w:rsidR="008A779A" w:rsidRPr="002B67C5">
        <w:rPr>
          <w:rFonts w:ascii="Times New Roman" w:eastAsia="Times New Roman" w:hAnsi="Times New Roman" w:cs="Times New Roman"/>
          <w:sz w:val="28"/>
          <w:szCs w:val="28"/>
          <w:lang w:eastAsia="ru-RU"/>
        </w:rPr>
        <w:t xml:space="preserve">оответствие </w:t>
      </w:r>
      <w:r w:rsidR="00241173" w:rsidRPr="000B5823">
        <w:rPr>
          <w:rFonts w:ascii="Times New Roman" w:eastAsia="Times New Roman" w:hAnsi="Times New Roman" w:cs="Times New Roman"/>
          <w:sz w:val="28"/>
          <w:szCs w:val="28"/>
          <w:lang w:eastAsia="ru-RU"/>
        </w:rPr>
        <w:t>направлениям</w:t>
      </w:r>
      <w:r w:rsidR="006D4F4B">
        <w:rPr>
          <w:rFonts w:ascii="Times New Roman" w:eastAsia="Times New Roman" w:hAnsi="Times New Roman" w:cs="Times New Roman"/>
          <w:sz w:val="28"/>
          <w:szCs w:val="28"/>
          <w:lang w:eastAsia="ru-RU"/>
        </w:rPr>
        <w:t xml:space="preserve">, </w:t>
      </w:r>
      <w:r w:rsidR="000B7CEB">
        <w:rPr>
          <w:rFonts w:ascii="Times New Roman" w:eastAsia="Times New Roman" w:hAnsi="Times New Roman" w:cs="Times New Roman"/>
          <w:sz w:val="28"/>
          <w:szCs w:val="28"/>
          <w:lang w:eastAsia="ru-RU"/>
        </w:rPr>
        <w:t>установленным</w:t>
      </w:r>
      <w:r w:rsidR="006D4F4B">
        <w:rPr>
          <w:rFonts w:ascii="Times New Roman" w:eastAsia="Times New Roman" w:hAnsi="Times New Roman" w:cs="Times New Roman"/>
          <w:sz w:val="28"/>
          <w:szCs w:val="28"/>
          <w:lang w:eastAsia="ru-RU"/>
        </w:rPr>
        <w:t xml:space="preserve"> </w:t>
      </w:r>
      <w:r w:rsidR="008D391C">
        <w:rPr>
          <w:rFonts w:ascii="Times New Roman" w:hAnsi="Times New Roman" w:cs="Times New Roman"/>
          <w:sz w:val="28"/>
          <w:szCs w:val="28"/>
        </w:rPr>
        <w:t>п</w:t>
      </w:r>
      <w:r w:rsidR="0088741B" w:rsidRPr="00FD1B07">
        <w:rPr>
          <w:rFonts w:ascii="Times New Roman" w:hAnsi="Times New Roman" w:cs="Times New Roman"/>
          <w:sz w:val="28"/>
          <w:szCs w:val="28"/>
        </w:rPr>
        <w:t xml:space="preserve">еречнем расходных обязательств внутригородских муниципальных образований </w:t>
      </w:r>
      <w:r w:rsidR="0059411D" w:rsidRPr="00FD1B07">
        <w:rPr>
          <w:rFonts w:ascii="Times New Roman" w:hAnsi="Times New Roman" w:cs="Times New Roman"/>
          <w:sz w:val="28"/>
          <w:szCs w:val="28"/>
        </w:rPr>
        <w:t>в</w:t>
      </w:r>
      <w:r w:rsidR="0059411D">
        <w:rPr>
          <w:rFonts w:ascii="Times New Roman" w:hAnsi="Times New Roman" w:cs="Times New Roman"/>
          <w:sz w:val="28"/>
          <w:szCs w:val="28"/>
          <w:lang w:val="en-US"/>
        </w:rPr>
        <w:t> </w:t>
      </w:r>
      <w:r w:rsidR="0088741B" w:rsidRPr="00FD1B07">
        <w:rPr>
          <w:rFonts w:ascii="Times New Roman" w:hAnsi="Times New Roman" w:cs="Times New Roman"/>
          <w:sz w:val="28"/>
          <w:szCs w:val="28"/>
        </w:rPr>
        <w:t>городе Москве, вытекающих из полномочий по вопросам местного значения, утвержденн</w:t>
      </w:r>
      <w:r w:rsidR="000B5823">
        <w:rPr>
          <w:rFonts w:ascii="Times New Roman" w:hAnsi="Times New Roman" w:cs="Times New Roman"/>
          <w:sz w:val="28"/>
          <w:szCs w:val="28"/>
        </w:rPr>
        <w:t>ым</w:t>
      </w:r>
      <w:r w:rsidR="0088741B" w:rsidRPr="00FD1B07">
        <w:rPr>
          <w:rFonts w:ascii="Times New Roman" w:hAnsi="Times New Roman" w:cs="Times New Roman"/>
          <w:sz w:val="28"/>
          <w:szCs w:val="28"/>
        </w:rPr>
        <w:t xml:space="preserve"> постановлением Правительства Москвы от 22.08.2006 №</w:t>
      </w:r>
      <w:r w:rsidR="000169BB">
        <w:rPr>
          <w:rFonts w:ascii="Times New Roman" w:hAnsi="Times New Roman" w:cs="Times New Roman"/>
          <w:sz w:val="28"/>
          <w:szCs w:val="28"/>
        </w:rPr>
        <w:t> </w:t>
      </w:r>
      <w:r w:rsidR="0088741B" w:rsidRPr="00FD1B07">
        <w:rPr>
          <w:rFonts w:ascii="Times New Roman" w:hAnsi="Times New Roman" w:cs="Times New Roman"/>
          <w:sz w:val="28"/>
          <w:szCs w:val="28"/>
        </w:rPr>
        <w:t>631</w:t>
      </w:r>
      <w:r w:rsidR="000169BB">
        <w:rPr>
          <w:rFonts w:ascii="Times New Roman" w:hAnsi="Times New Roman" w:cs="Times New Roman"/>
          <w:sz w:val="28"/>
          <w:szCs w:val="28"/>
        </w:rPr>
        <w:noBreakHyphen/>
      </w:r>
      <w:r w:rsidR="0088741B" w:rsidRPr="00FD1B07">
        <w:rPr>
          <w:rFonts w:ascii="Times New Roman" w:hAnsi="Times New Roman" w:cs="Times New Roman"/>
          <w:sz w:val="28"/>
          <w:szCs w:val="28"/>
        </w:rPr>
        <w:t>ПП</w:t>
      </w:r>
      <w:r w:rsidR="00E47349">
        <w:rPr>
          <w:rFonts w:ascii="Times New Roman" w:hAnsi="Times New Roman" w:cs="Times New Roman"/>
          <w:sz w:val="28"/>
          <w:szCs w:val="28"/>
        </w:rPr>
        <w:t xml:space="preserve"> </w:t>
      </w:r>
      <w:r w:rsidR="00E47349" w:rsidRPr="00E47349">
        <w:rPr>
          <w:rFonts w:ascii="Times New Roman" w:hAnsi="Times New Roman" w:cs="Times New Roman"/>
          <w:sz w:val="28"/>
          <w:szCs w:val="28"/>
        </w:rPr>
        <w:t>«О Перечне и порядке исполнения расходных обязательств, Порядке ведения реестров расходных обязательств внутригородских муниципальных образований в городе Москве»</w:t>
      </w:r>
      <w:r w:rsidR="00E32A47">
        <w:rPr>
          <w:rFonts w:ascii="Times New Roman" w:hAnsi="Times New Roman" w:cs="Times New Roman"/>
          <w:sz w:val="28"/>
          <w:szCs w:val="28"/>
        </w:rPr>
        <w:t xml:space="preserve"> (далее </w:t>
      </w:r>
      <w:r w:rsidR="00E47349">
        <w:rPr>
          <w:rFonts w:ascii="Times New Roman" w:hAnsi="Times New Roman" w:cs="Times New Roman"/>
          <w:sz w:val="28"/>
          <w:szCs w:val="28"/>
        </w:rPr>
        <w:t>–</w:t>
      </w:r>
      <w:r w:rsidR="00E32A47">
        <w:rPr>
          <w:rFonts w:ascii="Times New Roman" w:hAnsi="Times New Roman" w:cs="Times New Roman"/>
          <w:sz w:val="28"/>
          <w:szCs w:val="28"/>
        </w:rPr>
        <w:t xml:space="preserve"> п</w:t>
      </w:r>
      <w:r w:rsidR="00E32A47" w:rsidRPr="00FD1B07">
        <w:rPr>
          <w:rFonts w:ascii="Times New Roman" w:hAnsi="Times New Roman" w:cs="Times New Roman"/>
          <w:sz w:val="28"/>
          <w:szCs w:val="28"/>
        </w:rPr>
        <w:t>ерече</w:t>
      </w:r>
      <w:r w:rsidR="00E32A47">
        <w:rPr>
          <w:rFonts w:ascii="Times New Roman" w:hAnsi="Times New Roman" w:cs="Times New Roman"/>
          <w:sz w:val="28"/>
          <w:szCs w:val="28"/>
        </w:rPr>
        <w:t>нь</w:t>
      </w:r>
      <w:r w:rsidR="00E32A47" w:rsidRPr="00FD1B07">
        <w:rPr>
          <w:rFonts w:ascii="Times New Roman" w:hAnsi="Times New Roman" w:cs="Times New Roman"/>
          <w:sz w:val="28"/>
          <w:szCs w:val="28"/>
        </w:rPr>
        <w:t xml:space="preserve"> расходных обязательств</w:t>
      </w:r>
      <w:r w:rsidR="00E32A47">
        <w:rPr>
          <w:rFonts w:ascii="Times New Roman" w:hAnsi="Times New Roman" w:cs="Times New Roman"/>
          <w:sz w:val="28"/>
          <w:szCs w:val="28"/>
        </w:rPr>
        <w:t xml:space="preserve"> ВМО</w:t>
      </w:r>
      <w:r w:rsidR="00081859">
        <w:rPr>
          <w:rFonts w:ascii="Times New Roman" w:hAnsi="Times New Roman" w:cs="Times New Roman"/>
          <w:sz w:val="28"/>
          <w:szCs w:val="28"/>
        </w:rPr>
        <w:t>).</w:t>
      </w:r>
    </w:p>
    <w:p w14:paraId="54BFCE1C" w14:textId="624703E7" w:rsidR="003A609F" w:rsidRPr="00F5549D" w:rsidRDefault="008A779A"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обоснованности</w:t>
      </w:r>
      <w:r w:rsidR="005A3C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показателей </w:t>
      </w:r>
      <w:r w:rsidR="00D97B69" w:rsidRPr="00D97B69">
        <w:rPr>
          <w:rFonts w:ascii="Times New Roman" w:eastAsia="Times New Roman" w:hAnsi="Times New Roman" w:cs="Times New Roman"/>
          <w:sz w:val="28"/>
          <w:szCs w:val="28"/>
          <w:lang w:eastAsia="ru-RU"/>
        </w:rPr>
        <w:t>бюджетных ассигнований</w:t>
      </w:r>
      <w:r w:rsidR="00DD6517">
        <w:rPr>
          <w:rFonts w:ascii="Times New Roman" w:eastAsia="Times New Roman" w:hAnsi="Times New Roman" w:cs="Times New Roman"/>
          <w:sz w:val="28"/>
          <w:szCs w:val="28"/>
          <w:lang w:eastAsia="ru-RU"/>
        </w:rPr>
        <w:t xml:space="preserve">, предусмотренных </w:t>
      </w:r>
      <w:r w:rsidR="00DD6517" w:rsidRPr="00885B33">
        <w:rPr>
          <w:rFonts w:ascii="Times New Roman" w:eastAsia="Times New Roman" w:hAnsi="Times New Roman" w:cs="Times New Roman"/>
          <w:sz w:val="28"/>
          <w:szCs w:val="28"/>
          <w:lang w:eastAsia="ru-RU"/>
        </w:rPr>
        <w:t>к</w:t>
      </w:r>
      <w:r w:rsidR="00DD6517">
        <w:rPr>
          <w:rFonts w:ascii="Times New Roman" w:eastAsia="Times New Roman" w:hAnsi="Times New Roman" w:cs="Times New Roman"/>
          <w:sz w:val="28"/>
          <w:szCs w:val="28"/>
          <w:lang w:eastAsia="ru-RU"/>
        </w:rPr>
        <w:t> </w:t>
      </w:r>
      <w:r w:rsidR="00DD6517" w:rsidRPr="00885B33">
        <w:rPr>
          <w:rFonts w:ascii="Times New Roman" w:eastAsia="Times New Roman" w:hAnsi="Times New Roman" w:cs="Times New Roman"/>
          <w:sz w:val="28"/>
          <w:szCs w:val="28"/>
          <w:lang w:eastAsia="ru-RU"/>
        </w:rPr>
        <w:t>утверждению</w:t>
      </w:r>
      <w:r w:rsidR="00DD6517">
        <w:rPr>
          <w:rFonts w:ascii="Times New Roman" w:eastAsia="Times New Roman" w:hAnsi="Times New Roman" w:cs="Times New Roman"/>
          <w:sz w:val="28"/>
          <w:szCs w:val="28"/>
          <w:lang w:eastAsia="ru-RU"/>
        </w:rPr>
        <w:t xml:space="preserve"> в проекте</w:t>
      </w:r>
      <w:r w:rsidR="00DD6517" w:rsidRPr="001356E4">
        <w:rPr>
          <w:rFonts w:ascii="Times New Roman" w:eastAsia="Times New Roman" w:hAnsi="Times New Roman" w:cs="Times New Roman"/>
          <w:sz w:val="28"/>
          <w:szCs w:val="28"/>
          <w:lang w:eastAsia="ru-RU"/>
        </w:rPr>
        <w:t xml:space="preserve"> Решения</w:t>
      </w:r>
      <w:r w:rsidR="004530A6">
        <w:rPr>
          <w:rFonts w:ascii="Times New Roman" w:eastAsia="Times New Roman" w:hAnsi="Times New Roman" w:cs="Times New Roman"/>
          <w:sz w:val="28"/>
          <w:szCs w:val="28"/>
          <w:lang w:eastAsia="ru-RU"/>
        </w:rPr>
        <w:t xml:space="preserve"> о бюджете ВМО</w:t>
      </w:r>
      <w:r w:rsidR="00DD6517">
        <w:rPr>
          <w:rFonts w:ascii="Times New Roman" w:eastAsia="Times New Roman" w:hAnsi="Times New Roman" w:cs="Times New Roman"/>
          <w:sz w:val="28"/>
          <w:szCs w:val="28"/>
          <w:lang w:eastAsia="ru-RU"/>
        </w:rPr>
        <w:t>,</w:t>
      </w:r>
      <w:r w:rsidR="00D97B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включает </w:t>
      </w:r>
      <w:r w:rsidR="001A7D3F">
        <w:rPr>
          <w:rFonts w:ascii="Times New Roman" w:eastAsia="Times New Roman" w:hAnsi="Times New Roman" w:cs="Times New Roman"/>
          <w:sz w:val="28"/>
          <w:szCs w:val="28"/>
          <w:lang w:eastAsia="ru-RU"/>
        </w:rPr>
        <w:t>проверку</w:t>
      </w:r>
      <w:r w:rsidR="009F7AA7">
        <w:rPr>
          <w:rFonts w:ascii="Times New Roman" w:eastAsia="Times New Roman" w:hAnsi="Times New Roman" w:cs="Times New Roman"/>
          <w:sz w:val="28"/>
          <w:szCs w:val="28"/>
          <w:lang w:eastAsia="ru-RU"/>
        </w:rPr>
        <w:t xml:space="preserve"> </w:t>
      </w:r>
      <w:r w:rsidR="00D97B69" w:rsidRPr="00C9611B">
        <w:rPr>
          <w:rFonts w:ascii="Times New Roman" w:hAnsi="Times New Roman"/>
          <w:sz w:val="28"/>
          <w:szCs w:val="28"/>
        </w:rPr>
        <w:t>сведений и</w:t>
      </w:r>
      <w:r w:rsidR="00D97B69">
        <w:rPr>
          <w:rFonts w:ascii="Times New Roman" w:hAnsi="Times New Roman"/>
          <w:sz w:val="28"/>
          <w:szCs w:val="28"/>
        </w:rPr>
        <w:t xml:space="preserve"> </w:t>
      </w:r>
      <w:r w:rsidR="00D97B69" w:rsidRPr="00C9611B">
        <w:rPr>
          <w:rFonts w:ascii="Times New Roman" w:hAnsi="Times New Roman"/>
          <w:sz w:val="28"/>
          <w:szCs w:val="28"/>
        </w:rPr>
        <w:t>расчетов</w:t>
      </w:r>
      <w:r w:rsidR="003A609F">
        <w:rPr>
          <w:rFonts w:ascii="Times New Roman" w:eastAsia="Times New Roman" w:hAnsi="Times New Roman" w:cs="Times New Roman"/>
          <w:sz w:val="28"/>
          <w:szCs w:val="28"/>
          <w:lang w:eastAsia="ru-RU"/>
        </w:rPr>
        <w:t xml:space="preserve">, </w:t>
      </w:r>
      <w:r w:rsidR="009F7AA7" w:rsidRPr="009F7AA7">
        <w:rPr>
          <w:rFonts w:ascii="Times New Roman" w:eastAsia="Calibri" w:hAnsi="Times New Roman" w:cs="Times New Roman"/>
          <w:sz w:val="28"/>
          <w:szCs w:val="28"/>
        </w:rPr>
        <w:t xml:space="preserve">подтверждающих прогнозируемые </w:t>
      </w:r>
      <w:r w:rsidR="009F7AA7" w:rsidRPr="009F7AA7">
        <w:rPr>
          <w:rFonts w:ascii="Times New Roman" w:eastAsia="Calibri" w:hAnsi="Times New Roman" w:cs="Times New Roman"/>
          <w:sz w:val="28"/>
          <w:szCs w:val="28"/>
        </w:rPr>
        <w:lastRenderedPageBreak/>
        <w:t xml:space="preserve">показатели по кодам бюджетной </w:t>
      </w:r>
      <w:r w:rsidR="003A609F">
        <w:rPr>
          <w:rFonts w:ascii="Times New Roman" w:eastAsia="Calibri" w:hAnsi="Times New Roman" w:cs="Times New Roman"/>
          <w:sz w:val="28"/>
          <w:szCs w:val="28"/>
        </w:rPr>
        <w:t>классификации расходов бюджетов</w:t>
      </w:r>
      <w:r w:rsidR="000B5823">
        <w:rPr>
          <w:rFonts w:ascii="Times New Roman" w:eastAsia="Calibri" w:hAnsi="Times New Roman" w:cs="Times New Roman"/>
          <w:sz w:val="28"/>
          <w:szCs w:val="28"/>
        </w:rPr>
        <w:t xml:space="preserve">, </w:t>
      </w:r>
      <w:r w:rsidR="000B7CEB">
        <w:rPr>
          <w:rFonts w:ascii="Times New Roman" w:eastAsia="Calibri" w:hAnsi="Times New Roman" w:cs="Times New Roman"/>
          <w:sz w:val="28"/>
          <w:szCs w:val="28"/>
        </w:rPr>
        <w:t>предусмотренных к составлению</w:t>
      </w:r>
      <w:r w:rsidR="004C18EF">
        <w:rPr>
          <w:rFonts w:ascii="Times New Roman" w:eastAsia="Calibri" w:hAnsi="Times New Roman" w:cs="Times New Roman"/>
          <w:sz w:val="28"/>
          <w:szCs w:val="28"/>
        </w:rPr>
        <w:t xml:space="preserve"> </w:t>
      </w:r>
      <w:r w:rsidR="000B5823">
        <w:rPr>
          <w:rFonts w:ascii="Times New Roman" w:eastAsia="Calibri" w:hAnsi="Times New Roman" w:cs="Times New Roman"/>
          <w:sz w:val="28"/>
          <w:szCs w:val="28"/>
        </w:rPr>
        <w:t>подп.</w:t>
      </w:r>
      <w:r w:rsidR="004530A6">
        <w:rPr>
          <w:rFonts w:ascii="Times New Roman" w:eastAsia="Calibri" w:hAnsi="Times New Roman" w:cs="Times New Roman"/>
          <w:sz w:val="28"/>
          <w:szCs w:val="28"/>
        </w:rPr>
        <w:t> </w:t>
      </w:r>
      <w:r w:rsidR="000B5823" w:rsidRPr="000B5823">
        <w:rPr>
          <w:rFonts w:ascii="Times New Roman" w:eastAsia="Calibri" w:hAnsi="Times New Roman" w:cs="Times New Roman"/>
          <w:sz w:val="28"/>
          <w:szCs w:val="28"/>
        </w:rPr>
        <w:t>4</w:t>
      </w:r>
      <w:r w:rsidR="004530A6">
        <w:rPr>
          <w:rFonts w:ascii="Times New Roman" w:eastAsia="Calibri" w:hAnsi="Times New Roman" w:cs="Times New Roman"/>
          <w:sz w:val="28"/>
          <w:szCs w:val="28"/>
        </w:rPr>
        <w:t> </w:t>
      </w:r>
      <w:r w:rsidR="000B5823" w:rsidRPr="000B5823">
        <w:rPr>
          <w:rFonts w:ascii="Times New Roman" w:eastAsia="Calibri" w:hAnsi="Times New Roman" w:cs="Times New Roman"/>
          <w:sz w:val="28"/>
          <w:szCs w:val="28"/>
        </w:rPr>
        <w:t>п.1.</w:t>
      </w:r>
      <w:r w:rsidR="004530A6">
        <w:rPr>
          <w:rFonts w:ascii="Times New Roman" w:eastAsia="Calibri" w:hAnsi="Times New Roman" w:cs="Times New Roman"/>
          <w:sz w:val="28"/>
          <w:szCs w:val="28"/>
        </w:rPr>
        <w:t> </w:t>
      </w:r>
      <w:r w:rsidR="000B5823" w:rsidRPr="000B5823">
        <w:rPr>
          <w:rFonts w:ascii="Times New Roman" w:eastAsia="Calibri" w:hAnsi="Times New Roman" w:cs="Times New Roman"/>
          <w:sz w:val="28"/>
          <w:szCs w:val="28"/>
        </w:rPr>
        <w:t>ст.158 БК РФ,</w:t>
      </w:r>
      <w:r w:rsidR="000B5823">
        <w:rPr>
          <w:rFonts w:ascii="Times New Roman" w:eastAsia="Calibri" w:hAnsi="Times New Roman" w:cs="Times New Roman"/>
          <w:sz w:val="28"/>
          <w:szCs w:val="28"/>
        </w:rPr>
        <w:t xml:space="preserve"> а также </w:t>
      </w:r>
      <w:r w:rsidR="00DA58B4">
        <w:rPr>
          <w:rFonts w:ascii="Times New Roman" w:eastAsia="Calibri" w:hAnsi="Times New Roman" w:cs="Times New Roman"/>
          <w:sz w:val="28"/>
          <w:szCs w:val="28"/>
        </w:rPr>
        <w:t>оценк</w:t>
      </w:r>
      <w:r w:rsidR="008D14C9">
        <w:rPr>
          <w:rFonts w:ascii="Times New Roman" w:eastAsia="Calibri" w:hAnsi="Times New Roman" w:cs="Times New Roman"/>
          <w:sz w:val="28"/>
          <w:szCs w:val="28"/>
        </w:rPr>
        <w:t>у</w:t>
      </w:r>
      <w:r w:rsidR="005A3C1E">
        <w:rPr>
          <w:rFonts w:ascii="Times New Roman" w:eastAsia="Calibri" w:hAnsi="Times New Roman" w:cs="Times New Roman"/>
          <w:sz w:val="28"/>
          <w:szCs w:val="28"/>
        </w:rPr>
        <w:t> </w:t>
      </w:r>
      <w:r w:rsidR="003A609F" w:rsidRPr="003A609F">
        <w:rPr>
          <w:rFonts w:ascii="Times New Roman" w:eastAsia="Calibri" w:hAnsi="Times New Roman" w:cs="Times New Roman"/>
          <w:sz w:val="28"/>
          <w:szCs w:val="28"/>
        </w:rPr>
        <w:t>правильност</w:t>
      </w:r>
      <w:r w:rsidR="005A3C1E">
        <w:rPr>
          <w:rFonts w:ascii="Times New Roman" w:eastAsia="Calibri" w:hAnsi="Times New Roman" w:cs="Times New Roman"/>
          <w:sz w:val="28"/>
          <w:szCs w:val="28"/>
        </w:rPr>
        <w:t>и</w:t>
      </w:r>
      <w:r w:rsidR="003A609F" w:rsidRPr="003A609F">
        <w:rPr>
          <w:rFonts w:ascii="Times New Roman" w:eastAsia="Calibri" w:hAnsi="Times New Roman" w:cs="Times New Roman"/>
          <w:sz w:val="28"/>
          <w:szCs w:val="28"/>
        </w:rPr>
        <w:t xml:space="preserve"> применения </w:t>
      </w:r>
      <w:r w:rsidR="003A609F" w:rsidRPr="009F7AA7">
        <w:rPr>
          <w:rFonts w:ascii="Times New Roman" w:eastAsia="Times New Roman" w:hAnsi="Times New Roman" w:cs="Times New Roman"/>
          <w:sz w:val="28"/>
          <w:szCs w:val="28"/>
          <w:lang w:eastAsia="ru-RU"/>
        </w:rPr>
        <w:t>порядк</w:t>
      </w:r>
      <w:r w:rsidR="003A609F">
        <w:rPr>
          <w:rFonts w:ascii="Times New Roman" w:eastAsia="Times New Roman" w:hAnsi="Times New Roman" w:cs="Times New Roman"/>
          <w:sz w:val="28"/>
          <w:szCs w:val="28"/>
          <w:lang w:eastAsia="ru-RU"/>
        </w:rPr>
        <w:t>а</w:t>
      </w:r>
      <w:r w:rsidR="003A609F" w:rsidRPr="009F7AA7">
        <w:rPr>
          <w:rFonts w:ascii="Times New Roman" w:eastAsia="Times New Roman" w:hAnsi="Times New Roman" w:cs="Times New Roman"/>
          <w:sz w:val="28"/>
          <w:szCs w:val="28"/>
          <w:lang w:eastAsia="ru-RU"/>
        </w:rPr>
        <w:t xml:space="preserve"> и методик</w:t>
      </w:r>
      <w:r w:rsidR="003A609F">
        <w:rPr>
          <w:rFonts w:ascii="Times New Roman" w:eastAsia="Times New Roman" w:hAnsi="Times New Roman" w:cs="Times New Roman"/>
          <w:sz w:val="28"/>
          <w:szCs w:val="28"/>
          <w:lang w:eastAsia="ru-RU"/>
        </w:rPr>
        <w:t>и</w:t>
      </w:r>
      <w:r w:rsidR="003A609F" w:rsidRPr="009F7AA7">
        <w:rPr>
          <w:rFonts w:ascii="Times New Roman" w:eastAsia="Times New Roman" w:hAnsi="Times New Roman" w:cs="Times New Roman"/>
          <w:sz w:val="28"/>
          <w:szCs w:val="28"/>
          <w:lang w:eastAsia="ru-RU"/>
        </w:rPr>
        <w:t xml:space="preserve"> планирования бюджетных ассигнований, </w:t>
      </w:r>
      <w:r w:rsidR="008D391C" w:rsidRPr="009F7AA7">
        <w:rPr>
          <w:rFonts w:ascii="Times New Roman" w:eastAsia="Times New Roman" w:hAnsi="Times New Roman"/>
          <w:sz w:val="28"/>
          <w:szCs w:val="28"/>
          <w:lang w:eastAsia="ru-RU"/>
        </w:rPr>
        <w:t>устан</w:t>
      </w:r>
      <w:r w:rsidR="004530A6">
        <w:rPr>
          <w:rFonts w:ascii="Times New Roman" w:eastAsia="Times New Roman" w:hAnsi="Times New Roman"/>
          <w:sz w:val="28"/>
          <w:szCs w:val="28"/>
          <w:lang w:eastAsia="ru-RU"/>
        </w:rPr>
        <w:t xml:space="preserve">овленной </w:t>
      </w:r>
      <w:r w:rsidR="00BD4965">
        <w:rPr>
          <w:rFonts w:ascii="Times New Roman" w:eastAsia="Times New Roman" w:hAnsi="Times New Roman" w:cs="Times New Roman"/>
          <w:sz w:val="28"/>
          <w:szCs w:val="28"/>
          <w:lang w:eastAsia="ru-RU"/>
        </w:rPr>
        <w:t>финансовым органом ВМО</w:t>
      </w:r>
      <w:r w:rsidR="00BD4965">
        <w:rPr>
          <w:rFonts w:ascii="Times New Roman" w:eastAsia="Calibri" w:hAnsi="Times New Roman" w:cs="Times New Roman"/>
          <w:sz w:val="28"/>
          <w:szCs w:val="28"/>
        </w:rPr>
        <w:t xml:space="preserve"> </w:t>
      </w:r>
      <w:r w:rsidR="003A609F">
        <w:rPr>
          <w:rFonts w:ascii="Times New Roman" w:eastAsia="Calibri" w:hAnsi="Times New Roman" w:cs="Times New Roman"/>
          <w:sz w:val="28"/>
          <w:szCs w:val="28"/>
        </w:rPr>
        <w:t>в</w:t>
      </w:r>
      <w:r w:rsidR="004530A6">
        <w:rPr>
          <w:rFonts w:ascii="Times New Roman" w:eastAsia="Calibri" w:hAnsi="Times New Roman" w:cs="Times New Roman"/>
          <w:sz w:val="28"/>
          <w:szCs w:val="28"/>
        </w:rPr>
        <w:t> </w:t>
      </w:r>
      <w:r w:rsidR="003A609F">
        <w:rPr>
          <w:rFonts w:ascii="Times New Roman" w:eastAsia="Calibri" w:hAnsi="Times New Roman" w:cs="Times New Roman"/>
          <w:sz w:val="28"/>
          <w:szCs w:val="28"/>
        </w:rPr>
        <w:t xml:space="preserve">соответствии с требованиями </w:t>
      </w:r>
      <w:r w:rsidR="000B5823" w:rsidRPr="000B5823">
        <w:rPr>
          <w:rFonts w:ascii="Times New Roman" w:eastAsia="Calibri" w:hAnsi="Times New Roman" w:cs="Times New Roman"/>
          <w:sz w:val="28"/>
          <w:szCs w:val="28"/>
        </w:rPr>
        <w:t>п.1</w:t>
      </w:r>
      <w:r w:rsidR="008D391C">
        <w:rPr>
          <w:rFonts w:ascii="Times New Roman" w:eastAsia="Calibri" w:hAnsi="Times New Roman" w:cs="Times New Roman"/>
          <w:sz w:val="28"/>
          <w:szCs w:val="28"/>
        </w:rPr>
        <w:t> </w:t>
      </w:r>
      <w:r w:rsidR="000B5823" w:rsidRPr="000B5823">
        <w:rPr>
          <w:rFonts w:ascii="Times New Roman" w:eastAsia="Calibri" w:hAnsi="Times New Roman" w:cs="Times New Roman"/>
          <w:sz w:val="28"/>
          <w:szCs w:val="28"/>
        </w:rPr>
        <w:t xml:space="preserve">ст.174.2 </w:t>
      </w:r>
      <w:r w:rsidR="00BD4965" w:rsidRPr="000B5823">
        <w:rPr>
          <w:rFonts w:ascii="Times New Roman" w:eastAsia="Calibri" w:hAnsi="Times New Roman" w:cs="Times New Roman"/>
          <w:sz w:val="28"/>
          <w:szCs w:val="28"/>
        </w:rPr>
        <w:t>БК РФ</w:t>
      </w:r>
      <w:r w:rsidR="00BD4965">
        <w:rPr>
          <w:rFonts w:ascii="Times New Roman" w:eastAsia="Calibri" w:hAnsi="Times New Roman" w:cs="Times New Roman"/>
          <w:sz w:val="28"/>
          <w:szCs w:val="28"/>
        </w:rPr>
        <w:t>.</w:t>
      </w:r>
    </w:p>
    <w:p w14:paraId="5D52F185" w14:textId="30211257" w:rsidR="00BD4965" w:rsidRPr="00BD4965" w:rsidRDefault="00DA6186" w:rsidP="0024497D">
      <w:pPr>
        <w:widowControl w:val="0"/>
        <w:spacing w:after="0" w:line="240" w:lineRule="auto"/>
        <w:ind w:firstLine="709"/>
        <w:jc w:val="both"/>
        <w:rPr>
          <w:rFonts w:ascii="Times New Roman" w:eastAsia="Calibri" w:hAnsi="Times New Roman" w:cs="Times New Roman"/>
          <w:sz w:val="28"/>
          <w:szCs w:val="28"/>
        </w:rPr>
      </w:pPr>
      <w:r w:rsidRPr="00B17FE7">
        <w:rPr>
          <w:rFonts w:ascii="Times New Roman" w:eastAsia="Times New Roman" w:hAnsi="Times New Roman" w:cs="Times New Roman"/>
          <w:sz w:val="28"/>
          <w:szCs w:val="28"/>
          <w:lang w:eastAsia="ru-RU"/>
        </w:rPr>
        <w:t>В качестве отдельн</w:t>
      </w:r>
      <w:r>
        <w:rPr>
          <w:rFonts w:ascii="Times New Roman" w:eastAsia="Times New Roman" w:hAnsi="Times New Roman" w:cs="Times New Roman"/>
          <w:sz w:val="28"/>
          <w:szCs w:val="28"/>
          <w:lang w:eastAsia="ru-RU"/>
        </w:rPr>
        <w:t>ого</w:t>
      </w:r>
      <w:r w:rsidRPr="00B17FE7">
        <w:rPr>
          <w:rFonts w:ascii="Times New Roman" w:eastAsia="Times New Roman" w:hAnsi="Times New Roman" w:cs="Times New Roman"/>
          <w:sz w:val="28"/>
          <w:szCs w:val="28"/>
          <w:lang w:eastAsia="ru-RU"/>
        </w:rPr>
        <w:t xml:space="preserve"> вопрос</w:t>
      </w:r>
      <w:r>
        <w:rPr>
          <w:rFonts w:ascii="Times New Roman" w:eastAsia="Times New Roman" w:hAnsi="Times New Roman" w:cs="Times New Roman"/>
          <w:sz w:val="28"/>
          <w:szCs w:val="28"/>
          <w:lang w:eastAsia="ru-RU"/>
        </w:rPr>
        <w:t>а</w:t>
      </w:r>
      <w:r w:rsidRPr="00B17FE7">
        <w:rPr>
          <w:rFonts w:ascii="Times New Roman" w:eastAsia="Times New Roman" w:hAnsi="Times New Roman" w:cs="Times New Roman"/>
          <w:sz w:val="28"/>
          <w:szCs w:val="28"/>
          <w:lang w:eastAsia="ru-RU"/>
        </w:rPr>
        <w:t xml:space="preserve">, в случае наличия соответствующих </w:t>
      </w:r>
      <w:r w:rsidRPr="00DD6517">
        <w:rPr>
          <w:rFonts w:ascii="Times New Roman" w:eastAsia="Times New Roman" w:hAnsi="Times New Roman" w:cs="Times New Roman"/>
          <w:sz w:val="28"/>
          <w:szCs w:val="28"/>
          <w:lang w:eastAsia="ru-RU"/>
        </w:rPr>
        <w:t>документов в составе материалов, направленных одновременно с проектом</w:t>
      </w:r>
      <w:r w:rsidRPr="00B17FE7">
        <w:rPr>
          <w:rFonts w:ascii="Times New Roman" w:eastAsia="Times New Roman" w:hAnsi="Times New Roman" w:cs="Times New Roman"/>
          <w:sz w:val="28"/>
          <w:szCs w:val="28"/>
          <w:lang w:eastAsia="ru-RU"/>
        </w:rPr>
        <w:t xml:space="preserve"> Решения о бюджете ВМО, </w:t>
      </w:r>
      <w:r>
        <w:rPr>
          <w:rFonts w:ascii="Times New Roman" w:eastAsia="Times New Roman" w:hAnsi="Times New Roman" w:cs="Times New Roman"/>
          <w:sz w:val="28"/>
          <w:szCs w:val="28"/>
          <w:lang w:eastAsia="ru-RU"/>
        </w:rPr>
        <w:t>рассмотре</w:t>
      </w:r>
      <w:r w:rsidR="00BD4965">
        <w:rPr>
          <w:rFonts w:ascii="Times New Roman" w:eastAsia="Times New Roman" w:hAnsi="Times New Roman" w:cs="Times New Roman"/>
          <w:sz w:val="28"/>
          <w:szCs w:val="28"/>
          <w:lang w:eastAsia="ru-RU"/>
        </w:rPr>
        <w:t>нию подлежат</w:t>
      </w:r>
      <w:r>
        <w:rPr>
          <w:rFonts w:ascii="Times New Roman" w:eastAsia="Times New Roman" w:hAnsi="Times New Roman" w:cs="Times New Roman"/>
          <w:sz w:val="28"/>
          <w:szCs w:val="28"/>
          <w:lang w:eastAsia="ru-RU"/>
        </w:rPr>
        <w:t xml:space="preserve"> </w:t>
      </w:r>
      <w:r w:rsidR="00BD4965">
        <w:rPr>
          <w:rFonts w:ascii="Times New Roman" w:eastAsia="Calibri" w:hAnsi="Times New Roman" w:cs="Times New Roman"/>
          <w:sz w:val="28"/>
          <w:szCs w:val="28"/>
        </w:rPr>
        <w:t>прогнозируемые</w:t>
      </w:r>
      <w:r w:rsidR="00BD4965" w:rsidRPr="009F7AA7">
        <w:rPr>
          <w:rFonts w:ascii="Times New Roman" w:eastAsia="Calibri" w:hAnsi="Times New Roman" w:cs="Times New Roman"/>
          <w:sz w:val="28"/>
          <w:szCs w:val="28"/>
        </w:rPr>
        <w:t xml:space="preserve"> бюджетны</w:t>
      </w:r>
      <w:r w:rsidR="00BD4965">
        <w:rPr>
          <w:rFonts w:ascii="Times New Roman" w:eastAsia="Calibri" w:hAnsi="Times New Roman" w:cs="Times New Roman"/>
          <w:sz w:val="28"/>
          <w:szCs w:val="28"/>
        </w:rPr>
        <w:t>е</w:t>
      </w:r>
      <w:r w:rsidR="00BD4965" w:rsidRPr="009F7AA7">
        <w:rPr>
          <w:rFonts w:ascii="Times New Roman" w:eastAsia="Calibri" w:hAnsi="Times New Roman" w:cs="Times New Roman"/>
          <w:sz w:val="28"/>
          <w:szCs w:val="28"/>
        </w:rPr>
        <w:t xml:space="preserve"> ассигновани</w:t>
      </w:r>
      <w:r w:rsidR="00BD4965">
        <w:rPr>
          <w:rFonts w:ascii="Times New Roman" w:eastAsia="Calibri" w:hAnsi="Times New Roman" w:cs="Times New Roman"/>
          <w:sz w:val="28"/>
          <w:szCs w:val="28"/>
        </w:rPr>
        <w:t>я</w:t>
      </w:r>
      <w:r w:rsidR="00BD4965" w:rsidRPr="009F7AA7">
        <w:rPr>
          <w:rFonts w:ascii="Times New Roman" w:eastAsia="Calibri" w:hAnsi="Times New Roman" w:cs="Times New Roman"/>
          <w:sz w:val="28"/>
          <w:szCs w:val="28"/>
        </w:rPr>
        <w:t xml:space="preserve"> </w:t>
      </w:r>
      <w:r w:rsidRPr="009F7AA7">
        <w:rPr>
          <w:rFonts w:ascii="Times New Roman" w:eastAsia="Calibri" w:hAnsi="Times New Roman" w:cs="Times New Roman"/>
          <w:sz w:val="28"/>
          <w:szCs w:val="28"/>
        </w:rPr>
        <w:t>на оплату труда муниципальных служащих</w:t>
      </w:r>
      <w:r w:rsidR="00BD4965">
        <w:rPr>
          <w:rFonts w:ascii="Times New Roman" w:eastAsia="Calibri" w:hAnsi="Times New Roman" w:cs="Times New Roman"/>
          <w:sz w:val="28"/>
          <w:szCs w:val="28"/>
        </w:rPr>
        <w:t xml:space="preserve"> </w:t>
      </w:r>
      <w:r w:rsidR="00BD4965" w:rsidRPr="00BD4965">
        <w:rPr>
          <w:rFonts w:ascii="Times New Roman" w:eastAsia="Calibri" w:hAnsi="Times New Roman" w:cs="Times New Roman"/>
          <w:sz w:val="28"/>
          <w:szCs w:val="28"/>
        </w:rPr>
        <w:t>на</w:t>
      </w:r>
      <w:r w:rsidRPr="00BD4965">
        <w:rPr>
          <w:rFonts w:ascii="Times New Roman" w:eastAsia="Calibri" w:hAnsi="Times New Roman" w:cs="Times New Roman"/>
          <w:sz w:val="28"/>
          <w:szCs w:val="28"/>
        </w:rPr>
        <w:t> </w:t>
      </w:r>
      <w:r w:rsidR="00BD4965" w:rsidRPr="00BD4965">
        <w:rPr>
          <w:rFonts w:ascii="Times New Roman" w:eastAsia="Times New Roman" w:hAnsi="Times New Roman" w:cs="Times New Roman"/>
          <w:sz w:val="28"/>
          <w:szCs w:val="28"/>
          <w:lang w:eastAsia="ru-RU"/>
        </w:rPr>
        <w:t>соответствие</w:t>
      </w:r>
      <w:r w:rsidR="00BD4965" w:rsidRPr="00BD4965">
        <w:rPr>
          <w:rFonts w:ascii="Times New Roman" w:eastAsia="Calibri" w:hAnsi="Times New Roman" w:cs="Times New Roman"/>
          <w:sz w:val="28"/>
          <w:szCs w:val="28"/>
        </w:rPr>
        <w:t xml:space="preserve"> </w:t>
      </w:r>
      <w:r w:rsidRPr="00BD4965">
        <w:rPr>
          <w:rFonts w:ascii="Times New Roman" w:eastAsia="Calibri" w:hAnsi="Times New Roman" w:cs="Times New Roman"/>
          <w:sz w:val="28"/>
          <w:szCs w:val="28"/>
        </w:rPr>
        <w:t xml:space="preserve">требованиям </w:t>
      </w:r>
      <w:r w:rsidR="00BD4965" w:rsidRPr="00FD1B07">
        <w:rPr>
          <w:rFonts w:ascii="Times New Roman" w:eastAsia="Calibri" w:hAnsi="Times New Roman" w:cs="Times New Roman"/>
          <w:sz w:val="28"/>
          <w:szCs w:val="28"/>
        </w:rPr>
        <w:t>ч.4 ст.29 Закона города Москвы от 22.10.2008 № 50</w:t>
      </w:r>
      <w:r w:rsidR="00E47349">
        <w:rPr>
          <w:rFonts w:ascii="Times New Roman" w:eastAsia="Calibri" w:hAnsi="Times New Roman" w:cs="Times New Roman"/>
          <w:sz w:val="28"/>
          <w:szCs w:val="28"/>
        </w:rPr>
        <w:t xml:space="preserve"> </w:t>
      </w:r>
      <w:r w:rsidR="00E47349" w:rsidRPr="00E47349">
        <w:rPr>
          <w:rFonts w:ascii="Times New Roman" w:eastAsia="Calibri" w:hAnsi="Times New Roman" w:cs="Times New Roman"/>
          <w:sz w:val="28"/>
          <w:szCs w:val="28"/>
        </w:rPr>
        <w:t>«О муниципальной службе в городе Москве»</w:t>
      </w:r>
      <w:r w:rsidR="00BD4965" w:rsidRPr="00FD1B07">
        <w:rPr>
          <w:rFonts w:ascii="Times New Roman" w:eastAsia="Calibri" w:hAnsi="Times New Roman" w:cs="Times New Roman"/>
          <w:sz w:val="28"/>
          <w:szCs w:val="28"/>
        </w:rPr>
        <w:t xml:space="preserve">, ст.40 Закона </w:t>
      </w:r>
      <w:r w:rsidR="0059411D" w:rsidRPr="00FD1B07">
        <w:rPr>
          <w:rFonts w:ascii="Times New Roman" w:eastAsia="Calibri" w:hAnsi="Times New Roman" w:cs="Times New Roman"/>
          <w:sz w:val="28"/>
          <w:szCs w:val="28"/>
        </w:rPr>
        <w:t>города</w:t>
      </w:r>
      <w:r w:rsidR="0059411D">
        <w:rPr>
          <w:rFonts w:ascii="Times New Roman" w:eastAsia="Calibri" w:hAnsi="Times New Roman" w:cs="Times New Roman"/>
          <w:sz w:val="28"/>
          <w:szCs w:val="28"/>
          <w:lang w:val="en-US"/>
        </w:rPr>
        <w:t> </w:t>
      </w:r>
      <w:r w:rsidR="00BD4965" w:rsidRPr="00FD1B07">
        <w:rPr>
          <w:rFonts w:ascii="Times New Roman" w:eastAsia="Calibri" w:hAnsi="Times New Roman" w:cs="Times New Roman"/>
          <w:sz w:val="28"/>
          <w:szCs w:val="28"/>
        </w:rPr>
        <w:t>Москвы от 26.01.2005 № 3</w:t>
      </w:r>
      <w:r w:rsidR="00E47349">
        <w:rPr>
          <w:rFonts w:ascii="Times New Roman" w:eastAsia="Calibri" w:hAnsi="Times New Roman" w:cs="Times New Roman"/>
          <w:sz w:val="28"/>
          <w:szCs w:val="28"/>
        </w:rPr>
        <w:t xml:space="preserve"> </w:t>
      </w:r>
      <w:r w:rsidR="00E47349" w:rsidRPr="00E47349">
        <w:rPr>
          <w:rFonts w:ascii="Times New Roman" w:eastAsia="Calibri" w:hAnsi="Times New Roman" w:cs="Times New Roman"/>
          <w:sz w:val="28"/>
          <w:szCs w:val="28"/>
        </w:rPr>
        <w:t>«О государственной гражданской службе города Москвы»</w:t>
      </w:r>
      <w:r w:rsidR="00BD4965" w:rsidRPr="00FD1B07">
        <w:rPr>
          <w:rFonts w:ascii="Times New Roman" w:eastAsia="Calibri" w:hAnsi="Times New Roman" w:cs="Times New Roman"/>
          <w:sz w:val="28"/>
          <w:szCs w:val="28"/>
        </w:rPr>
        <w:t>.</w:t>
      </w:r>
    </w:p>
    <w:p w14:paraId="520863FE" w14:textId="174B5ED1" w:rsidR="00175F9E" w:rsidRDefault="008D14C9" w:rsidP="0024497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анализа </w:t>
      </w:r>
      <w:r w:rsidR="00192D00">
        <w:rPr>
          <w:rFonts w:ascii="Times New Roman" w:eastAsia="Times New Roman" w:hAnsi="Times New Roman" w:cs="Times New Roman"/>
          <w:sz w:val="28"/>
          <w:szCs w:val="28"/>
          <w:lang w:eastAsia="ru-RU"/>
        </w:rPr>
        <w:t xml:space="preserve">показателей </w:t>
      </w:r>
      <w:r w:rsidR="00192D00" w:rsidRPr="009F7AA7">
        <w:rPr>
          <w:rFonts w:ascii="Times New Roman" w:eastAsia="Times New Roman" w:hAnsi="Times New Roman" w:cs="Times New Roman"/>
          <w:sz w:val="28"/>
          <w:szCs w:val="28"/>
          <w:lang w:eastAsia="ru-RU"/>
        </w:rPr>
        <w:t>бюджетных ассигнований</w:t>
      </w:r>
      <w:r w:rsidR="00175F9E">
        <w:rPr>
          <w:rFonts w:ascii="Times New Roman" w:eastAsia="Times New Roman" w:hAnsi="Times New Roman" w:cs="Times New Roman"/>
          <w:sz w:val="28"/>
          <w:szCs w:val="28"/>
          <w:lang w:eastAsia="ru-RU"/>
        </w:rPr>
        <w:t xml:space="preserve"> по составу следует</w:t>
      </w:r>
      <w:r w:rsidR="00175F9E" w:rsidRPr="008D14C9">
        <w:rPr>
          <w:rFonts w:ascii="Times New Roman" w:eastAsia="Times New Roman" w:hAnsi="Times New Roman" w:cs="Times New Roman"/>
          <w:sz w:val="28"/>
          <w:szCs w:val="28"/>
          <w:lang w:eastAsia="ru-RU"/>
        </w:rPr>
        <w:t xml:space="preserve"> </w:t>
      </w:r>
      <w:r w:rsidR="009E75FF">
        <w:rPr>
          <w:rFonts w:ascii="Times New Roman" w:eastAsia="Times New Roman" w:hAnsi="Times New Roman" w:cs="Times New Roman"/>
          <w:sz w:val="28"/>
          <w:szCs w:val="28"/>
          <w:lang w:eastAsia="ru-RU"/>
        </w:rPr>
        <w:t>уч</w:t>
      </w:r>
      <w:r w:rsidR="000169BB">
        <w:rPr>
          <w:rFonts w:ascii="Times New Roman" w:eastAsia="Times New Roman" w:hAnsi="Times New Roman" w:cs="Times New Roman"/>
          <w:sz w:val="28"/>
          <w:szCs w:val="28"/>
          <w:lang w:eastAsia="ru-RU"/>
        </w:rPr>
        <w:t>итывать</w:t>
      </w:r>
      <w:r w:rsidR="009E75FF">
        <w:rPr>
          <w:rFonts w:ascii="Times New Roman" w:eastAsia="Times New Roman" w:hAnsi="Times New Roman" w:cs="Times New Roman"/>
          <w:sz w:val="28"/>
          <w:szCs w:val="28"/>
          <w:lang w:eastAsia="ru-RU"/>
        </w:rPr>
        <w:t xml:space="preserve"> требования </w:t>
      </w:r>
      <w:r w:rsidR="009E75FF" w:rsidRPr="009E75FF">
        <w:rPr>
          <w:rFonts w:ascii="Times New Roman" w:hAnsi="Times New Roman" w:cs="Times New Roman"/>
          <w:sz w:val="28"/>
          <w:szCs w:val="28"/>
        </w:rPr>
        <w:t>п.3 ст.81</w:t>
      </w:r>
      <w:r w:rsidR="009E75FF">
        <w:rPr>
          <w:rFonts w:ascii="Times New Roman" w:hAnsi="Times New Roman" w:cs="Times New Roman"/>
          <w:sz w:val="28"/>
          <w:szCs w:val="28"/>
        </w:rPr>
        <w:t>,</w:t>
      </w:r>
      <w:r w:rsidR="009E75FF" w:rsidRPr="009E75FF">
        <w:rPr>
          <w:rFonts w:ascii="Times New Roman" w:hAnsi="Times New Roman" w:cs="Times New Roman"/>
          <w:sz w:val="28"/>
          <w:szCs w:val="28"/>
        </w:rPr>
        <w:t xml:space="preserve"> </w:t>
      </w:r>
      <w:r w:rsidR="009E75FF" w:rsidRPr="00B86513">
        <w:rPr>
          <w:rFonts w:ascii="Times New Roman" w:eastAsia="Times New Roman" w:hAnsi="Times New Roman" w:cs="Times New Roman"/>
          <w:bCs/>
          <w:iCs/>
          <w:sz w:val="28"/>
          <w:szCs w:val="28"/>
          <w:lang w:eastAsia="ru-RU"/>
        </w:rPr>
        <w:t>п.</w:t>
      </w:r>
      <w:r w:rsidR="009E75FF" w:rsidRPr="00FD1B07">
        <w:rPr>
          <w:rFonts w:ascii="Times New Roman" w:hAnsi="Times New Roman" w:cs="Times New Roman"/>
          <w:sz w:val="28"/>
          <w:szCs w:val="28"/>
        </w:rPr>
        <w:t>3</w:t>
      </w:r>
      <w:r w:rsidR="009E75FF">
        <w:rPr>
          <w:rFonts w:ascii="Times New Roman" w:hAnsi="Times New Roman" w:cs="Times New Roman"/>
          <w:sz w:val="28"/>
          <w:szCs w:val="28"/>
        </w:rPr>
        <w:t> </w:t>
      </w:r>
      <w:r w:rsidR="009E75FF" w:rsidRPr="00FD1B07">
        <w:rPr>
          <w:rFonts w:ascii="Times New Roman" w:hAnsi="Times New Roman" w:cs="Times New Roman"/>
          <w:sz w:val="28"/>
          <w:szCs w:val="28"/>
        </w:rPr>
        <w:t>ст.184.1</w:t>
      </w:r>
      <w:r w:rsidR="009E75FF">
        <w:rPr>
          <w:rFonts w:ascii="Times New Roman" w:hAnsi="Times New Roman" w:cs="Times New Roman"/>
          <w:sz w:val="28"/>
          <w:szCs w:val="28"/>
        </w:rPr>
        <w:t xml:space="preserve"> </w:t>
      </w:r>
      <w:r w:rsidR="009E75FF" w:rsidRPr="00FD1B07">
        <w:rPr>
          <w:rFonts w:ascii="Times New Roman" w:hAnsi="Times New Roman" w:cs="Times New Roman"/>
          <w:sz w:val="28"/>
          <w:szCs w:val="28"/>
        </w:rPr>
        <w:t>БК</w:t>
      </w:r>
      <w:r w:rsidR="009E75FF">
        <w:rPr>
          <w:rFonts w:ascii="Times New Roman" w:hAnsi="Times New Roman" w:cs="Times New Roman"/>
          <w:sz w:val="28"/>
          <w:szCs w:val="28"/>
        </w:rPr>
        <w:t> </w:t>
      </w:r>
      <w:r w:rsidR="009E75FF" w:rsidRPr="00FD1B07">
        <w:rPr>
          <w:rFonts w:ascii="Times New Roman" w:hAnsi="Times New Roman" w:cs="Times New Roman"/>
          <w:sz w:val="28"/>
          <w:szCs w:val="28"/>
        </w:rPr>
        <w:t>РФ</w:t>
      </w:r>
      <w:r w:rsidR="009E75FF" w:rsidRPr="00B86513">
        <w:rPr>
          <w:rFonts w:ascii="Times New Roman" w:eastAsia="Times New Roman" w:hAnsi="Times New Roman" w:cs="Times New Roman"/>
          <w:bCs/>
          <w:iCs/>
          <w:sz w:val="28"/>
          <w:szCs w:val="28"/>
          <w:lang w:eastAsia="ru-RU"/>
        </w:rPr>
        <w:t>,</w:t>
      </w:r>
      <w:r w:rsidR="009E75FF" w:rsidRPr="009E75FF">
        <w:rPr>
          <w:rFonts w:ascii="Times New Roman" w:hAnsi="Times New Roman"/>
          <w:sz w:val="28"/>
          <w:szCs w:val="28"/>
        </w:rPr>
        <w:t xml:space="preserve"> </w:t>
      </w:r>
      <w:r w:rsidR="009E75FF">
        <w:rPr>
          <w:rFonts w:ascii="Times New Roman" w:hAnsi="Times New Roman"/>
          <w:sz w:val="28"/>
          <w:szCs w:val="28"/>
        </w:rPr>
        <w:t xml:space="preserve">в соответствии с которыми </w:t>
      </w:r>
      <w:r w:rsidR="009E75FF" w:rsidRPr="009E75FF">
        <w:rPr>
          <w:rFonts w:ascii="Times New Roman" w:eastAsia="Times New Roman" w:hAnsi="Times New Roman" w:cs="Times New Roman"/>
          <w:sz w:val="28"/>
          <w:szCs w:val="28"/>
          <w:lang w:eastAsia="ru-RU"/>
        </w:rPr>
        <w:t>решением о</w:t>
      </w:r>
      <w:r w:rsidR="00BD5482">
        <w:rPr>
          <w:rFonts w:ascii="Times New Roman" w:eastAsia="Times New Roman" w:hAnsi="Times New Roman" w:cs="Times New Roman"/>
          <w:sz w:val="28"/>
          <w:szCs w:val="28"/>
          <w:lang w:eastAsia="ru-RU"/>
        </w:rPr>
        <w:t xml:space="preserve"> местном</w:t>
      </w:r>
      <w:r w:rsidR="009E75FF" w:rsidRPr="009E75FF">
        <w:rPr>
          <w:rFonts w:ascii="Times New Roman" w:eastAsia="Times New Roman" w:hAnsi="Times New Roman" w:cs="Times New Roman"/>
          <w:sz w:val="28"/>
          <w:szCs w:val="28"/>
          <w:lang w:eastAsia="ru-RU"/>
        </w:rPr>
        <w:t xml:space="preserve"> бюджете утверждаются</w:t>
      </w:r>
      <w:r w:rsidR="009E75FF">
        <w:rPr>
          <w:rFonts w:ascii="Times New Roman" w:eastAsia="Times New Roman" w:hAnsi="Times New Roman" w:cs="Times New Roman"/>
          <w:sz w:val="28"/>
          <w:szCs w:val="28"/>
          <w:lang w:eastAsia="ru-RU"/>
        </w:rPr>
        <w:t>, в том числе:</w:t>
      </w:r>
    </w:p>
    <w:p w14:paraId="26F0D799" w14:textId="6B143BA1" w:rsidR="0085374C" w:rsidRDefault="00E47349" w:rsidP="0024497D">
      <w:pPr>
        <w:widowControl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w:t>
      </w:r>
      <w:r w:rsidRPr="00A6054E">
        <w:rPr>
          <w:rFonts w:ascii="Times New Roman" w:eastAsia="Times New Roman" w:hAnsi="Times New Roman" w:cs="Times New Roman"/>
          <w:sz w:val="28"/>
          <w:szCs w:val="28"/>
          <w:lang w:eastAsia="ru-RU"/>
        </w:rPr>
        <w:t> </w:t>
      </w:r>
      <w:r w:rsidR="000B7CEB" w:rsidRPr="000B7CEB">
        <w:rPr>
          <w:rFonts w:ascii="Times New Roman" w:eastAsia="Times New Roman" w:hAnsi="Times New Roman" w:cs="Times New Roman"/>
          <w:sz w:val="28"/>
          <w:szCs w:val="28"/>
          <w:lang w:eastAsia="ru-RU"/>
        </w:rPr>
        <w:t>общ</w:t>
      </w:r>
      <w:r w:rsidR="009E75FF">
        <w:rPr>
          <w:rFonts w:ascii="Times New Roman" w:eastAsia="Times New Roman" w:hAnsi="Times New Roman" w:cs="Times New Roman"/>
          <w:sz w:val="28"/>
          <w:szCs w:val="28"/>
          <w:lang w:eastAsia="ru-RU"/>
        </w:rPr>
        <w:t>ий</w:t>
      </w:r>
      <w:r w:rsidR="000B7CEB" w:rsidRPr="000B7CEB">
        <w:rPr>
          <w:rFonts w:ascii="Times New Roman" w:eastAsia="Times New Roman" w:hAnsi="Times New Roman" w:cs="Times New Roman"/>
          <w:sz w:val="28"/>
          <w:szCs w:val="28"/>
          <w:lang w:eastAsia="ru-RU"/>
        </w:rPr>
        <w:t xml:space="preserve"> объем </w:t>
      </w:r>
      <w:r w:rsidR="0085374C" w:rsidRPr="003F6684">
        <w:rPr>
          <w:rFonts w:ascii="Times New Roman" w:hAnsi="Times New Roman" w:cs="Times New Roman"/>
          <w:sz w:val="28"/>
          <w:szCs w:val="28"/>
        </w:rPr>
        <w:t>бюджетных ассигнований</w:t>
      </w:r>
      <w:r w:rsidR="0085374C">
        <w:rPr>
          <w:rFonts w:ascii="Times New Roman" w:eastAsia="Times New Roman" w:hAnsi="Times New Roman" w:cs="Times New Roman"/>
          <w:sz w:val="28"/>
          <w:szCs w:val="28"/>
          <w:lang w:eastAsia="ru-RU"/>
        </w:rPr>
        <w:t xml:space="preserve">, </w:t>
      </w:r>
      <w:r w:rsidR="0085374C" w:rsidRPr="00C9611B">
        <w:rPr>
          <w:rFonts w:ascii="Times New Roman" w:hAnsi="Times New Roman"/>
          <w:sz w:val="28"/>
          <w:szCs w:val="28"/>
        </w:rPr>
        <w:t>направляемых на</w:t>
      </w:r>
      <w:r w:rsidR="006A09AE">
        <w:rPr>
          <w:rFonts w:ascii="Times New Roman" w:hAnsi="Times New Roman"/>
          <w:sz w:val="28"/>
          <w:szCs w:val="28"/>
        </w:rPr>
        <w:t> </w:t>
      </w:r>
      <w:r w:rsidR="0085374C" w:rsidRPr="00C9611B">
        <w:rPr>
          <w:rFonts w:ascii="Times New Roman" w:hAnsi="Times New Roman"/>
          <w:sz w:val="28"/>
          <w:szCs w:val="28"/>
        </w:rPr>
        <w:t>исполнение публичных нормативных обязательств</w:t>
      </w:r>
      <w:r w:rsidR="000B7CEB">
        <w:rPr>
          <w:rFonts w:ascii="Times New Roman" w:hAnsi="Times New Roman"/>
          <w:sz w:val="28"/>
          <w:szCs w:val="28"/>
        </w:rPr>
        <w:t>;</w:t>
      </w:r>
    </w:p>
    <w:p w14:paraId="008BD7A3" w14:textId="01179396" w:rsidR="0085374C" w:rsidRDefault="00E47349" w:rsidP="009E75F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6054E">
        <w:rPr>
          <w:rFonts w:ascii="Times New Roman" w:eastAsia="Times New Roman" w:hAnsi="Times New Roman" w:cs="Times New Roman"/>
          <w:sz w:val="28"/>
          <w:szCs w:val="28"/>
          <w:lang w:eastAsia="ru-RU"/>
        </w:rPr>
        <w:t> </w:t>
      </w:r>
      <w:r w:rsidR="009E75FF">
        <w:rPr>
          <w:rFonts w:ascii="Times New Roman" w:eastAsia="Times New Roman" w:hAnsi="Times New Roman" w:cs="Times New Roman"/>
          <w:sz w:val="28"/>
          <w:szCs w:val="28"/>
          <w:lang w:eastAsia="ru-RU"/>
        </w:rPr>
        <w:t>р</w:t>
      </w:r>
      <w:r w:rsidR="009E75FF" w:rsidRPr="009E75FF">
        <w:rPr>
          <w:rFonts w:ascii="Times New Roman" w:eastAsia="Times New Roman" w:hAnsi="Times New Roman" w:cs="Times New Roman"/>
          <w:sz w:val="28"/>
          <w:szCs w:val="28"/>
          <w:lang w:eastAsia="ru-RU"/>
        </w:rPr>
        <w:t xml:space="preserve">азмер резервных фондов </w:t>
      </w:r>
      <w:r w:rsidR="0085374C">
        <w:rPr>
          <w:rFonts w:ascii="Times New Roman" w:eastAsia="Times New Roman" w:hAnsi="Times New Roman" w:cs="Times New Roman"/>
          <w:sz w:val="28"/>
          <w:szCs w:val="28"/>
          <w:lang w:eastAsia="ru-RU"/>
        </w:rPr>
        <w:t>исполнительно-распорядительных органов</w:t>
      </w:r>
      <w:r w:rsidR="000169BB">
        <w:rPr>
          <w:rFonts w:ascii="Times New Roman" w:eastAsia="Times New Roman" w:hAnsi="Times New Roman" w:cs="Times New Roman"/>
          <w:sz w:val="28"/>
          <w:szCs w:val="28"/>
          <w:lang w:eastAsia="ru-RU"/>
        </w:rPr>
        <w:t> </w:t>
      </w:r>
      <w:r w:rsidR="0085374C">
        <w:rPr>
          <w:rFonts w:ascii="Times New Roman" w:eastAsia="Times New Roman" w:hAnsi="Times New Roman" w:cs="Times New Roman"/>
          <w:sz w:val="28"/>
          <w:szCs w:val="28"/>
          <w:lang w:eastAsia="ru-RU"/>
        </w:rPr>
        <w:t>ВМО</w:t>
      </w:r>
      <w:r w:rsidR="0085374C">
        <w:rPr>
          <w:rFonts w:ascii="Times New Roman" w:hAnsi="Times New Roman"/>
          <w:sz w:val="28"/>
          <w:szCs w:val="28"/>
        </w:rPr>
        <w:t>;</w:t>
      </w:r>
    </w:p>
    <w:p w14:paraId="0FDC2D88" w14:textId="212F2591" w:rsidR="0024497D" w:rsidRDefault="00E47349" w:rsidP="0024497D">
      <w:pPr>
        <w:widowControl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w:t>
      </w:r>
      <w:r w:rsidRPr="00A6054E">
        <w:rPr>
          <w:rFonts w:ascii="Times New Roman" w:eastAsia="Times New Roman" w:hAnsi="Times New Roman" w:cs="Times New Roman"/>
          <w:sz w:val="28"/>
          <w:szCs w:val="28"/>
          <w:lang w:eastAsia="ru-RU"/>
        </w:rPr>
        <w:t> </w:t>
      </w:r>
      <w:r w:rsidR="009E75FF" w:rsidRPr="009E75FF">
        <w:rPr>
          <w:rFonts w:ascii="Times New Roman" w:eastAsia="Times New Roman" w:hAnsi="Times New Roman" w:cs="Times New Roman"/>
          <w:sz w:val="28"/>
          <w:szCs w:val="28"/>
          <w:lang w:eastAsia="ru-RU"/>
        </w:rPr>
        <w:t>общий объем условно утверждаемых (утвержденных) расходов в</w:t>
      </w:r>
      <w:r w:rsidR="009E75FF">
        <w:rPr>
          <w:rFonts w:ascii="Times New Roman" w:eastAsia="Times New Roman" w:hAnsi="Times New Roman" w:cs="Times New Roman"/>
          <w:sz w:val="28"/>
          <w:szCs w:val="28"/>
          <w:lang w:eastAsia="ru-RU"/>
        </w:rPr>
        <w:t> </w:t>
      </w:r>
      <w:r w:rsidR="009E75FF" w:rsidRPr="009E75FF">
        <w:rPr>
          <w:rFonts w:ascii="Times New Roman" w:eastAsia="Times New Roman" w:hAnsi="Times New Roman" w:cs="Times New Roman"/>
          <w:sz w:val="28"/>
          <w:szCs w:val="28"/>
          <w:lang w:eastAsia="ru-RU"/>
        </w:rPr>
        <w:t>случае утверждения бюджета на очередной финансовый год и плановый период</w:t>
      </w:r>
      <w:r w:rsidR="00BD4965">
        <w:rPr>
          <w:rFonts w:ascii="Times New Roman" w:hAnsi="Times New Roman"/>
          <w:sz w:val="28"/>
          <w:szCs w:val="28"/>
        </w:rPr>
        <w:t>;</w:t>
      </w:r>
    </w:p>
    <w:p w14:paraId="0CCB7F6B" w14:textId="28C0DDDC" w:rsidR="0085374C" w:rsidRDefault="00E47349" w:rsidP="0024497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6054E">
        <w:rPr>
          <w:rFonts w:ascii="Times New Roman" w:eastAsia="Times New Roman" w:hAnsi="Times New Roman" w:cs="Times New Roman"/>
          <w:sz w:val="28"/>
          <w:szCs w:val="28"/>
          <w:lang w:eastAsia="ru-RU"/>
        </w:rPr>
        <w:t> </w:t>
      </w:r>
      <w:r w:rsidR="009E75FF" w:rsidRPr="009E75FF">
        <w:rPr>
          <w:rFonts w:ascii="Times New Roman" w:eastAsia="Times New Roman" w:hAnsi="Times New Roman" w:cs="Times New Roman"/>
          <w:sz w:val="28"/>
          <w:szCs w:val="28"/>
          <w:lang w:eastAsia="ru-RU"/>
        </w:rPr>
        <w:t>объем межбюджетных трансфертов, предоставляемых другим бюджетам бюджетной системы Российской Федерации</w:t>
      </w:r>
      <w:r w:rsidR="0085374C" w:rsidRPr="00DD1E0F">
        <w:rPr>
          <w:rFonts w:ascii="Times New Roman" w:eastAsia="Times New Roman" w:hAnsi="Times New Roman" w:cs="Times New Roman"/>
          <w:sz w:val="28"/>
          <w:szCs w:val="28"/>
          <w:lang w:eastAsia="ru-RU"/>
        </w:rPr>
        <w:t>.</w:t>
      </w:r>
    </w:p>
    <w:p w14:paraId="75E3F602" w14:textId="2B366E8C" w:rsidR="0067362C" w:rsidRDefault="00E966D2" w:rsidP="0024497D">
      <w:pPr>
        <w:pStyle w:val="a3"/>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w:t>
      </w:r>
      <w:r w:rsidR="0055575A">
        <w:rPr>
          <w:rFonts w:ascii="Times New Roman" w:eastAsia="Times New Roman" w:hAnsi="Times New Roman" w:cs="Times New Roman"/>
          <w:sz w:val="28"/>
          <w:szCs w:val="28"/>
          <w:lang w:eastAsia="ru-RU"/>
        </w:rPr>
        <w:t>Особенности</w:t>
      </w:r>
      <w:r w:rsidR="00E36950">
        <w:rPr>
          <w:rFonts w:ascii="Times New Roman" w:eastAsia="Times New Roman" w:hAnsi="Times New Roman" w:cs="Times New Roman"/>
          <w:sz w:val="28"/>
          <w:szCs w:val="28"/>
          <w:lang w:eastAsia="ru-RU"/>
        </w:rPr>
        <w:t xml:space="preserve"> проведени</w:t>
      </w:r>
      <w:r w:rsidR="0055575A">
        <w:rPr>
          <w:rFonts w:ascii="Times New Roman" w:eastAsia="Times New Roman" w:hAnsi="Times New Roman" w:cs="Times New Roman"/>
          <w:sz w:val="28"/>
          <w:szCs w:val="28"/>
          <w:lang w:eastAsia="ru-RU"/>
        </w:rPr>
        <w:t>я</w:t>
      </w:r>
      <w:r w:rsidR="00E36950">
        <w:rPr>
          <w:rFonts w:ascii="Times New Roman" w:eastAsia="Times New Roman" w:hAnsi="Times New Roman" w:cs="Times New Roman"/>
          <w:sz w:val="28"/>
          <w:szCs w:val="28"/>
          <w:lang w:eastAsia="ru-RU"/>
        </w:rPr>
        <w:t xml:space="preserve"> экспертиз </w:t>
      </w:r>
      <w:r w:rsidR="005454EF" w:rsidRPr="005454EF">
        <w:rPr>
          <w:rFonts w:ascii="Times New Roman" w:eastAsia="Times New Roman" w:hAnsi="Times New Roman" w:cs="Times New Roman"/>
          <w:sz w:val="28"/>
          <w:szCs w:val="28"/>
          <w:lang w:eastAsia="ru-RU"/>
        </w:rPr>
        <w:t xml:space="preserve">проектов Решений о бюджете </w:t>
      </w:r>
      <w:r w:rsidR="00E36950" w:rsidRPr="004709AB">
        <w:rPr>
          <w:rFonts w:ascii="Times New Roman" w:eastAsia="Times New Roman" w:hAnsi="Times New Roman" w:cs="Times New Roman"/>
          <w:sz w:val="28"/>
          <w:szCs w:val="28"/>
          <w:lang w:eastAsia="ru-RU"/>
        </w:rPr>
        <w:t>муниципальных округов</w:t>
      </w:r>
      <w:r w:rsidR="00E36950">
        <w:rPr>
          <w:rFonts w:ascii="Times New Roman" w:eastAsia="Times New Roman" w:hAnsi="Times New Roman" w:cs="Times New Roman"/>
          <w:sz w:val="28"/>
          <w:szCs w:val="28"/>
          <w:lang w:eastAsia="ru-RU"/>
        </w:rPr>
        <w:t xml:space="preserve">, </w:t>
      </w:r>
      <w:r w:rsidR="00E36950" w:rsidRPr="004709AB">
        <w:rPr>
          <w:rFonts w:ascii="Times New Roman" w:eastAsia="Times New Roman" w:hAnsi="Times New Roman" w:cs="Times New Roman"/>
          <w:sz w:val="28"/>
          <w:szCs w:val="28"/>
          <w:lang w:eastAsia="ru-RU"/>
        </w:rPr>
        <w:t>муниципальных округов</w:t>
      </w:r>
      <w:r w:rsidR="00E36950">
        <w:rPr>
          <w:rFonts w:ascii="Times New Roman" w:eastAsia="Times New Roman" w:hAnsi="Times New Roman" w:cs="Times New Roman"/>
          <w:sz w:val="28"/>
          <w:szCs w:val="28"/>
          <w:lang w:eastAsia="ru-RU"/>
        </w:rPr>
        <w:t xml:space="preserve"> с </w:t>
      </w:r>
      <w:r w:rsidR="00E36950" w:rsidRPr="004709AB">
        <w:rPr>
          <w:rFonts w:ascii="Times New Roman" w:eastAsia="Times New Roman" w:hAnsi="Times New Roman" w:cs="Times New Roman"/>
          <w:sz w:val="28"/>
          <w:szCs w:val="28"/>
          <w:lang w:eastAsia="ru-RU"/>
        </w:rPr>
        <w:t>переданны</w:t>
      </w:r>
      <w:r w:rsidR="00E36950">
        <w:rPr>
          <w:rFonts w:ascii="Times New Roman" w:eastAsia="Times New Roman" w:hAnsi="Times New Roman" w:cs="Times New Roman"/>
          <w:sz w:val="28"/>
          <w:szCs w:val="28"/>
          <w:lang w:eastAsia="ru-RU"/>
        </w:rPr>
        <w:t>ми</w:t>
      </w:r>
      <w:r w:rsidR="00E36950" w:rsidRPr="004709AB">
        <w:rPr>
          <w:rFonts w:ascii="Times New Roman" w:eastAsia="Times New Roman" w:hAnsi="Times New Roman" w:cs="Times New Roman"/>
          <w:sz w:val="28"/>
          <w:szCs w:val="28"/>
          <w:lang w:eastAsia="ru-RU"/>
        </w:rPr>
        <w:t xml:space="preserve"> полномочия</w:t>
      </w:r>
      <w:r w:rsidR="00E36950">
        <w:rPr>
          <w:rFonts w:ascii="Times New Roman" w:eastAsia="Times New Roman" w:hAnsi="Times New Roman" w:cs="Times New Roman"/>
          <w:sz w:val="28"/>
          <w:szCs w:val="28"/>
          <w:lang w:eastAsia="ru-RU"/>
        </w:rPr>
        <w:t>ми и поселений</w:t>
      </w:r>
      <w:r w:rsidR="0055575A">
        <w:rPr>
          <w:rFonts w:ascii="Times New Roman" w:eastAsia="Times New Roman" w:hAnsi="Times New Roman" w:cs="Times New Roman"/>
          <w:sz w:val="28"/>
          <w:szCs w:val="28"/>
          <w:lang w:eastAsia="ru-RU"/>
        </w:rPr>
        <w:t xml:space="preserve"> обусловлены различиями </w:t>
      </w:r>
      <w:r w:rsidR="00FD1CB6">
        <w:rPr>
          <w:rFonts w:ascii="Times New Roman" w:hAnsi="Times New Roman" w:cs="Times New Roman"/>
          <w:sz w:val="28"/>
          <w:szCs w:val="28"/>
        </w:rPr>
        <w:t>р</w:t>
      </w:r>
      <w:r w:rsidR="00FD1CB6" w:rsidRPr="00E36950">
        <w:rPr>
          <w:rFonts w:ascii="Times New Roman" w:hAnsi="Times New Roman" w:cs="Times New Roman"/>
          <w:sz w:val="28"/>
          <w:szCs w:val="28"/>
        </w:rPr>
        <w:t>асходны</w:t>
      </w:r>
      <w:r w:rsidR="00FD1CB6">
        <w:rPr>
          <w:rFonts w:ascii="Times New Roman" w:hAnsi="Times New Roman" w:cs="Times New Roman"/>
          <w:sz w:val="28"/>
          <w:szCs w:val="28"/>
        </w:rPr>
        <w:t>х</w:t>
      </w:r>
      <w:r w:rsidR="00FD1CB6" w:rsidRPr="00E36950">
        <w:rPr>
          <w:rFonts w:ascii="Times New Roman" w:hAnsi="Times New Roman" w:cs="Times New Roman"/>
          <w:sz w:val="28"/>
          <w:szCs w:val="28"/>
        </w:rPr>
        <w:t xml:space="preserve"> обязательств,</w:t>
      </w:r>
      <w:r w:rsidR="0067362C">
        <w:rPr>
          <w:rFonts w:ascii="Times New Roman" w:hAnsi="Times New Roman" w:cs="Times New Roman"/>
          <w:sz w:val="28"/>
          <w:szCs w:val="28"/>
        </w:rPr>
        <w:t xml:space="preserve"> </w:t>
      </w:r>
      <w:r w:rsidR="00FD1CB6">
        <w:rPr>
          <w:rFonts w:ascii="Times New Roman" w:hAnsi="Times New Roman" w:cs="Times New Roman"/>
          <w:sz w:val="28"/>
          <w:szCs w:val="28"/>
        </w:rPr>
        <w:t>утвержденных</w:t>
      </w:r>
      <w:r w:rsidR="0067362C">
        <w:rPr>
          <w:rFonts w:ascii="Times New Roman" w:hAnsi="Times New Roman" w:cs="Times New Roman"/>
          <w:sz w:val="28"/>
          <w:szCs w:val="28"/>
        </w:rPr>
        <w:t xml:space="preserve"> </w:t>
      </w:r>
      <w:r w:rsidR="0067362C" w:rsidRPr="0067362C">
        <w:rPr>
          <w:rFonts w:ascii="Times New Roman" w:hAnsi="Times New Roman" w:cs="Times New Roman"/>
          <w:sz w:val="28"/>
          <w:szCs w:val="28"/>
        </w:rPr>
        <w:t>перечн</w:t>
      </w:r>
      <w:r w:rsidR="0067362C">
        <w:rPr>
          <w:rFonts w:ascii="Times New Roman" w:hAnsi="Times New Roman" w:cs="Times New Roman"/>
          <w:sz w:val="28"/>
          <w:szCs w:val="28"/>
        </w:rPr>
        <w:t>ем</w:t>
      </w:r>
      <w:r w:rsidR="0067362C" w:rsidRPr="0067362C">
        <w:rPr>
          <w:rFonts w:ascii="Times New Roman" w:hAnsi="Times New Roman" w:cs="Times New Roman"/>
          <w:sz w:val="28"/>
          <w:szCs w:val="28"/>
        </w:rPr>
        <w:t xml:space="preserve"> расходных обязательств ВМО</w:t>
      </w:r>
      <w:r w:rsidR="0067362C">
        <w:rPr>
          <w:rFonts w:ascii="Times New Roman" w:hAnsi="Times New Roman" w:cs="Times New Roman"/>
          <w:sz w:val="28"/>
          <w:szCs w:val="28"/>
        </w:rPr>
        <w:t>.</w:t>
      </w:r>
    </w:p>
    <w:p w14:paraId="4561B3E2" w14:textId="42EEB8BC" w:rsidR="00086D13" w:rsidRPr="004B537A" w:rsidRDefault="006C2F5F" w:rsidP="0024497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экспертизы</w:t>
      </w:r>
      <w:r w:rsidRPr="006C2F5F">
        <w:t xml:space="preserve"> </w:t>
      </w:r>
      <w:r w:rsidR="00A91841" w:rsidRPr="00A91841">
        <w:rPr>
          <w:rFonts w:ascii="Times New Roman" w:eastAsia="Times New Roman" w:hAnsi="Times New Roman" w:cs="Times New Roman"/>
          <w:sz w:val="28"/>
          <w:szCs w:val="28"/>
          <w:lang w:eastAsia="ru-RU"/>
        </w:rPr>
        <w:t>проект</w:t>
      </w:r>
      <w:r w:rsidR="00A91841">
        <w:rPr>
          <w:rFonts w:ascii="Times New Roman" w:eastAsia="Times New Roman" w:hAnsi="Times New Roman" w:cs="Times New Roman"/>
          <w:sz w:val="28"/>
          <w:szCs w:val="28"/>
          <w:lang w:eastAsia="ru-RU"/>
        </w:rPr>
        <w:t>а</w:t>
      </w:r>
      <w:r w:rsidR="00A91841" w:rsidRPr="00A91841">
        <w:rPr>
          <w:rFonts w:ascii="Times New Roman" w:eastAsia="Times New Roman" w:hAnsi="Times New Roman" w:cs="Times New Roman"/>
          <w:sz w:val="28"/>
          <w:szCs w:val="28"/>
          <w:lang w:eastAsia="ru-RU"/>
        </w:rPr>
        <w:t xml:space="preserve"> Решения о бюджете </w:t>
      </w:r>
      <w:r w:rsidRPr="006C2F5F">
        <w:rPr>
          <w:rFonts w:ascii="Times New Roman" w:eastAsia="Times New Roman" w:hAnsi="Times New Roman" w:cs="Times New Roman"/>
          <w:sz w:val="28"/>
          <w:szCs w:val="28"/>
          <w:lang w:eastAsia="ru-RU"/>
        </w:rPr>
        <w:t>муниципальн</w:t>
      </w:r>
      <w:r w:rsidR="00A91841">
        <w:rPr>
          <w:rFonts w:ascii="Times New Roman" w:eastAsia="Times New Roman" w:hAnsi="Times New Roman" w:cs="Times New Roman"/>
          <w:sz w:val="28"/>
          <w:szCs w:val="28"/>
          <w:lang w:eastAsia="ru-RU"/>
        </w:rPr>
        <w:t>ого округа</w:t>
      </w:r>
      <w:r>
        <w:rPr>
          <w:rFonts w:ascii="Times New Roman" w:eastAsia="Times New Roman" w:hAnsi="Times New Roman" w:cs="Times New Roman"/>
          <w:sz w:val="28"/>
          <w:szCs w:val="28"/>
          <w:lang w:eastAsia="ru-RU"/>
        </w:rPr>
        <w:t xml:space="preserve"> </w:t>
      </w:r>
      <w:r w:rsidR="00682556">
        <w:rPr>
          <w:rFonts w:ascii="Times New Roman" w:eastAsia="Times New Roman" w:hAnsi="Times New Roman" w:cs="Times New Roman"/>
          <w:sz w:val="28"/>
          <w:szCs w:val="28"/>
          <w:lang w:eastAsia="ru-RU"/>
        </w:rPr>
        <w:t>подлежат сопоставлению</w:t>
      </w:r>
      <w:r w:rsidR="00A91841">
        <w:rPr>
          <w:rFonts w:ascii="Times New Roman" w:eastAsia="Times New Roman" w:hAnsi="Times New Roman" w:cs="Times New Roman"/>
          <w:sz w:val="28"/>
          <w:szCs w:val="28"/>
          <w:lang w:eastAsia="ru-RU"/>
        </w:rPr>
        <w:t xml:space="preserve"> </w:t>
      </w:r>
      <w:r w:rsidR="00682556">
        <w:rPr>
          <w:rFonts w:ascii="Times New Roman" w:eastAsia="Times New Roman" w:hAnsi="Times New Roman" w:cs="Times New Roman"/>
          <w:sz w:val="28"/>
          <w:szCs w:val="28"/>
          <w:lang w:eastAsia="ru-RU"/>
        </w:rPr>
        <w:t xml:space="preserve">объемы </w:t>
      </w:r>
      <w:r w:rsidR="00682556" w:rsidRPr="00A91841">
        <w:rPr>
          <w:rFonts w:ascii="Times New Roman" w:eastAsia="Calibri" w:hAnsi="Times New Roman" w:cs="Times New Roman"/>
          <w:sz w:val="28"/>
          <w:szCs w:val="28"/>
        </w:rPr>
        <w:t>бюджетны</w:t>
      </w:r>
      <w:r w:rsidR="00682556">
        <w:rPr>
          <w:rFonts w:ascii="Times New Roman" w:eastAsia="Calibri" w:hAnsi="Times New Roman" w:cs="Times New Roman"/>
          <w:sz w:val="28"/>
          <w:szCs w:val="28"/>
        </w:rPr>
        <w:t>х</w:t>
      </w:r>
      <w:r w:rsidR="00682556" w:rsidRPr="00A91841">
        <w:rPr>
          <w:rFonts w:ascii="Times New Roman" w:eastAsia="Calibri" w:hAnsi="Times New Roman" w:cs="Times New Roman"/>
          <w:sz w:val="28"/>
          <w:szCs w:val="28"/>
        </w:rPr>
        <w:t xml:space="preserve"> ассигновани</w:t>
      </w:r>
      <w:r w:rsidR="00682556">
        <w:rPr>
          <w:rFonts w:ascii="Times New Roman" w:eastAsia="Calibri" w:hAnsi="Times New Roman" w:cs="Times New Roman"/>
          <w:sz w:val="28"/>
          <w:szCs w:val="28"/>
        </w:rPr>
        <w:t>й</w:t>
      </w:r>
      <w:r w:rsidR="000448CD">
        <w:rPr>
          <w:rFonts w:ascii="Times New Roman" w:eastAsia="Calibri" w:hAnsi="Times New Roman" w:cs="Times New Roman"/>
          <w:sz w:val="28"/>
          <w:szCs w:val="28"/>
        </w:rPr>
        <w:t xml:space="preserve"> </w:t>
      </w:r>
      <w:r w:rsidR="00A91841">
        <w:rPr>
          <w:rFonts w:ascii="Times New Roman" w:eastAsia="Calibri" w:hAnsi="Times New Roman" w:cs="Times New Roman"/>
          <w:sz w:val="28"/>
          <w:szCs w:val="28"/>
        </w:rPr>
        <w:t>с</w:t>
      </w:r>
      <w:r w:rsidR="00A91841">
        <w:rPr>
          <w:rFonts w:ascii="Times New Roman" w:eastAsia="Times New Roman" w:hAnsi="Times New Roman" w:cs="Times New Roman"/>
          <w:sz w:val="28"/>
          <w:szCs w:val="28"/>
          <w:lang w:eastAsia="ru-RU"/>
        </w:rPr>
        <w:t> </w:t>
      </w:r>
      <w:r w:rsidR="00086D13" w:rsidRPr="00086D13">
        <w:rPr>
          <w:rFonts w:ascii="Times New Roman" w:eastAsia="Times New Roman" w:hAnsi="Times New Roman" w:cs="Times New Roman"/>
          <w:sz w:val="28"/>
          <w:szCs w:val="28"/>
          <w:lang w:eastAsia="ru-RU"/>
        </w:rPr>
        <w:t>нормативам</w:t>
      </w:r>
      <w:r w:rsidR="00A91841">
        <w:rPr>
          <w:rFonts w:ascii="Times New Roman" w:eastAsia="Times New Roman" w:hAnsi="Times New Roman" w:cs="Times New Roman"/>
          <w:sz w:val="28"/>
          <w:szCs w:val="28"/>
          <w:lang w:eastAsia="ru-RU"/>
        </w:rPr>
        <w:t>и</w:t>
      </w:r>
      <w:r w:rsidR="00086D13" w:rsidRPr="00086D13">
        <w:rPr>
          <w:rFonts w:ascii="Times New Roman" w:eastAsia="Times New Roman" w:hAnsi="Times New Roman" w:cs="Times New Roman"/>
          <w:sz w:val="28"/>
          <w:szCs w:val="28"/>
          <w:lang w:eastAsia="ru-RU"/>
        </w:rPr>
        <w:t xml:space="preserve"> обеспечения расходных обязательств для определения минимальных расходов</w:t>
      </w:r>
      <w:r w:rsidR="00086D13">
        <w:rPr>
          <w:rFonts w:ascii="Times New Roman" w:eastAsia="Times New Roman" w:hAnsi="Times New Roman" w:cs="Times New Roman"/>
          <w:sz w:val="28"/>
          <w:szCs w:val="28"/>
          <w:lang w:eastAsia="ru-RU"/>
        </w:rPr>
        <w:t xml:space="preserve"> бюджета муниципального округа</w:t>
      </w:r>
      <w:r w:rsidR="00E727BB">
        <w:rPr>
          <w:rStyle w:val="a6"/>
          <w:rFonts w:ascii="Times New Roman" w:eastAsia="Times New Roman" w:hAnsi="Times New Roman" w:cs="Times New Roman"/>
          <w:sz w:val="28"/>
          <w:szCs w:val="28"/>
          <w:lang w:eastAsia="ru-RU"/>
        </w:rPr>
        <w:footnoteReference w:id="13"/>
      </w:r>
      <w:r w:rsidR="00086D13">
        <w:rPr>
          <w:rFonts w:ascii="Times New Roman" w:eastAsia="Times New Roman" w:hAnsi="Times New Roman" w:cs="Times New Roman"/>
          <w:sz w:val="28"/>
          <w:szCs w:val="28"/>
          <w:lang w:eastAsia="ru-RU"/>
        </w:rPr>
        <w:t xml:space="preserve">, </w:t>
      </w:r>
      <w:r w:rsidR="008E60FF">
        <w:rPr>
          <w:rFonts w:ascii="Times New Roman" w:eastAsia="Times New Roman" w:hAnsi="Times New Roman" w:cs="Times New Roman"/>
          <w:sz w:val="28"/>
          <w:szCs w:val="28"/>
          <w:lang w:eastAsia="ru-RU"/>
        </w:rPr>
        <w:t>отраженным</w:t>
      </w:r>
      <w:r w:rsidR="00A91841">
        <w:rPr>
          <w:rFonts w:ascii="Times New Roman" w:eastAsia="Times New Roman" w:hAnsi="Times New Roman" w:cs="Times New Roman"/>
          <w:sz w:val="28"/>
          <w:szCs w:val="28"/>
          <w:lang w:eastAsia="ru-RU"/>
        </w:rPr>
        <w:t>и</w:t>
      </w:r>
      <w:r w:rsidR="008E60FF">
        <w:rPr>
          <w:rFonts w:ascii="Times New Roman" w:eastAsia="Times New Roman" w:hAnsi="Times New Roman" w:cs="Times New Roman"/>
          <w:sz w:val="28"/>
          <w:szCs w:val="28"/>
          <w:lang w:eastAsia="ru-RU"/>
        </w:rPr>
        <w:t xml:space="preserve"> в</w:t>
      </w:r>
      <w:r w:rsidR="00DD6517">
        <w:rPr>
          <w:rFonts w:ascii="Times New Roman" w:eastAsia="Times New Roman" w:hAnsi="Times New Roman" w:cs="Times New Roman"/>
          <w:sz w:val="28"/>
          <w:szCs w:val="28"/>
          <w:lang w:eastAsia="ru-RU"/>
        </w:rPr>
        <w:t> </w:t>
      </w:r>
      <w:r w:rsidR="008E60FF" w:rsidRPr="008E60FF">
        <w:rPr>
          <w:rFonts w:ascii="Times New Roman" w:eastAsia="Times New Roman" w:hAnsi="Times New Roman" w:cs="Times New Roman"/>
          <w:sz w:val="28"/>
          <w:szCs w:val="28"/>
          <w:lang w:eastAsia="ru-RU"/>
        </w:rPr>
        <w:t xml:space="preserve">Законопроекте о бюджете </w:t>
      </w:r>
      <w:r w:rsidR="008E60FF" w:rsidRPr="004B537A">
        <w:rPr>
          <w:rFonts w:ascii="Times New Roman" w:eastAsia="Times New Roman" w:hAnsi="Times New Roman" w:cs="Times New Roman"/>
          <w:sz w:val="28"/>
          <w:szCs w:val="28"/>
          <w:lang w:eastAsia="ru-RU"/>
        </w:rPr>
        <w:t>города Москвы (Законе о бюджете города Москвы)</w:t>
      </w:r>
      <w:r w:rsidR="004B537A" w:rsidRPr="004B537A">
        <w:rPr>
          <w:rFonts w:ascii="Times New Roman" w:eastAsia="Times New Roman" w:hAnsi="Times New Roman" w:cs="Times New Roman"/>
          <w:sz w:val="28"/>
          <w:szCs w:val="28"/>
          <w:lang w:eastAsia="ru-RU"/>
        </w:rPr>
        <w:t xml:space="preserve"> </w:t>
      </w:r>
      <w:r w:rsidR="004B537A" w:rsidRPr="004B537A">
        <w:rPr>
          <w:rFonts w:ascii="Times New Roman" w:hAnsi="Times New Roman" w:cs="Times New Roman"/>
          <w:sz w:val="28"/>
          <w:szCs w:val="28"/>
        </w:rPr>
        <w:t>(</w:t>
      </w:r>
      <w:r w:rsidR="001D2975">
        <w:rPr>
          <w:rFonts w:ascii="Times New Roman" w:hAnsi="Times New Roman" w:cs="Times New Roman"/>
          <w:sz w:val="28"/>
          <w:szCs w:val="28"/>
        </w:rPr>
        <w:t xml:space="preserve">далее – </w:t>
      </w:r>
      <w:r w:rsidR="004B537A" w:rsidRPr="004B537A">
        <w:rPr>
          <w:rFonts w:ascii="Times New Roman" w:hAnsi="Times New Roman" w:cs="Times New Roman"/>
          <w:sz w:val="28"/>
          <w:szCs w:val="28"/>
        </w:rPr>
        <w:t>нормативы обеспечения расходных обязательств)</w:t>
      </w:r>
      <w:r w:rsidR="00D76AF8" w:rsidRPr="004B537A">
        <w:rPr>
          <w:rFonts w:ascii="Times New Roman" w:eastAsia="Times New Roman" w:hAnsi="Times New Roman" w:cs="Times New Roman"/>
          <w:sz w:val="28"/>
          <w:szCs w:val="28"/>
          <w:lang w:eastAsia="ru-RU"/>
        </w:rPr>
        <w:t xml:space="preserve">. </w:t>
      </w:r>
    </w:p>
    <w:p w14:paraId="503EBECA" w14:textId="52A84DF3" w:rsidR="00156B6E" w:rsidRDefault="006D01DC" w:rsidP="0024497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ходе экспертизы</w:t>
      </w:r>
      <w:r w:rsidRPr="006C2F5F">
        <w:t xml:space="preserve"> </w:t>
      </w:r>
      <w:r w:rsidRPr="00A91841">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A91841">
        <w:rPr>
          <w:rFonts w:ascii="Times New Roman" w:eastAsia="Times New Roman" w:hAnsi="Times New Roman" w:cs="Times New Roman"/>
          <w:sz w:val="28"/>
          <w:szCs w:val="28"/>
          <w:lang w:eastAsia="ru-RU"/>
        </w:rPr>
        <w:t xml:space="preserve"> Решения о бюджете </w:t>
      </w:r>
      <w:r w:rsidRPr="006C2F5F">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 округа</w:t>
      </w:r>
      <w:r w:rsidRPr="006D01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w:t>
      </w:r>
      <w:r w:rsidRPr="004709AB">
        <w:rPr>
          <w:rFonts w:ascii="Times New Roman" w:eastAsia="Times New Roman" w:hAnsi="Times New Roman" w:cs="Times New Roman"/>
          <w:sz w:val="28"/>
          <w:szCs w:val="28"/>
          <w:lang w:eastAsia="ru-RU"/>
        </w:rPr>
        <w:t>переданны</w:t>
      </w:r>
      <w:r>
        <w:rPr>
          <w:rFonts w:ascii="Times New Roman" w:eastAsia="Times New Roman" w:hAnsi="Times New Roman" w:cs="Times New Roman"/>
          <w:sz w:val="28"/>
          <w:szCs w:val="28"/>
          <w:lang w:eastAsia="ru-RU"/>
        </w:rPr>
        <w:t>ми</w:t>
      </w:r>
      <w:r w:rsidRPr="004709AB">
        <w:rPr>
          <w:rFonts w:ascii="Times New Roman" w:eastAsia="Times New Roman" w:hAnsi="Times New Roman" w:cs="Times New Roman"/>
          <w:sz w:val="28"/>
          <w:szCs w:val="28"/>
          <w:lang w:eastAsia="ru-RU"/>
        </w:rPr>
        <w:t xml:space="preserve"> полномочия</w:t>
      </w:r>
      <w:r>
        <w:rPr>
          <w:rFonts w:ascii="Times New Roman" w:eastAsia="Times New Roman" w:hAnsi="Times New Roman" w:cs="Times New Roman"/>
          <w:sz w:val="28"/>
          <w:szCs w:val="28"/>
          <w:lang w:eastAsia="ru-RU"/>
        </w:rPr>
        <w:t>ми</w:t>
      </w:r>
      <w:r w:rsidR="00D34DE9">
        <w:rPr>
          <w:rFonts w:ascii="Times New Roman" w:eastAsia="Times New Roman" w:hAnsi="Times New Roman" w:cs="Times New Roman"/>
          <w:sz w:val="28"/>
          <w:szCs w:val="28"/>
          <w:lang w:eastAsia="ru-RU"/>
        </w:rPr>
        <w:t xml:space="preserve"> дополнительно</w:t>
      </w:r>
      <w:r w:rsidRPr="006D01DC">
        <w:rPr>
          <w:rFonts w:ascii="Times New Roman" w:eastAsia="Times New Roman" w:hAnsi="Times New Roman" w:cs="Times New Roman"/>
          <w:sz w:val="28"/>
          <w:szCs w:val="28"/>
          <w:lang w:eastAsia="ru-RU"/>
        </w:rPr>
        <w:t xml:space="preserve"> </w:t>
      </w:r>
      <w:r w:rsidR="00682556">
        <w:rPr>
          <w:rFonts w:ascii="Times New Roman" w:eastAsia="Times New Roman" w:hAnsi="Times New Roman" w:cs="Times New Roman"/>
          <w:sz w:val="28"/>
          <w:szCs w:val="28"/>
          <w:lang w:eastAsia="ru-RU"/>
        </w:rPr>
        <w:t>подлеж</w:t>
      </w:r>
      <w:r w:rsidR="0013057B">
        <w:rPr>
          <w:rFonts w:ascii="Times New Roman" w:eastAsia="Times New Roman" w:hAnsi="Times New Roman" w:cs="Times New Roman"/>
          <w:sz w:val="28"/>
          <w:szCs w:val="28"/>
          <w:lang w:eastAsia="ru-RU"/>
        </w:rPr>
        <w:t>а</w:t>
      </w:r>
      <w:r w:rsidR="00682556">
        <w:rPr>
          <w:rFonts w:ascii="Times New Roman" w:eastAsia="Times New Roman" w:hAnsi="Times New Roman" w:cs="Times New Roman"/>
          <w:sz w:val="28"/>
          <w:szCs w:val="28"/>
          <w:lang w:eastAsia="ru-RU"/>
        </w:rPr>
        <w:t>т сопоставлению</w:t>
      </w:r>
      <w:r>
        <w:rPr>
          <w:rFonts w:ascii="Times New Roman" w:eastAsia="Times New Roman" w:hAnsi="Times New Roman" w:cs="Times New Roman"/>
          <w:sz w:val="28"/>
          <w:szCs w:val="28"/>
          <w:lang w:eastAsia="ru-RU"/>
        </w:rPr>
        <w:t xml:space="preserve"> </w:t>
      </w:r>
      <w:r w:rsidR="00A21566">
        <w:rPr>
          <w:rFonts w:ascii="Times New Roman" w:eastAsia="Times New Roman" w:hAnsi="Times New Roman" w:cs="Times New Roman"/>
          <w:sz w:val="28"/>
          <w:szCs w:val="28"/>
          <w:lang w:eastAsia="ru-RU"/>
        </w:rPr>
        <w:lastRenderedPageBreak/>
        <w:t>объем</w:t>
      </w:r>
      <w:r w:rsidR="0013057B">
        <w:rPr>
          <w:rFonts w:ascii="Times New Roman" w:eastAsia="Times New Roman" w:hAnsi="Times New Roman" w:cs="Times New Roman"/>
          <w:sz w:val="28"/>
          <w:szCs w:val="28"/>
          <w:lang w:eastAsia="ru-RU"/>
        </w:rPr>
        <w:t>ы</w:t>
      </w:r>
      <w:r w:rsidR="00A21566">
        <w:rPr>
          <w:rFonts w:ascii="Times New Roman" w:eastAsia="Times New Roman" w:hAnsi="Times New Roman" w:cs="Times New Roman"/>
          <w:sz w:val="28"/>
          <w:szCs w:val="28"/>
          <w:lang w:eastAsia="ru-RU"/>
        </w:rPr>
        <w:t xml:space="preserve"> </w:t>
      </w:r>
      <w:r w:rsidR="00156B6E" w:rsidRPr="003F6684">
        <w:rPr>
          <w:rFonts w:ascii="Times New Roman" w:hAnsi="Times New Roman" w:cs="Times New Roman"/>
          <w:sz w:val="28"/>
          <w:szCs w:val="28"/>
        </w:rPr>
        <w:t>бюджетных ассигнований</w:t>
      </w:r>
      <w:r w:rsidR="00156B6E">
        <w:rPr>
          <w:rFonts w:ascii="Times New Roman" w:eastAsia="Times New Roman" w:hAnsi="Times New Roman" w:cs="Times New Roman"/>
          <w:sz w:val="28"/>
          <w:szCs w:val="28"/>
          <w:lang w:eastAsia="ru-RU"/>
        </w:rPr>
        <w:t xml:space="preserve">, </w:t>
      </w:r>
      <w:r w:rsidR="0013057B" w:rsidRPr="003F6684">
        <w:rPr>
          <w:rFonts w:ascii="Times New Roman" w:hAnsi="Times New Roman" w:cs="Times New Roman"/>
          <w:sz w:val="28"/>
          <w:szCs w:val="28"/>
        </w:rPr>
        <w:t>направляемы</w:t>
      </w:r>
      <w:r w:rsidR="0013057B">
        <w:rPr>
          <w:rFonts w:ascii="Times New Roman" w:hAnsi="Times New Roman" w:cs="Times New Roman"/>
          <w:sz w:val="28"/>
          <w:szCs w:val="28"/>
        </w:rPr>
        <w:t>е</w:t>
      </w:r>
      <w:r w:rsidR="0013057B" w:rsidRPr="003F6684">
        <w:rPr>
          <w:rFonts w:ascii="Times New Roman" w:hAnsi="Times New Roman" w:cs="Times New Roman"/>
          <w:sz w:val="28"/>
          <w:szCs w:val="28"/>
        </w:rPr>
        <w:t xml:space="preserve"> </w:t>
      </w:r>
      <w:r w:rsidR="00156B6E" w:rsidRPr="003F6684">
        <w:rPr>
          <w:rFonts w:ascii="Times New Roman" w:hAnsi="Times New Roman" w:cs="Times New Roman"/>
          <w:sz w:val="28"/>
          <w:szCs w:val="28"/>
        </w:rPr>
        <w:t>на р</w:t>
      </w:r>
      <w:r w:rsidR="00156B6E">
        <w:rPr>
          <w:rFonts w:ascii="Times New Roman" w:hAnsi="Times New Roman" w:cs="Times New Roman"/>
          <w:sz w:val="28"/>
          <w:szCs w:val="28"/>
        </w:rPr>
        <w:t>е</w:t>
      </w:r>
      <w:r w:rsidR="002D5DBE">
        <w:rPr>
          <w:rFonts w:ascii="Times New Roman" w:hAnsi="Times New Roman" w:cs="Times New Roman"/>
          <w:sz w:val="28"/>
          <w:szCs w:val="28"/>
        </w:rPr>
        <w:t xml:space="preserve">ализацию переданных полномочий </w:t>
      </w:r>
      <w:r w:rsidR="005F65C4">
        <w:rPr>
          <w:rFonts w:ascii="Times New Roman" w:hAnsi="Times New Roman" w:cs="Times New Roman"/>
          <w:sz w:val="28"/>
          <w:szCs w:val="28"/>
        </w:rPr>
        <w:t>с</w:t>
      </w:r>
      <w:r w:rsidR="005F65C4" w:rsidRPr="00C21027">
        <w:rPr>
          <w:rFonts w:ascii="Times New Roman" w:hAnsi="Times New Roman" w:cs="Times New Roman"/>
          <w:sz w:val="28"/>
          <w:szCs w:val="28"/>
        </w:rPr>
        <w:t xml:space="preserve"> </w:t>
      </w:r>
      <w:r w:rsidR="00156B6E" w:rsidRPr="003F6684">
        <w:rPr>
          <w:rFonts w:ascii="Times New Roman" w:hAnsi="Times New Roman" w:cs="Times New Roman"/>
          <w:sz w:val="28"/>
          <w:szCs w:val="28"/>
        </w:rPr>
        <w:t>объем</w:t>
      </w:r>
      <w:r w:rsidR="0013057B">
        <w:rPr>
          <w:rFonts w:ascii="Times New Roman" w:hAnsi="Times New Roman" w:cs="Times New Roman"/>
          <w:sz w:val="28"/>
          <w:szCs w:val="28"/>
        </w:rPr>
        <w:t>ами</w:t>
      </w:r>
      <w:r w:rsidR="00156B6E" w:rsidRPr="003F6684">
        <w:rPr>
          <w:rFonts w:ascii="Times New Roman" w:hAnsi="Times New Roman" w:cs="Times New Roman"/>
          <w:sz w:val="28"/>
          <w:szCs w:val="28"/>
        </w:rPr>
        <w:t xml:space="preserve"> субвенци</w:t>
      </w:r>
      <w:r w:rsidR="00156B6E">
        <w:rPr>
          <w:rFonts w:ascii="Times New Roman" w:hAnsi="Times New Roman" w:cs="Times New Roman"/>
          <w:sz w:val="28"/>
          <w:szCs w:val="28"/>
        </w:rPr>
        <w:t>й</w:t>
      </w:r>
      <w:r w:rsidR="00156B6E" w:rsidRPr="00156B6E">
        <w:rPr>
          <w:rFonts w:ascii="Times New Roman" w:hAnsi="Times New Roman" w:cs="Times New Roman"/>
          <w:sz w:val="28"/>
          <w:szCs w:val="28"/>
        </w:rPr>
        <w:t>, предоставляемых бюджетам</w:t>
      </w:r>
      <w:r w:rsidR="00156B6E">
        <w:rPr>
          <w:rFonts w:ascii="Times New Roman" w:hAnsi="Times New Roman" w:cs="Times New Roman"/>
          <w:sz w:val="28"/>
          <w:szCs w:val="28"/>
        </w:rPr>
        <w:t xml:space="preserve"> </w:t>
      </w:r>
      <w:r w:rsidR="00156B6E" w:rsidRPr="00156B6E">
        <w:rPr>
          <w:rFonts w:ascii="Times New Roman" w:hAnsi="Times New Roman" w:cs="Times New Roman"/>
          <w:sz w:val="28"/>
          <w:szCs w:val="28"/>
        </w:rPr>
        <w:t>муниципальных округов для финансового обеспечения переданных</w:t>
      </w:r>
      <w:r w:rsidR="00156B6E">
        <w:rPr>
          <w:rFonts w:ascii="Times New Roman" w:hAnsi="Times New Roman" w:cs="Times New Roman"/>
          <w:sz w:val="28"/>
          <w:szCs w:val="28"/>
        </w:rPr>
        <w:t xml:space="preserve"> </w:t>
      </w:r>
      <w:r w:rsidR="00156B6E" w:rsidRPr="00156B6E">
        <w:rPr>
          <w:rFonts w:ascii="Times New Roman" w:hAnsi="Times New Roman" w:cs="Times New Roman"/>
          <w:sz w:val="28"/>
          <w:szCs w:val="28"/>
        </w:rPr>
        <w:t xml:space="preserve">полномочий города </w:t>
      </w:r>
      <w:r w:rsidR="00156B6E">
        <w:rPr>
          <w:rFonts w:ascii="Times New Roman" w:hAnsi="Times New Roman" w:cs="Times New Roman"/>
          <w:sz w:val="28"/>
          <w:szCs w:val="28"/>
        </w:rPr>
        <w:t>М</w:t>
      </w:r>
      <w:r w:rsidR="00156B6E" w:rsidRPr="00156B6E">
        <w:rPr>
          <w:rFonts w:ascii="Times New Roman" w:hAnsi="Times New Roman" w:cs="Times New Roman"/>
          <w:sz w:val="28"/>
          <w:szCs w:val="28"/>
        </w:rPr>
        <w:t>осквы</w:t>
      </w:r>
      <w:r w:rsidR="00156B6E" w:rsidRPr="003F6684">
        <w:rPr>
          <w:rFonts w:ascii="Times New Roman" w:hAnsi="Times New Roman" w:cs="Times New Roman"/>
          <w:sz w:val="28"/>
          <w:szCs w:val="28"/>
        </w:rPr>
        <w:t>, отраженн</w:t>
      </w:r>
      <w:r w:rsidR="00156B6E">
        <w:rPr>
          <w:rFonts w:ascii="Times New Roman" w:hAnsi="Times New Roman" w:cs="Times New Roman"/>
          <w:sz w:val="28"/>
          <w:szCs w:val="28"/>
        </w:rPr>
        <w:t>ым</w:t>
      </w:r>
      <w:r w:rsidR="0013057B">
        <w:rPr>
          <w:rFonts w:ascii="Times New Roman" w:hAnsi="Times New Roman" w:cs="Times New Roman"/>
          <w:sz w:val="28"/>
          <w:szCs w:val="28"/>
        </w:rPr>
        <w:t>и</w:t>
      </w:r>
      <w:r w:rsidR="00156B6E" w:rsidRPr="003F6684">
        <w:rPr>
          <w:rFonts w:ascii="Times New Roman" w:hAnsi="Times New Roman" w:cs="Times New Roman"/>
          <w:sz w:val="28"/>
          <w:szCs w:val="28"/>
        </w:rPr>
        <w:t xml:space="preserve"> в </w:t>
      </w:r>
      <w:r w:rsidR="00156B6E" w:rsidRPr="00156B6E">
        <w:rPr>
          <w:rFonts w:ascii="Times New Roman" w:hAnsi="Times New Roman" w:cs="Times New Roman"/>
          <w:sz w:val="28"/>
          <w:szCs w:val="28"/>
        </w:rPr>
        <w:t>Законопроекте о бюджете города Москвы (Законе о</w:t>
      </w:r>
      <w:r w:rsidR="00A21566">
        <w:rPr>
          <w:rFonts w:ascii="Times New Roman" w:hAnsi="Times New Roman" w:cs="Times New Roman"/>
          <w:sz w:val="28"/>
          <w:szCs w:val="28"/>
        </w:rPr>
        <w:t> </w:t>
      </w:r>
      <w:r w:rsidR="00156B6E" w:rsidRPr="00156B6E">
        <w:rPr>
          <w:rFonts w:ascii="Times New Roman" w:hAnsi="Times New Roman" w:cs="Times New Roman"/>
          <w:sz w:val="28"/>
          <w:szCs w:val="28"/>
        </w:rPr>
        <w:t>бюджете города Москвы)</w:t>
      </w:r>
      <w:r>
        <w:rPr>
          <w:rFonts w:ascii="Times New Roman" w:hAnsi="Times New Roman" w:cs="Times New Roman"/>
          <w:sz w:val="28"/>
          <w:szCs w:val="28"/>
        </w:rPr>
        <w:t>.</w:t>
      </w:r>
    </w:p>
    <w:p w14:paraId="122A357C" w14:textId="5B31E0D5" w:rsidR="00383D84" w:rsidRDefault="006D01DC" w:rsidP="0024497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экспертизы</w:t>
      </w:r>
      <w:r w:rsidRPr="006C2F5F">
        <w:t xml:space="preserve"> </w:t>
      </w:r>
      <w:r w:rsidRPr="00A91841">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A91841">
        <w:rPr>
          <w:rFonts w:ascii="Times New Roman" w:eastAsia="Times New Roman" w:hAnsi="Times New Roman" w:cs="Times New Roman"/>
          <w:sz w:val="28"/>
          <w:szCs w:val="28"/>
          <w:lang w:eastAsia="ru-RU"/>
        </w:rPr>
        <w:t xml:space="preserve"> Решения о бюджете </w:t>
      </w:r>
      <w:r>
        <w:rPr>
          <w:rFonts w:ascii="Times New Roman" w:eastAsia="Times New Roman" w:hAnsi="Times New Roman" w:cs="Times New Roman"/>
          <w:sz w:val="28"/>
          <w:szCs w:val="28"/>
          <w:lang w:eastAsia="ru-RU"/>
        </w:rPr>
        <w:t xml:space="preserve">поселения </w:t>
      </w:r>
      <w:r w:rsidRPr="003F6684">
        <w:rPr>
          <w:rFonts w:ascii="Times New Roman" w:hAnsi="Times New Roman" w:cs="Times New Roman"/>
          <w:sz w:val="28"/>
          <w:szCs w:val="28"/>
        </w:rPr>
        <w:t>бюджетны</w:t>
      </w:r>
      <w:r>
        <w:rPr>
          <w:rFonts w:ascii="Times New Roman" w:hAnsi="Times New Roman" w:cs="Times New Roman"/>
          <w:sz w:val="28"/>
          <w:szCs w:val="28"/>
        </w:rPr>
        <w:t>е</w:t>
      </w:r>
      <w:r w:rsidRPr="003F6684">
        <w:rPr>
          <w:rFonts w:ascii="Times New Roman" w:hAnsi="Times New Roman" w:cs="Times New Roman"/>
          <w:sz w:val="28"/>
          <w:szCs w:val="28"/>
        </w:rPr>
        <w:t xml:space="preserve"> ассигновани</w:t>
      </w:r>
      <w:r>
        <w:rPr>
          <w:rFonts w:ascii="Times New Roman" w:hAnsi="Times New Roman" w:cs="Times New Roman"/>
          <w:sz w:val="28"/>
          <w:szCs w:val="28"/>
        </w:rPr>
        <w:t>я</w:t>
      </w:r>
      <w:r>
        <w:rPr>
          <w:rFonts w:ascii="Times New Roman" w:eastAsia="Times New Roman" w:hAnsi="Times New Roman" w:cs="Times New Roman"/>
          <w:sz w:val="28"/>
          <w:szCs w:val="28"/>
          <w:lang w:eastAsia="ru-RU"/>
        </w:rPr>
        <w:t xml:space="preserve"> анализируются </w:t>
      </w:r>
      <w:r w:rsidR="005B7FCB" w:rsidRPr="00A21566">
        <w:rPr>
          <w:rFonts w:ascii="Times New Roman" w:eastAsia="Times New Roman" w:hAnsi="Times New Roman" w:cs="Times New Roman"/>
          <w:sz w:val="28"/>
          <w:szCs w:val="28"/>
          <w:lang w:eastAsia="ru-RU"/>
        </w:rPr>
        <w:t>в</w:t>
      </w:r>
      <w:r w:rsidR="005B7FCB">
        <w:rPr>
          <w:rFonts w:ascii="Times New Roman" w:eastAsia="Times New Roman" w:hAnsi="Times New Roman" w:cs="Times New Roman"/>
          <w:sz w:val="28"/>
          <w:szCs w:val="28"/>
          <w:lang w:eastAsia="ru-RU"/>
        </w:rPr>
        <w:t xml:space="preserve"> </w:t>
      </w:r>
      <w:r w:rsidR="00A21566" w:rsidRPr="00A21566">
        <w:rPr>
          <w:rFonts w:ascii="Times New Roman" w:eastAsia="Times New Roman" w:hAnsi="Times New Roman" w:cs="Times New Roman"/>
          <w:sz w:val="28"/>
          <w:szCs w:val="28"/>
          <w:lang w:eastAsia="ru-RU"/>
        </w:rPr>
        <w:t>разрезе программных</w:t>
      </w:r>
      <w:r w:rsidR="00E727BB">
        <w:rPr>
          <w:rStyle w:val="a6"/>
          <w:rFonts w:ascii="Times New Roman" w:eastAsia="Times New Roman" w:hAnsi="Times New Roman" w:cs="Times New Roman"/>
          <w:sz w:val="28"/>
          <w:szCs w:val="28"/>
          <w:lang w:eastAsia="ru-RU"/>
        </w:rPr>
        <w:footnoteReference w:id="14"/>
      </w:r>
      <w:r w:rsidR="00A21566" w:rsidRPr="00A21566">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w:t>
      </w:r>
      <w:r w:rsidR="00A21566" w:rsidRPr="00A21566">
        <w:rPr>
          <w:rFonts w:ascii="Times New Roman" w:eastAsia="Times New Roman" w:hAnsi="Times New Roman" w:cs="Times New Roman"/>
          <w:sz w:val="28"/>
          <w:szCs w:val="28"/>
          <w:lang w:eastAsia="ru-RU"/>
        </w:rPr>
        <w:t>непрограммных направлений деятельности</w:t>
      </w:r>
      <w:r w:rsidR="00A21566">
        <w:rPr>
          <w:rFonts w:ascii="Times New Roman" w:eastAsia="Times New Roman" w:hAnsi="Times New Roman" w:cs="Times New Roman"/>
          <w:sz w:val="28"/>
          <w:szCs w:val="28"/>
          <w:lang w:eastAsia="ru-RU"/>
        </w:rPr>
        <w:t xml:space="preserve">. </w:t>
      </w:r>
    </w:p>
    <w:p w14:paraId="78529150" w14:textId="238B31BC" w:rsidR="002B5702" w:rsidRPr="00C21027" w:rsidRDefault="006D01DC"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w:t>
      </w:r>
      <w:r w:rsidR="00383D84" w:rsidRPr="00383D84">
        <w:t xml:space="preserve"> </w:t>
      </w:r>
      <w:r w:rsidR="00383D84" w:rsidRPr="00383D84">
        <w:rPr>
          <w:rFonts w:ascii="Times New Roman" w:eastAsia="Times New Roman" w:hAnsi="Times New Roman" w:cs="Times New Roman"/>
          <w:sz w:val="28"/>
          <w:szCs w:val="28"/>
          <w:lang w:eastAsia="ru-RU"/>
        </w:rPr>
        <w:t>бюджетных ассигнований</w:t>
      </w:r>
      <w:r w:rsidR="0076245B">
        <w:rPr>
          <w:rFonts w:ascii="Times New Roman" w:eastAsia="Times New Roman" w:hAnsi="Times New Roman" w:cs="Times New Roman"/>
          <w:sz w:val="28"/>
          <w:szCs w:val="28"/>
          <w:lang w:eastAsia="ru-RU"/>
        </w:rPr>
        <w:t xml:space="preserve">, направляемых </w:t>
      </w:r>
      <w:r w:rsidR="002B5702">
        <w:rPr>
          <w:rFonts w:ascii="Times New Roman" w:eastAsia="Times New Roman" w:hAnsi="Times New Roman" w:cs="Times New Roman"/>
          <w:sz w:val="28"/>
          <w:szCs w:val="28"/>
          <w:lang w:eastAsia="ru-RU"/>
        </w:rPr>
        <w:t>на</w:t>
      </w:r>
      <w:r w:rsidR="002B5702">
        <w:rPr>
          <w:rFonts w:ascii="Times New Roman" w:eastAsia="Times New Roman" w:hAnsi="Times New Roman" w:cs="Times New Roman"/>
          <w:sz w:val="28"/>
          <w:szCs w:val="28"/>
          <w:lang w:val="en-US" w:eastAsia="ru-RU"/>
        </w:rPr>
        <w:t> </w:t>
      </w:r>
      <w:r w:rsidR="0076245B">
        <w:rPr>
          <w:rFonts w:ascii="Times New Roman" w:eastAsia="Times New Roman" w:hAnsi="Times New Roman" w:cs="Times New Roman"/>
          <w:sz w:val="28"/>
          <w:szCs w:val="28"/>
          <w:lang w:eastAsia="ru-RU"/>
        </w:rPr>
        <w:t xml:space="preserve">реализацию муниципальных программ </w:t>
      </w:r>
      <w:r w:rsidR="00682556">
        <w:rPr>
          <w:rFonts w:ascii="Times New Roman" w:eastAsia="Times New Roman" w:hAnsi="Times New Roman" w:cs="Times New Roman"/>
          <w:sz w:val="28"/>
          <w:szCs w:val="28"/>
          <w:lang w:eastAsia="ru-RU"/>
        </w:rPr>
        <w:t xml:space="preserve">анализируются </w:t>
      </w:r>
      <w:r w:rsidR="00A21566">
        <w:rPr>
          <w:rFonts w:ascii="Times New Roman" w:eastAsia="Times New Roman" w:hAnsi="Times New Roman" w:cs="Times New Roman"/>
          <w:sz w:val="28"/>
          <w:szCs w:val="28"/>
          <w:lang w:eastAsia="ru-RU"/>
        </w:rPr>
        <w:t>паспорта муниципальных программ</w:t>
      </w:r>
      <w:r w:rsidR="00A21566" w:rsidRPr="00A21566">
        <w:t xml:space="preserve"> </w:t>
      </w:r>
      <w:r w:rsidR="00A21566" w:rsidRPr="00A21566">
        <w:rPr>
          <w:rFonts w:ascii="Times New Roman" w:eastAsia="Times New Roman" w:hAnsi="Times New Roman" w:cs="Times New Roman"/>
          <w:sz w:val="28"/>
          <w:szCs w:val="28"/>
          <w:lang w:eastAsia="ru-RU"/>
        </w:rPr>
        <w:t>(проекты изменений в</w:t>
      </w:r>
      <w:r w:rsidR="00503673">
        <w:rPr>
          <w:rFonts w:ascii="Times New Roman" w:eastAsia="Times New Roman" w:hAnsi="Times New Roman" w:cs="Times New Roman"/>
          <w:sz w:val="28"/>
          <w:szCs w:val="28"/>
          <w:lang w:eastAsia="ru-RU"/>
        </w:rPr>
        <w:t> </w:t>
      </w:r>
      <w:r w:rsidR="00A21566" w:rsidRPr="00A21566">
        <w:rPr>
          <w:rFonts w:ascii="Times New Roman" w:eastAsia="Times New Roman" w:hAnsi="Times New Roman" w:cs="Times New Roman"/>
          <w:sz w:val="28"/>
          <w:szCs w:val="28"/>
          <w:lang w:eastAsia="ru-RU"/>
        </w:rPr>
        <w:t>указанные паспорта)</w:t>
      </w:r>
      <w:r w:rsidR="0092405E">
        <w:rPr>
          <w:rFonts w:ascii="Times New Roman" w:eastAsia="Times New Roman" w:hAnsi="Times New Roman" w:cs="Times New Roman"/>
          <w:sz w:val="28"/>
          <w:szCs w:val="28"/>
          <w:lang w:eastAsia="ru-RU"/>
        </w:rPr>
        <w:t xml:space="preserve"> (далее – паспорт МП)</w:t>
      </w:r>
      <w:r w:rsidR="00A21566">
        <w:rPr>
          <w:rFonts w:ascii="Times New Roman" w:eastAsia="Times New Roman" w:hAnsi="Times New Roman" w:cs="Times New Roman"/>
          <w:sz w:val="28"/>
          <w:szCs w:val="28"/>
          <w:lang w:eastAsia="ru-RU"/>
        </w:rPr>
        <w:t xml:space="preserve">, </w:t>
      </w:r>
      <w:r w:rsidR="00A21566" w:rsidRPr="00A21566">
        <w:rPr>
          <w:rFonts w:ascii="Times New Roman" w:eastAsia="Times New Roman" w:hAnsi="Times New Roman" w:cs="Times New Roman"/>
          <w:sz w:val="28"/>
          <w:szCs w:val="28"/>
          <w:lang w:eastAsia="ru-RU"/>
        </w:rPr>
        <w:t>предусмотренные</w:t>
      </w:r>
      <w:r w:rsidR="00A21566">
        <w:rPr>
          <w:rFonts w:ascii="Times New Roman" w:eastAsia="Times New Roman" w:hAnsi="Times New Roman" w:cs="Times New Roman"/>
          <w:sz w:val="28"/>
          <w:szCs w:val="28"/>
          <w:lang w:eastAsia="ru-RU"/>
        </w:rPr>
        <w:t xml:space="preserve"> </w:t>
      </w:r>
      <w:r w:rsidR="0013057B">
        <w:rPr>
          <w:rFonts w:ascii="Times New Roman" w:eastAsia="Times New Roman" w:hAnsi="Times New Roman" w:cs="Times New Roman"/>
          <w:sz w:val="28"/>
          <w:szCs w:val="28"/>
          <w:lang w:eastAsia="ru-RU"/>
        </w:rPr>
        <w:t>ст.</w:t>
      </w:r>
      <w:r w:rsidR="0013057B" w:rsidRPr="0013057B">
        <w:rPr>
          <w:rFonts w:ascii="Times New Roman" w:eastAsia="Times New Roman" w:hAnsi="Times New Roman" w:cs="Times New Roman"/>
          <w:sz w:val="28"/>
          <w:szCs w:val="28"/>
          <w:lang w:eastAsia="ru-RU"/>
        </w:rPr>
        <w:t xml:space="preserve">184.2 </w:t>
      </w:r>
      <w:r w:rsidR="00245B08" w:rsidRPr="0013057B">
        <w:rPr>
          <w:rFonts w:ascii="Times New Roman" w:eastAsia="Times New Roman" w:hAnsi="Times New Roman" w:cs="Times New Roman"/>
          <w:sz w:val="28"/>
          <w:szCs w:val="28"/>
          <w:lang w:eastAsia="ru-RU"/>
        </w:rPr>
        <w:t>БК</w:t>
      </w:r>
      <w:r w:rsidR="00245B08">
        <w:rPr>
          <w:rFonts w:ascii="Times New Roman" w:eastAsia="Times New Roman" w:hAnsi="Times New Roman" w:cs="Times New Roman"/>
          <w:sz w:val="28"/>
          <w:szCs w:val="28"/>
          <w:lang w:eastAsia="ru-RU"/>
        </w:rPr>
        <w:t> </w:t>
      </w:r>
      <w:r w:rsidR="0013057B" w:rsidRPr="0013057B">
        <w:rPr>
          <w:rFonts w:ascii="Times New Roman" w:eastAsia="Times New Roman" w:hAnsi="Times New Roman" w:cs="Times New Roman"/>
          <w:sz w:val="28"/>
          <w:szCs w:val="28"/>
          <w:lang w:eastAsia="ru-RU"/>
        </w:rPr>
        <w:t xml:space="preserve">РФ </w:t>
      </w:r>
      <w:r w:rsidR="00A21566" w:rsidRPr="00A21566">
        <w:rPr>
          <w:rFonts w:ascii="Times New Roman" w:eastAsia="Times New Roman" w:hAnsi="Times New Roman" w:cs="Times New Roman"/>
          <w:sz w:val="28"/>
          <w:szCs w:val="28"/>
          <w:lang w:eastAsia="ru-RU"/>
        </w:rPr>
        <w:t>для направления</w:t>
      </w:r>
      <w:r w:rsidR="00A21566">
        <w:rPr>
          <w:rFonts w:ascii="Times New Roman" w:eastAsia="Times New Roman" w:hAnsi="Times New Roman" w:cs="Times New Roman"/>
          <w:sz w:val="28"/>
          <w:szCs w:val="28"/>
          <w:lang w:eastAsia="ru-RU"/>
        </w:rPr>
        <w:t xml:space="preserve"> в</w:t>
      </w:r>
      <w:r w:rsidR="008D14C9">
        <w:rPr>
          <w:rFonts w:ascii="Times New Roman" w:eastAsia="Times New Roman" w:hAnsi="Times New Roman" w:cs="Times New Roman"/>
          <w:sz w:val="28"/>
          <w:szCs w:val="28"/>
          <w:lang w:eastAsia="ru-RU"/>
        </w:rPr>
        <w:t> </w:t>
      </w:r>
      <w:r w:rsidR="00A21566">
        <w:rPr>
          <w:rFonts w:ascii="Times New Roman" w:eastAsia="Times New Roman" w:hAnsi="Times New Roman" w:cs="Times New Roman"/>
          <w:sz w:val="28"/>
          <w:szCs w:val="28"/>
          <w:lang w:eastAsia="ru-RU"/>
        </w:rPr>
        <w:t xml:space="preserve">составе </w:t>
      </w:r>
      <w:r w:rsidR="00A21566" w:rsidRPr="00A21566">
        <w:rPr>
          <w:rFonts w:ascii="Times New Roman" w:eastAsia="Times New Roman" w:hAnsi="Times New Roman" w:cs="Times New Roman"/>
          <w:sz w:val="28"/>
          <w:szCs w:val="28"/>
          <w:lang w:eastAsia="ru-RU"/>
        </w:rPr>
        <w:t>материал</w:t>
      </w:r>
      <w:r w:rsidR="00A21566">
        <w:rPr>
          <w:rFonts w:ascii="Times New Roman" w:eastAsia="Times New Roman" w:hAnsi="Times New Roman" w:cs="Times New Roman"/>
          <w:sz w:val="28"/>
          <w:szCs w:val="28"/>
          <w:lang w:eastAsia="ru-RU"/>
        </w:rPr>
        <w:t>ов</w:t>
      </w:r>
      <w:r w:rsidR="00383D84">
        <w:rPr>
          <w:rFonts w:ascii="Times New Roman" w:eastAsia="Times New Roman" w:hAnsi="Times New Roman" w:cs="Times New Roman"/>
          <w:sz w:val="28"/>
          <w:szCs w:val="28"/>
          <w:lang w:eastAsia="ru-RU"/>
        </w:rPr>
        <w:t xml:space="preserve"> </w:t>
      </w:r>
      <w:r w:rsidR="00A21566" w:rsidRPr="00A21566">
        <w:rPr>
          <w:rFonts w:ascii="Times New Roman" w:eastAsia="Times New Roman" w:hAnsi="Times New Roman" w:cs="Times New Roman"/>
          <w:sz w:val="28"/>
          <w:szCs w:val="28"/>
          <w:lang w:eastAsia="ru-RU"/>
        </w:rPr>
        <w:t>одновременно с</w:t>
      </w:r>
      <w:r w:rsidR="00383D84">
        <w:rPr>
          <w:rFonts w:ascii="Times New Roman" w:eastAsia="Times New Roman" w:hAnsi="Times New Roman" w:cs="Times New Roman"/>
          <w:sz w:val="28"/>
          <w:szCs w:val="28"/>
          <w:lang w:eastAsia="ru-RU"/>
        </w:rPr>
        <w:t xml:space="preserve"> проектом Решения о</w:t>
      </w:r>
      <w:r w:rsidR="00503673">
        <w:rPr>
          <w:rFonts w:ascii="Times New Roman" w:eastAsia="Times New Roman" w:hAnsi="Times New Roman" w:cs="Times New Roman"/>
          <w:sz w:val="28"/>
          <w:szCs w:val="28"/>
          <w:lang w:eastAsia="ru-RU"/>
        </w:rPr>
        <w:t> </w:t>
      </w:r>
      <w:r w:rsidR="00383D84">
        <w:rPr>
          <w:rFonts w:ascii="Times New Roman" w:eastAsia="Times New Roman" w:hAnsi="Times New Roman" w:cs="Times New Roman"/>
          <w:sz w:val="28"/>
          <w:szCs w:val="28"/>
          <w:lang w:eastAsia="ru-RU"/>
        </w:rPr>
        <w:t xml:space="preserve">бюджете ВМО. </w:t>
      </w:r>
    </w:p>
    <w:p w14:paraId="129D9DE8" w14:textId="7D21A6CB" w:rsidR="00CD4AF8" w:rsidRDefault="00682556"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Осуществляется </w:t>
      </w:r>
      <w:r w:rsidR="00F21E70">
        <w:rPr>
          <w:rFonts w:ascii="Times New Roman" w:eastAsia="Times New Roman" w:hAnsi="Times New Roman" w:cs="Times New Roman"/>
          <w:sz w:val="28"/>
          <w:szCs w:val="28"/>
          <w:lang w:eastAsia="ru-RU"/>
        </w:rPr>
        <w:t>сопоставление</w:t>
      </w:r>
      <w:r>
        <w:rPr>
          <w:rFonts w:ascii="Times New Roman" w:eastAsia="Times New Roman" w:hAnsi="Times New Roman" w:cs="Times New Roman"/>
          <w:sz w:val="28"/>
          <w:szCs w:val="28"/>
          <w:lang w:eastAsia="ru-RU"/>
        </w:rPr>
        <w:t xml:space="preserve"> </w:t>
      </w:r>
      <w:r w:rsidR="00C0281C">
        <w:rPr>
          <w:rFonts w:ascii="Times New Roman" w:eastAsia="Times New Roman" w:hAnsi="Times New Roman" w:cs="Times New Roman"/>
          <w:sz w:val="28"/>
          <w:szCs w:val="28"/>
          <w:lang w:eastAsia="ru-RU"/>
        </w:rPr>
        <w:t>объема</w:t>
      </w:r>
      <w:r w:rsidRPr="005858B8">
        <w:rPr>
          <w:rFonts w:ascii="Times New Roman" w:eastAsia="Times New Roman" w:hAnsi="Times New Roman" w:cs="Times New Roman"/>
          <w:sz w:val="28"/>
          <w:szCs w:val="28"/>
          <w:lang w:eastAsia="ru-RU"/>
        </w:rPr>
        <w:t xml:space="preserve"> бюджетных ассигнований</w:t>
      </w:r>
      <w:r>
        <w:rPr>
          <w:rFonts w:ascii="Times New Roman" w:eastAsia="Times New Roman" w:hAnsi="Times New Roman" w:cs="Times New Roman"/>
          <w:sz w:val="28"/>
          <w:szCs w:val="28"/>
          <w:lang w:eastAsia="ru-RU"/>
        </w:rPr>
        <w:t xml:space="preserve"> </w:t>
      </w:r>
      <w:r w:rsidR="002B5702" w:rsidRPr="00C0281C">
        <w:rPr>
          <w:rFonts w:ascii="Times New Roman" w:eastAsia="Times New Roman" w:hAnsi="Times New Roman" w:cs="Times New Roman"/>
          <w:sz w:val="28"/>
          <w:szCs w:val="28"/>
          <w:lang w:eastAsia="ru-RU"/>
        </w:rPr>
        <w:t>на</w:t>
      </w:r>
      <w:r w:rsidR="002B5702">
        <w:rPr>
          <w:rFonts w:ascii="Times New Roman" w:eastAsia="Times New Roman" w:hAnsi="Times New Roman" w:cs="Times New Roman"/>
          <w:sz w:val="28"/>
          <w:szCs w:val="28"/>
          <w:lang w:val="en-US" w:eastAsia="ru-RU"/>
        </w:rPr>
        <w:t> </w:t>
      </w:r>
      <w:r w:rsidR="00C0281C" w:rsidRPr="00C0281C">
        <w:rPr>
          <w:rFonts w:ascii="Times New Roman" w:eastAsia="Times New Roman" w:hAnsi="Times New Roman" w:cs="Times New Roman"/>
          <w:sz w:val="28"/>
          <w:szCs w:val="28"/>
          <w:lang w:eastAsia="ru-RU"/>
        </w:rPr>
        <w:t>финансовое обеспечение реализации муниципальных программ</w:t>
      </w:r>
      <w:r>
        <w:rPr>
          <w:rFonts w:ascii="Times New Roman" w:eastAsia="Times New Roman" w:hAnsi="Times New Roman" w:cs="Times New Roman"/>
          <w:sz w:val="28"/>
          <w:szCs w:val="28"/>
          <w:lang w:eastAsia="ru-RU"/>
        </w:rPr>
        <w:t xml:space="preserve"> </w:t>
      </w:r>
      <w:r w:rsidR="002B5702">
        <w:rPr>
          <w:rFonts w:ascii="Times New Roman" w:eastAsia="Times New Roman" w:hAnsi="Times New Roman" w:cs="Times New Roman"/>
          <w:sz w:val="28"/>
          <w:szCs w:val="28"/>
          <w:lang w:eastAsia="ru-RU"/>
        </w:rPr>
        <w:t>п</w:t>
      </w:r>
      <w:r w:rsidR="002B5702" w:rsidRPr="00FD1CB6">
        <w:rPr>
          <w:rFonts w:ascii="Times New Roman" w:eastAsia="Times New Roman" w:hAnsi="Times New Roman" w:cs="Times New Roman"/>
          <w:sz w:val="28"/>
          <w:szCs w:val="28"/>
          <w:lang w:eastAsia="ru-RU"/>
        </w:rPr>
        <w:t>о</w:t>
      </w:r>
      <w:r w:rsidR="002B5702">
        <w:rPr>
          <w:rFonts w:ascii="Times New Roman" w:eastAsia="Times New Roman" w:hAnsi="Times New Roman" w:cs="Times New Roman"/>
          <w:sz w:val="28"/>
          <w:szCs w:val="28"/>
          <w:lang w:val="en-US" w:eastAsia="ru-RU"/>
        </w:rPr>
        <w:t> </w:t>
      </w:r>
      <w:r w:rsidR="00FD1CB6" w:rsidRPr="00FD1CB6">
        <w:rPr>
          <w:rFonts w:ascii="Times New Roman" w:eastAsia="Times New Roman" w:hAnsi="Times New Roman" w:cs="Times New Roman"/>
          <w:sz w:val="28"/>
          <w:szCs w:val="28"/>
          <w:lang w:eastAsia="ru-RU"/>
        </w:rPr>
        <w:t xml:space="preserve">соответствующей каждой программе целевой статье расходов бюджета </w:t>
      </w:r>
      <w:r w:rsidR="002B5702">
        <w:rPr>
          <w:rFonts w:ascii="Times New Roman" w:eastAsia="Times New Roman" w:hAnsi="Times New Roman" w:cs="Times New Roman"/>
          <w:sz w:val="28"/>
          <w:szCs w:val="28"/>
          <w:lang w:eastAsia="ru-RU"/>
        </w:rPr>
        <w:t>с</w:t>
      </w:r>
      <w:r w:rsidR="002B5702">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объем</w:t>
      </w:r>
      <w:r w:rsidR="00F21E70">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утвержденн</w:t>
      </w:r>
      <w:r w:rsidR="00F21E70">
        <w:rPr>
          <w:rFonts w:ascii="Times New Roman" w:eastAsia="Times New Roman" w:hAnsi="Times New Roman" w:cs="Times New Roman"/>
          <w:sz w:val="28"/>
          <w:szCs w:val="28"/>
          <w:lang w:eastAsia="ru-RU"/>
        </w:rPr>
        <w:t>ыми</w:t>
      </w:r>
      <w:r>
        <w:rPr>
          <w:rFonts w:ascii="Times New Roman" w:eastAsia="Times New Roman" w:hAnsi="Times New Roman" w:cs="Times New Roman"/>
          <w:sz w:val="28"/>
          <w:szCs w:val="28"/>
          <w:lang w:eastAsia="ru-RU"/>
        </w:rPr>
        <w:t xml:space="preserve"> в паспорт</w:t>
      </w:r>
      <w:r w:rsidR="00F21E70">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МП</w:t>
      </w:r>
      <w:r w:rsidR="002D5D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D1CB6">
        <w:rPr>
          <w:rFonts w:ascii="Times New Roman" w:eastAsia="Times New Roman" w:hAnsi="Times New Roman" w:cs="Times New Roman"/>
          <w:sz w:val="28"/>
          <w:szCs w:val="28"/>
          <w:lang w:eastAsia="ru-RU"/>
        </w:rPr>
        <w:t>согласно</w:t>
      </w:r>
      <w:r w:rsidRPr="0092405E">
        <w:rPr>
          <w:rFonts w:ascii="Times New Roman" w:eastAsia="Times New Roman" w:hAnsi="Times New Roman" w:cs="Times New Roman"/>
          <w:sz w:val="28"/>
          <w:szCs w:val="28"/>
          <w:lang w:eastAsia="ru-RU"/>
        </w:rPr>
        <w:t xml:space="preserve"> </w:t>
      </w:r>
      <w:r w:rsidR="00C0281C">
        <w:rPr>
          <w:rFonts w:ascii="Times New Roman" w:eastAsia="Times New Roman" w:hAnsi="Times New Roman" w:cs="Times New Roman"/>
          <w:sz w:val="28"/>
          <w:szCs w:val="28"/>
          <w:lang w:eastAsia="ru-RU"/>
        </w:rPr>
        <w:t>требованиям</w:t>
      </w:r>
      <w:r w:rsidR="00457991">
        <w:rPr>
          <w:rFonts w:ascii="Times New Roman" w:eastAsia="Times New Roman" w:hAnsi="Times New Roman" w:cs="Times New Roman"/>
          <w:sz w:val="28"/>
          <w:szCs w:val="28"/>
          <w:lang w:eastAsia="ru-RU"/>
        </w:rPr>
        <w:t xml:space="preserve"> </w:t>
      </w:r>
      <w:r w:rsidR="00C0281C">
        <w:rPr>
          <w:rFonts w:ascii="Times New Roman" w:eastAsia="Times New Roman" w:hAnsi="Times New Roman" w:cs="Times New Roman"/>
          <w:sz w:val="28"/>
          <w:szCs w:val="28"/>
          <w:lang w:eastAsia="ru-RU"/>
        </w:rPr>
        <w:t>п.</w:t>
      </w:r>
      <w:r w:rsidR="00C0281C" w:rsidRPr="00C0281C">
        <w:rPr>
          <w:rFonts w:ascii="Times New Roman" w:eastAsia="Times New Roman" w:hAnsi="Times New Roman" w:cs="Times New Roman"/>
          <w:sz w:val="28"/>
          <w:szCs w:val="28"/>
          <w:lang w:eastAsia="ru-RU"/>
        </w:rPr>
        <w:t>2</w:t>
      </w:r>
      <w:r w:rsidR="00755804">
        <w:rPr>
          <w:rFonts w:ascii="Times New Roman" w:eastAsia="Times New Roman" w:hAnsi="Times New Roman" w:cs="Times New Roman"/>
          <w:sz w:val="28"/>
          <w:szCs w:val="28"/>
          <w:lang w:eastAsia="ru-RU"/>
        </w:rPr>
        <w:t> </w:t>
      </w:r>
      <w:r w:rsidR="00C0281C" w:rsidRPr="00C0281C">
        <w:rPr>
          <w:rFonts w:ascii="Times New Roman" w:eastAsia="Times New Roman" w:hAnsi="Times New Roman" w:cs="Times New Roman"/>
          <w:sz w:val="28"/>
          <w:szCs w:val="28"/>
          <w:lang w:eastAsia="ru-RU"/>
        </w:rPr>
        <w:t>ст.179 БК РФ</w:t>
      </w:r>
      <w:r w:rsidR="00C0281C">
        <w:rPr>
          <w:rFonts w:ascii="Times New Roman" w:eastAsia="Times New Roman" w:hAnsi="Times New Roman" w:cs="Times New Roman"/>
          <w:sz w:val="28"/>
          <w:szCs w:val="28"/>
          <w:lang w:eastAsia="ru-RU"/>
        </w:rPr>
        <w:t xml:space="preserve">. </w:t>
      </w:r>
    </w:p>
    <w:p w14:paraId="43BF79DD" w14:textId="0A0C1718" w:rsidR="00CB42A5" w:rsidRPr="006820BD" w:rsidRDefault="006D01DC"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5BA2">
        <w:rPr>
          <w:rFonts w:ascii="Times New Roman" w:eastAsia="Times New Roman" w:hAnsi="Times New Roman" w:cs="Times New Roman"/>
          <w:sz w:val="28"/>
          <w:szCs w:val="28"/>
          <w:lang w:eastAsia="ru-RU"/>
        </w:rPr>
        <w:t>В ходе анализа</w:t>
      </w:r>
      <w:r w:rsidRPr="00005BA2">
        <w:t xml:space="preserve"> </w:t>
      </w:r>
      <w:r w:rsidR="0085435A">
        <w:rPr>
          <w:rFonts w:ascii="Times New Roman" w:eastAsia="Times New Roman" w:hAnsi="Times New Roman" w:cs="Times New Roman"/>
          <w:sz w:val="28"/>
          <w:szCs w:val="28"/>
          <w:lang w:eastAsia="ru-RU"/>
        </w:rPr>
        <w:t>расходов поселений</w:t>
      </w:r>
      <w:r w:rsidR="00CB42A5" w:rsidRPr="00005BA2">
        <w:rPr>
          <w:rFonts w:ascii="Times New Roman" w:hAnsi="Times New Roman" w:cs="Times New Roman"/>
          <w:sz w:val="24"/>
          <w:szCs w:val="24"/>
        </w:rPr>
        <w:t xml:space="preserve"> </w:t>
      </w:r>
      <w:r w:rsidR="00CB42A5" w:rsidRPr="00CB193A">
        <w:rPr>
          <w:rFonts w:ascii="Times New Roman" w:hAnsi="Times New Roman" w:cs="Times New Roman"/>
          <w:sz w:val="28"/>
          <w:szCs w:val="28"/>
        </w:rPr>
        <w:t xml:space="preserve">в сфере </w:t>
      </w:r>
      <w:r w:rsidR="00EF7C47" w:rsidRPr="00C21027">
        <w:rPr>
          <w:rFonts w:ascii="Times New Roman" w:hAnsi="Times New Roman" w:cs="Times New Roman"/>
          <w:sz w:val="28"/>
          <w:szCs w:val="28"/>
        </w:rPr>
        <w:t xml:space="preserve">дорожного </w:t>
      </w:r>
      <w:r w:rsidR="00CB42A5" w:rsidRPr="00005BA2">
        <w:rPr>
          <w:rFonts w:ascii="Times New Roman" w:hAnsi="Times New Roman" w:cs="Times New Roman"/>
          <w:sz w:val="28"/>
          <w:szCs w:val="28"/>
        </w:rPr>
        <w:t>хозяйства</w:t>
      </w:r>
      <w:r w:rsidR="00EF7C47" w:rsidRPr="00C21027">
        <w:rPr>
          <w:rFonts w:ascii="Times New Roman" w:hAnsi="Times New Roman" w:cs="Times New Roman"/>
          <w:sz w:val="28"/>
          <w:szCs w:val="28"/>
        </w:rPr>
        <w:t xml:space="preserve"> и </w:t>
      </w:r>
      <w:r w:rsidR="00CB42A5" w:rsidRPr="00005BA2">
        <w:rPr>
          <w:rFonts w:ascii="Times New Roman" w:hAnsi="Times New Roman" w:cs="Times New Roman"/>
          <w:sz w:val="28"/>
          <w:szCs w:val="28"/>
        </w:rPr>
        <w:t>благоустройства</w:t>
      </w:r>
      <w:r w:rsidR="00CD4AF8" w:rsidRPr="00005BA2">
        <w:rPr>
          <w:rFonts w:ascii="Times New Roman" w:hAnsi="Times New Roman"/>
          <w:sz w:val="28"/>
          <w:szCs w:val="28"/>
        </w:rPr>
        <w:t>,</w:t>
      </w:r>
      <w:r w:rsidR="001268BE" w:rsidRPr="00005BA2">
        <w:rPr>
          <w:rFonts w:ascii="Times New Roman" w:hAnsi="Times New Roman"/>
          <w:sz w:val="28"/>
          <w:szCs w:val="28"/>
        </w:rPr>
        <w:t xml:space="preserve"> </w:t>
      </w:r>
      <w:r w:rsidR="001268BE" w:rsidRPr="00CB193A">
        <w:rPr>
          <w:rFonts w:ascii="Times New Roman" w:hAnsi="Times New Roman"/>
          <w:sz w:val="28"/>
          <w:szCs w:val="28"/>
        </w:rPr>
        <w:t>финансируемых</w:t>
      </w:r>
      <w:r w:rsidR="001268BE" w:rsidRPr="00C21027">
        <w:rPr>
          <w:rFonts w:ascii="Times New Roman" w:hAnsi="Times New Roman"/>
          <w:sz w:val="28"/>
          <w:szCs w:val="28"/>
        </w:rPr>
        <w:t xml:space="preserve"> из бюджета города Москвы,</w:t>
      </w:r>
      <w:r w:rsidR="00CD4AF8" w:rsidRPr="00C21027">
        <w:rPr>
          <w:rFonts w:ascii="Times New Roman" w:hAnsi="Times New Roman"/>
          <w:sz w:val="28"/>
          <w:szCs w:val="28"/>
        </w:rPr>
        <w:t xml:space="preserve"> </w:t>
      </w:r>
      <w:r w:rsidR="00B4616B" w:rsidRPr="00C21027">
        <w:rPr>
          <w:rFonts w:ascii="Times New Roman" w:eastAsia="Times New Roman" w:hAnsi="Times New Roman" w:cs="Times New Roman"/>
          <w:sz w:val="28"/>
          <w:szCs w:val="28"/>
          <w:lang w:eastAsia="ru-RU"/>
        </w:rPr>
        <w:t>следует сравнить</w:t>
      </w:r>
      <w:r w:rsidR="00CD4AF8" w:rsidRPr="00C21027">
        <w:rPr>
          <w:rFonts w:ascii="Times New Roman" w:eastAsia="Times New Roman" w:hAnsi="Times New Roman" w:cs="Times New Roman"/>
          <w:sz w:val="28"/>
          <w:szCs w:val="28"/>
          <w:lang w:eastAsia="ru-RU"/>
        </w:rPr>
        <w:t xml:space="preserve"> прогнозный</w:t>
      </w:r>
      <w:r w:rsidR="00CD4AF8" w:rsidRPr="00C21027">
        <w:rPr>
          <w:rFonts w:ascii="Times New Roman" w:hAnsi="Times New Roman"/>
          <w:sz w:val="28"/>
          <w:szCs w:val="28"/>
        </w:rPr>
        <w:t xml:space="preserve"> объем бюджетных ассигнований и </w:t>
      </w:r>
      <w:r w:rsidR="00CD4AF8" w:rsidRPr="00C21027">
        <w:rPr>
          <w:rFonts w:ascii="Times New Roman" w:eastAsia="Times New Roman" w:hAnsi="Times New Roman"/>
          <w:sz w:val="28"/>
          <w:szCs w:val="28"/>
          <w:lang w:eastAsia="ru-RU"/>
        </w:rPr>
        <w:t xml:space="preserve">объем </w:t>
      </w:r>
      <w:r w:rsidR="00CD4AF8" w:rsidRPr="00C21027">
        <w:rPr>
          <w:rFonts w:ascii="Times New Roman" w:eastAsia="Times New Roman" w:hAnsi="Times New Roman" w:cs="Times New Roman"/>
          <w:sz w:val="28"/>
          <w:szCs w:val="28"/>
          <w:lang w:eastAsia="ru-RU"/>
        </w:rPr>
        <w:t xml:space="preserve">консолидированной субсидии, предоставляемой бюджетам поселений </w:t>
      </w:r>
      <w:r w:rsidR="00D47359" w:rsidRPr="00C21027">
        <w:rPr>
          <w:rFonts w:ascii="Times New Roman" w:eastAsia="Times New Roman" w:hAnsi="Times New Roman" w:cs="Times New Roman"/>
          <w:sz w:val="28"/>
          <w:szCs w:val="28"/>
          <w:lang w:eastAsia="ru-RU"/>
        </w:rPr>
        <w:t>из</w:t>
      </w:r>
      <w:r w:rsidR="00D47359">
        <w:rPr>
          <w:rFonts w:ascii="Times New Roman" w:eastAsia="Times New Roman" w:hAnsi="Times New Roman" w:cs="Times New Roman"/>
          <w:sz w:val="28"/>
          <w:szCs w:val="28"/>
          <w:lang w:eastAsia="ru-RU"/>
        </w:rPr>
        <w:t> </w:t>
      </w:r>
      <w:r w:rsidR="00CD4AF8" w:rsidRPr="00C21027">
        <w:rPr>
          <w:rFonts w:ascii="Times New Roman" w:eastAsia="Times New Roman" w:hAnsi="Times New Roman" w:cs="Times New Roman"/>
          <w:sz w:val="28"/>
          <w:szCs w:val="28"/>
          <w:lang w:eastAsia="ru-RU"/>
        </w:rPr>
        <w:t xml:space="preserve">бюджета города Москвы, </w:t>
      </w:r>
      <w:r w:rsidR="00B4616B" w:rsidRPr="00C21027">
        <w:rPr>
          <w:rFonts w:ascii="Times New Roman" w:eastAsia="Times New Roman" w:hAnsi="Times New Roman" w:cs="Times New Roman"/>
          <w:sz w:val="28"/>
          <w:szCs w:val="28"/>
          <w:lang w:eastAsia="ru-RU"/>
        </w:rPr>
        <w:t>на </w:t>
      </w:r>
      <w:r w:rsidR="00CD4AF8" w:rsidRPr="00C21027">
        <w:rPr>
          <w:rFonts w:ascii="Times New Roman" w:eastAsia="Times New Roman" w:hAnsi="Times New Roman" w:cs="Times New Roman"/>
          <w:sz w:val="28"/>
          <w:szCs w:val="28"/>
          <w:lang w:eastAsia="ru-RU"/>
        </w:rPr>
        <w:t xml:space="preserve">софинансирование расходных обязательств, возникающих при выполнении полномочий органов местного самоуправления поселений по решению вопросов местного значения в сфере жилищно-коммунального хозяйства, благоустройства и дорожной деятельности, отраженный </w:t>
      </w:r>
      <w:r w:rsidR="00EF7C47" w:rsidRPr="00C21027">
        <w:rPr>
          <w:rFonts w:ascii="Times New Roman" w:eastAsia="Times New Roman" w:hAnsi="Times New Roman" w:cs="Times New Roman"/>
          <w:sz w:val="28"/>
          <w:szCs w:val="28"/>
          <w:lang w:eastAsia="ru-RU"/>
        </w:rPr>
        <w:t>в </w:t>
      </w:r>
      <w:r w:rsidR="00CD4AF8" w:rsidRPr="00C21027">
        <w:rPr>
          <w:rFonts w:ascii="Times New Roman" w:eastAsia="Times New Roman" w:hAnsi="Times New Roman" w:cs="Times New Roman"/>
          <w:sz w:val="28"/>
          <w:szCs w:val="28"/>
          <w:lang w:eastAsia="ru-RU"/>
        </w:rPr>
        <w:t>Законопроекте о бюджете города Москвы (Законе о бюджете города Москвы).</w:t>
      </w:r>
      <w:r w:rsidR="00CD4AF8">
        <w:rPr>
          <w:rFonts w:ascii="Times New Roman" w:eastAsia="Times New Roman" w:hAnsi="Times New Roman" w:cs="Times New Roman"/>
          <w:sz w:val="28"/>
          <w:szCs w:val="28"/>
          <w:lang w:eastAsia="ru-RU"/>
        </w:rPr>
        <w:t xml:space="preserve"> </w:t>
      </w:r>
    </w:p>
    <w:p w14:paraId="23B2F00C" w14:textId="6D625A37" w:rsidR="00CB42A5" w:rsidRDefault="009B00CB"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w:t>
      </w:r>
      <w:r w:rsidRPr="00383D84">
        <w:t xml:space="preserve"> </w:t>
      </w:r>
      <w:r w:rsidRPr="00383D84">
        <w:rPr>
          <w:rFonts w:ascii="Times New Roman" w:eastAsia="Times New Roman" w:hAnsi="Times New Roman" w:cs="Times New Roman"/>
          <w:sz w:val="28"/>
          <w:szCs w:val="28"/>
          <w:lang w:eastAsia="ru-RU"/>
        </w:rPr>
        <w:t>б</w:t>
      </w:r>
      <w:r w:rsidR="0076245B" w:rsidRPr="00CD4AF8">
        <w:rPr>
          <w:rFonts w:ascii="Times New Roman" w:eastAsia="Times New Roman" w:hAnsi="Times New Roman" w:cs="Times New Roman"/>
          <w:sz w:val="28"/>
          <w:szCs w:val="28"/>
          <w:lang w:eastAsia="ru-RU"/>
        </w:rPr>
        <w:t>юджетных ассигнований</w:t>
      </w:r>
      <w:r w:rsidR="001E7814" w:rsidRPr="001E7814">
        <w:rPr>
          <w:rFonts w:ascii="Times New Roman" w:eastAsia="Times New Roman" w:hAnsi="Times New Roman" w:cs="Times New Roman"/>
          <w:sz w:val="28"/>
          <w:szCs w:val="28"/>
          <w:lang w:eastAsia="ru-RU"/>
        </w:rPr>
        <w:t xml:space="preserve"> </w:t>
      </w:r>
      <w:r w:rsidR="001E7814" w:rsidRPr="00156B6E">
        <w:rPr>
          <w:rFonts w:ascii="Times New Roman" w:eastAsia="Times New Roman" w:hAnsi="Times New Roman" w:cs="Times New Roman"/>
          <w:sz w:val="28"/>
          <w:szCs w:val="28"/>
          <w:lang w:eastAsia="ru-RU"/>
        </w:rPr>
        <w:t xml:space="preserve">бюджета </w:t>
      </w:r>
      <w:r w:rsidR="001E7814">
        <w:rPr>
          <w:rFonts w:ascii="Times New Roman" w:eastAsia="Times New Roman" w:hAnsi="Times New Roman" w:cs="Times New Roman"/>
          <w:sz w:val="28"/>
          <w:szCs w:val="28"/>
          <w:lang w:eastAsia="ru-RU"/>
        </w:rPr>
        <w:t>поселений</w:t>
      </w:r>
      <w:r w:rsidR="00287472" w:rsidRPr="00CD4AF8">
        <w:rPr>
          <w:rFonts w:ascii="Times New Roman" w:eastAsia="Times New Roman" w:hAnsi="Times New Roman" w:cs="Times New Roman"/>
          <w:sz w:val="28"/>
          <w:szCs w:val="28"/>
          <w:lang w:eastAsia="ru-RU"/>
        </w:rPr>
        <w:t>,</w:t>
      </w:r>
      <w:r w:rsidR="0076245B" w:rsidRPr="00CD4AF8">
        <w:rPr>
          <w:rFonts w:ascii="Times New Roman" w:eastAsia="Times New Roman" w:hAnsi="Times New Roman" w:cs="Times New Roman"/>
          <w:sz w:val="28"/>
          <w:szCs w:val="28"/>
          <w:lang w:eastAsia="ru-RU"/>
        </w:rPr>
        <w:t xml:space="preserve"> </w:t>
      </w:r>
      <w:r w:rsidR="0076245B" w:rsidRPr="00CD4AF8">
        <w:rPr>
          <w:rFonts w:ascii="Times New Roman" w:hAnsi="Times New Roman"/>
          <w:sz w:val="28"/>
          <w:szCs w:val="28"/>
        </w:rPr>
        <w:t>направляемых на осуществление первичного воинского учета на территориях, где отсутствуют военные комиссариаты</w:t>
      </w:r>
      <w:r w:rsidR="00F622D6">
        <w:rPr>
          <w:rFonts w:ascii="Times New Roman" w:hAnsi="Times New Roman"/>
          <w:sz w:val="28"/>
          <w:szCs w:val="28"/>
        </w:rPr>
        <w:t>,</w:t>
      </w:r>
      <w:r w:rsidR="0076245B" w:rsidRPr="00CD4AF8">
        <w:rPr>
          <w:rFonts w:ascii="Times New Roman" w:hAnsi="Times New Roman"/>
          <w:sz w:val="28"/>
          <w:szCs w:val="28"/>
        </w:rPr>
        <w:t xml:space="preserve"> </w:t>
      </w:r>
      <w:r w:rsidR="00891EC5">
        <w:rPr>
          <w:rFonts w:ascii="Times New Roman" w:hAnsi="Times New Roman"/>
          <w:sz w:val="28"/>
          <w:szCs w:val="28"/>
        </w:rPr>
        <w:t>производится</w:t>
      </w:r>
      <w:r w:rsidR="00287472" w:rsidRPr="00CD4AF8">
        <w:rPr>
          <w:rFonts w:ascii="Times New Roman" w:hAnsi="Times New Roman"/>
          <w:sz w:val="28"/>
          <w:szCs w:val="28"/>
        </w:rPr>
        <w:t xml:space="preserve"> </w:t>
      </w:r>
      <w:r w:rsidR="00EA1573" w:rsidRPr="00CD4AF8">
        <w:rPr>
          <w:rFonts w:ascii="Times New Roman" w:hAnsi="Times New Roman"/>
          <w:sz w:val="28"/>
          <w:szCs w:val="28"/>
        </w:rPr>
        <w:t>их</w:t>
      </w:r>
      <w:r w:rsidR="00EA1573">
        <w:rPr>
          <w:rFonts w:ascii="Times New Roman" w:hAnsi="Times New Roman"/>
          <w:sz w:val="28"/>
          <w:szCs w:val="28"/>
        </w:rPr>
        <w:t> </w:t>
      </w:r>
      <w:r w:rsidR="00287472" w:rsidRPr="00CD4AF8">
        <w:rPr>
          <w:rFonts w:ascii="Times New Roman" w:hAnsi="Times New Roman"/>
          <w:sz w:val="28"/>
          <w:szCs w:val="28"/>
        </w:rPr>
        <w:t>со</w:t>
      </w:r>
      <w:r w:rsidR="00891EC5">
        <w:rPr>
          <w:rFonts w:ascii="Times New Roman" w:hAnsi="Times New Roman"/>
          <w:sz w:val="28"/>
          <w:szCs w:val="28"/>
        </w:rPr>
        <w:t>поставление с </w:t>
      </w:r>
      <w:r w:rsidR="00287472" w:rsidRPr="00CD4AF8">
        <w:rPr>
          <w:rFonts w:ascii="Times New Roman" w:hAnsi="Times New Roman"/>
          <w:sz w:val="28"/>
          <w:szCs w:val="28"/>
        </w:rPr>
        <w:t>объемам</w:t>
      </w:r>
      <w:r w:rsidR="00891EC5">
        <w:rPr>
          <w:rFonts w:ascii="Times New Roman" w:hAnsi="Times New Roman"/>
          <w:sz w:val="28"/>
          <w:szCs w:val="28"/>
        </w:rPr>
        <w:t>и</w:t>
      </w:r>
      <w:r w:rsidR="00287472" w:rsidRPr="00CD4AF8">
        <w:rPr>
          <w:rFonts w:ascii="Times New Roman" w:hAnsi="Times New Roman"/>
          <w:sz w:val="28"/>
          <w:szCs w:val="28"/>
        </w:rPr>
        <w:t xml:space="preserve"> соответствующих субвенций,</w:t>
      </w:r>
      <w:r w:rsidR="00287472" w:rsidRPr="00CD4AF8">
        <w:t xml:space="preserve"> </w:t>
      </w:r>
      <w:r w:rsidR="00287472" w:rsidRPr="00CD4AF8">
        <w:rPr>
          <w:rFonts w:ascii="Times New Roman" w:hAnsi="Times New Roman"/>
          <w:sz w:val="28"/>
          <w:szCs w:val="28"/>
        </w:rPr>
        <w:t>отраженных в</w:t>
      </w:r>
      <w:r w:rsidR="00503673">
        <w:rPr>
          <w:rFonts w:ascii="Times New Roman" w:hAnsi="Times New Roman"/>
          <w:sz w:val="28"/>
          <w:szCs w:val="28"/>
        </w:rPr>
        <w:t> </w:t>
      </w:r>
      <w:r w:rsidR="00287472" w:rsidRPr="00CD4AF8">
        <w:rPr>
          <w:rFonts w:ascii="Times New Roman" w:hAnsi="Times New Roman"/>
          <w:sz w:val="28"/>
          <w:szCs w:val="28"/>
        </w:rPr>
        <w:t>Законопроекте о</w:t>
      </w:r>
      <w:r w:rsidR="00891EC5">
        <w:t> </w:t>
      </w:r>
      <w:r w:rsidR="00287472" w:rsidRPr="00CD4AF8">
        <w:rPr>
          <w:rFonts w:ascii="Times New Roman" w:hAnsi="Times New Roman"/>
          <w:sz w:val="28"/>
          <w:szCs w:val="28"/>
        </w:rPr>
        <w:t>бюджете города Москвы (Законе о бюджете города Москвы).</w:t>
      </w:r>
      <w:r w:rsidR="00287472" w:rsidRPr="00CD4AF8">
        <w:rPr>
          <w:rFonts w:ascii="Times New Roman" w:eastAsia="Times New Roman" w:hAnsi="Times New Roman" w:cs="Times New Roman"/>
          <w:sz w:val="28"/>
          <w:szCs w:val="28"/>
          <w:lang w:eastAsia="ru-RU"/>
        </w:rPr>
        <w:t xml:space="preserve"> </w:t>
      </w:r>
    </w:p>
    <w:p w14:paraId="22AFD141" w14:textId="77777777" w:rsidR="00D830BF" w:rsidRDefault="00D830BF"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42A5">
        <w:rPr>
          <w:rFonts w:ascii="Times New Roman" w:eastAsia="Times New Roman" w:hAnsi="Times New Roman" w:cs="Times New Roman"/>
          <w:sz w:val="28"/>
          <w:szCs w:val="28"/>
          <w:lang w:eastAsia="ru-RU"/>
        </w:rPr>
        <w:t xml:space="preserve">Расхождение </w:t>
      </w:r>
      <w:r w:rsidR="00D64F8C">
        <w:rPr>
          <w:rFonts w:ascii="Times New Roman" w:eastAsia="Times New Roman" w:hAnsi="Times New Roman" w:cs="Times New Roman"/>
          <w:sz w:val="28"/>
          <w:szCs w:val="28"/>
          <w:lang w:eastAsia="ru-RU"/>
        </w:rPr>
        <w:t>вышеперечисленных</w:t>
      </w:r>
      <w:r w:rsidRPr="00CB42A5">
        <w:rPr>
          <w:rFonts w:ascii="Times New Roman" w:eastAsia="Times New Roman" w:hAnsi="Times New Roman" w:cs="Times New Roman"/>
          <w:sz w:val="28"/>
          <w:szCs w:val="28"/>
          <w:lang w:eastAsia="ru-RU"/>
        </w:rPr>
        <w:t xml:space="preserve"> показателей не допускается.</w:t>
      </w:r>
    </w:p>
    <w:p w14:paraId="4DFB7CBC" w14:textId="2DFFB16B" w:rsidR="0076245B" w:rsidRDefault="00936675" w:rsidP="0024497D">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CD4AF8">
        <w:rPr>
          <w:rFonts w:ascii="Times New Roman" w:eastAsia="Times New Roman" w:hAnsi="Times New Roman" w:cs="Times New Roman"/>
          <w:sz w:val="28"/>
          <w:szCs w:val="28"/>
          <w:lang w:eastAsia="ru-RU"/>
        </w:rPr>
        <w:t>В целях проведения экспертизы</w:t>
      </w:r>
      <w:r w:rsidRPr="00CD4AF8">
        <w:rPr>
          <w:rFonts w:ascii="Times New Roman" w:hAnsi="Times New Roman" w:cs="Times New Roman"/>
          <w:sz w:val="28"/>
          <w:szCs w:val="28"/>
        </w:rPr>
        <w:t xml:space="preserve"> </w:t>
      </w:r>
      <w:r w:rsidRPr="00CD4AF8">
        <w:rPr>
          <w:rFonts w:ascii="Times New Roman" w:eastAsia="Times New Roman" w:hAnsi="Times New Roman" w:cs="Times New Roman"/>
          <w:sz w:val="28"/>
          <w:szCs w:val="28"/>
          <w:lang w:eastAsia="ru-RU"/>
        </w:rPr>
        <w:t>бюджетных ассигнований</w:t>
      </w:r>
      <w:r w:rsidRPr="00936675">
        <w:rPr>
          <w:rFonts w:ascii="Times New Roman" w:hAnsi="Times New Roman"/>
          <w:sz w:val="28"/>
          <w:szCs w:val="28"/>
        </w:rPr>
        <w:t xml:space="preserve"> </w:t>
      </w:r>
      <w:r w:rsidRPr="00C9611B">
        <w:rPr>
          <w:rFonts w:ascii="Times New Roman" w:hAnsi="Times New Roman"/>
          <w:sz w:val="28"/>
          <w:szCs w:val="28"/>
        </w:rPr>
        <w:t>муниципального дорожного фонда</w:t>
      </w:r>
      <w:r w:rsidR="001E7814">
        <w:rPr>
          <w:rFonts w:ascii="Times New Roman" w:hAnsi="Times New Roman"/>
          <w:sz w:val="28"/>
          <w:szCs w:val="28"/>
        </w:rPr>
        <w:t xml:space="preserve"> поселений</w:t>
      </w:r>
      <w:r>
        <w:rPr>
          <w:rFonts w:ascii="Times New Roman" w:hAnsi="Times New Roman"/>
          <w:sz w:val="28"/>
          <w:szCs w:val="28"/>
        </w:rPr>
        <w:t>,</w:t>
      </w:r>
      <w:r w:rsidRPr="00936675">
        <w:rPr>
          <w:rFonts w:ascii="Times New Roman" w:hAnsi="Times New Roman"/>
          <w:sz w:val="28"/>
          <w:szCs w:val="28"/>
        </w:rPr>
        <w:t xml:space="preserve"> </w:t>
      </w:r>
      <w:r w:rsidRPr="00CD4AF8">
        <w:rPr>
          <w:rFonts w:ascii="Times New Roman" w:hAnsi="Times New Roman"/>
          <w:sz w:val="28"/>
          <w:szCs w:val="28"/>
        </w:rPr>
        <w:t>предусмотренных к</w:t>
      </w:r>
      <w:r w:rsidR="00503673">
        <w:rPr>
          <w:rFonts w:ascii="Times New Roman" w:hAnsi="Times New Roman"/>
          <w:sz w:val="28"/>
          <w:szCs w:val="28"/>
        </w:rPr>
        <w:t> </w:t>
      </w:r>
      <w:r w:rsidRPr="00CD4AF8">
        <w:rPr>
          <w:rFonts w:ascii="Times New Roman" w:hAnsi="Times New Roman"/>
          <w:sz w:val="28"/>
          <w:szCs w:val="28"/>
        </w:rPr>
        <w:t>утверждению в</w:t>
      </w:r>
      <w:r w:rsidRPr="00CD4AF8">
        <w:rPr>
          <w:rFonts w:ascii="Times New Roman" w:hAnsi="Times New Roman"/>
          <w:sz w:val="28"/>
          <w:szCs w:val="28"/>
          <w:lang w:val="en-US"/>
        </w:rPr>
        <w:t> </w:t>
      </w:r>
      <w:r w:rsidRPr="00CD4AF8">
        <w:rPr>
          <w:rFonts w:ascii="Times New Roman" w:hAnsi="Times New Roman"/>
          <w:sz w:val="28"/>
          <w:szCs w:val="28"/>
        </w:rPr>
        <w:t>проекте Решения о бюджете ВМО,</w:t>
      </w:r>
      <w:r w:rsidR="001E7814">
        <w:rPr>
          <w:rFonts w:ascii="Times New Roman" w:hAnsi="Times New Roman"/>
          <w:sz w:val="28"/>
          <w:szCs w:val="28"/>
        </w:rPr>
        <w:t xml:space="preserve"> проверяется их объем и</w:t>
      </w:r>
      <w:r w:rsidR="00503673">
        <w:rPr>
          <w:rFonts w:ascii="Times New Roman" w:hAnsi="Times New Roman"/>
          <w:sz w:val="28"/>
          <w:szCs w:val="28"/>
        </w:rPr>
        <w:t> </w:t>
      </w:r>
      <w:r w:rsidR="001E7814">
        <w:rPr>
          <w:rFonts w:ascii="Times New Roman" w:hAnsi="Times New Roman"/>
          <w:sz w:val="28"/>
          <w:szCs w:val="28"/>
        </w:rPr>
        <w:t xml:space="preserve">порядок формирования на соответствие требованиям </w:t>
      </w:r>
      <w:r w:rsidR="00585481">
        <w:rPr>
          <w:rFonts w:ascii="Times New Roman" w:hAnsi="Times New Roman"/>
          <w:sz w:val="28"/>
          <w:szCs w:val="28"/>
        </w:rPr>
        <w:t>п.</w:t>
      </w:r>
      <w:r w:rsidR="00585481" w:rsidRPr="00585481">
        <w:rPr>
          <w:rFonts w:ascii="Times New Roman" w:hAnsi="Times New Roman"/>
          <w:sz w:val="28"/>
          <w:szCs w:val="28"/>
        </w:rPr>
        <w:t xml:space="preserve">5 ст.179.4 </w:t>
      </w:r>
      <w:r w:rsidR="00245B08" w:rsidRPr="00585481">
        <w:rPr>
          <w:rFonts w:ascii="Times New Roman" w:hAnsi="Times New Roman"/>
          <w:sz w:val="28"/>
          <w:szCs w:val="28"/>
        </w:rPr>
        <w:t>БК</w:t>
      </w:r>
      <w:r w:rsidR="00245B08">
        <w:rPr>
          <w:rFonts w:ascii="Times New Roman" w:hAnsi="Times New Roman"/>
          <w:sz w:val="28"/>
          <w:szCs w:val="28"/>
        </w:rPr>
        <w:t> </w:t>
      </w:r>
      <w:r w:rsidR="00585481" w:rsidRPr="00585481">
        <w:rPr>
          <w:rFonts w:ascii="Times New Roman" w:hAnsi="Times New Roman"/>
          <w:sz w:val="28"/>
          <w:szCs w:val="28"/>
        </w:rPr>
        <w:t>РФ,</w:t>
      </w:r>
      <w:r w:rsidR="00AA6EDE" w:rsidRPr="00AA6EDE">
        <w:t xml:space="preserve"> </w:t>
      </w:r>
      <w:r w:rsidR="0026799F" w:rsidRPr="0026799F">
        <w:rPr>
          <w:rFonts w:ascii="Times New Roman" w:hAnsi="Times New Roman" w:cs="Times New Roman"/>
          <w:sz w:val="28"/>
          <w:szCs w:val="28"/>
        </w:rPr>
        <w:t>п</w:t>
      </w:r>
      <w:r w:rsidR="00AA6EDE" w:rsidRPr="0026799F">
        <w:rPr>
          <w:rFonts w:ascii="Times New Roman" w:hAnsi="Times New Roman" w:cs="Times New Roman"/>
          <w:sz w:val="28"/>
          <w:szCs w:val="28"/>
        </w:rPr>
        <w:t>оложения о бюджетном процессе ВМО</w:t>
      </w:r>
      <w:r w:rsidR="00585481" w:rsidRPr="0026799F">
        <w:rPr>
          <w:rFonts w:ascii="Times New Roman" w:hAnsi="Times New Roman" w:cs="Times New Roman"/>
          <w:sz w:val="28"/>
          <w:szCs w:val="28"/>
        </w:rPr>
        <w:t xml:space="preserve"> </w:t>
      </w:r>
      <w:r w:rsidR="00AA6EDE" w:rsidRPr="0026799F">
        <w:rPr>
          <w:rFonts w:ascii="Times New Roman" w:hAnsi="Times New Roman" w:cs="Times New Roman"/>
          <w:sz w:val="28"/>
          <w:szCs w:val="28"/>
        </w:rPr>
        <w:t xml:space="preserve">и </w:t>
      </w:r>
      <w:r w:rsidR="00585481" w:rsidRPr="0026799F">
        <w:rPr>
          <w:rFonts w:ascii="Times New Roman" w:hAnsi="Times New Roman" w:cs="Times New Roman"/>
          <w:sz w:val="28"/>
          <w:szCs w:val="28"/>
        </w:rPr>
        <w:t>муниципальных правовых</w:t>
      </w:r>
      <w:r w:rsidR="00585481" w:rsidRPr="00585481">
        <w:rPr>
          <w:rFonts w:ascii="Times New Roman" w:hAnsi="Times New Roman"/>
          <w:sz w:val="28"/>
          <w:szCs w:val="28"/>
        </w:rPr>
        <w:t xml:space="preserve"> акт</w:t>
      </w:r>
      <w:r w:rsidR="00585481">
        <w:rPr>
          <w:rFonts w:ascii="Times New Roman" w:hAnsi="Times New Roman"/>
          <w:sz w:val="28"/>
          <w:szCs w:val="28"/>
        </w:rPr>
        <w:t>ов</w:t>
      </w:r>
      <w:r w:rsidR="00AA6EDE">
        <w:rPr>
          <w:rFonts w:ascii="Times New Roman" w:hAnsi="Times New Roman"/>
          <w:sz w:val="28"/>
          <w:szCs w:val="28"/>
        </w:rPr>
        <w:t> </w:t>
      </w:r>
      <w:r w:rsidR="00585481" w:rsidRPr="00585481">
        <w:rPr>
          <w:rFonts w:ascii="Times New Roman" w:hAnsi="Times New Roman"/>
          <w:sz w:val="28"/>
          <w:szCs w:val="28"/>
        </w:rPr>
        <w:t>ВМО</w:t>
      </w:r>
      <w:r w:rsidR="00585481">
        <w:rPr>
          <w:rFonts w:ascii="Times New Roman" w:hAnsi="Times New Roman"/>
          <w:sz w:val="28"/>
          <w:szCs w:val="28"/>
        </w:rPr>
        <w:t>.</w:t>
      </w:r>
    </w:p>
    <w:p w14:paraId="43ED1522" w14:textId="45463195" w:rsidR="00DF0343" w:rsidRPr="0074298B" w:rsidRDefault="00DF0343" w:rsidP="00244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4D43">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завершении</w:t>
      </w:r>
      <w:r w:rsidRPr="001D4D43">
        <w:rPr>
          <w:rFonts w:ascii="Times New Roman" w:eastAsia="Times New Roman" w:hAnsi="Times New Roman" w:cs="Times New Roman"/>
          <w:sz w:val="28"/>
          <w:szCs w:val="28"/>
          <w:lang w:eastAsia="ru-RU"/>
        </w:rPr>
        <w:t xml:space="preserve"> анализа</w:t>
      </w:r>
      <w:r w:rsidRPr="00DF0343">
        <w:t xml:space="preserve"> </w:t>
      </w:r>
      <w:r w:rsidRPr="00DF0343">
        <w:rPr>
          <w:rFonts w:ascii="Times New Roman" w:eastAsia="Times New Roman" w:hAnsi="Times New Roman" w:cs="Times New Roman"/>
          <w:sz w:val="28"/>
          <w:szCs w:val="28"/>
          <w:lang w:eastAsia="ru-RU"/>
        </w:rPr>
        <w:t>состава и оценк</w:t>
      </w:r>
      <w:r>
        <w:rPr>
          <w:rFonts w:ascii="Times New Roman" w:eastAsia="Times New Roman" w:hAnsi="Times New Roman" w:cs="Times New Roman"/>
          <w:sz w:val="28"/>
          <w:szCs w:val="28"/>
          <w:lang w:eastAsia="ru-RU"/>
        </w:rPr>
        <w:t>и</w:t>
      </w:r>
      <w:r w:rsidRPr="00DF0343">
        <w:rPr>
          <w:rFonts w:ascii="Times New Roman" w:eastAsia="Times New Roman" w:hAnsi="Times New Roman" w:cs="Times New Roman"/>
          <w:sz w:val="28"/>
          <w:szCs w:val="28"/>
          <w:lang w:eastAsia="ru-RU"/>
        </w:rPr>
        <w:t xml:space="preserve"> обоснованности показателей бюджетных ассигнований</w:t>
      </w:r>
      <w:r>
        <w:rPr>
          <w:rFonts w:ascii="Times New Roman" w:hAnsi="Times New Roman"/>
          <w:sz w:val="28"/>
          <w:szCs w:val="28"/>
        </w:rPr>
        <w:t xml:space="preserve"> </w:t>
      </w:r>
      <w:r w:rsidR="002D57B1">
        <w:rPr>
          <w:rFonts w:ascii="Times New Roman" w:hAnsi="Times New Roman"/>
          <w:sz w:val="28"/>
          <w:szCs w:val="28"/>
        </w:rPr>
        <w:t>проверяется их отражение в в</w:t>
      </w:r>
      <w:r w:rsidR="002D57B1" w:rsidRPr="00503673">
        <w:rPr>
          <w:rFonts w:ascii="Times New Roman" w:hAnsi="Times New Roman"/>
          <w:sz w:val="28"/>
          <w:szCs w:val="28"/>
        </w:rPr>
        <w:t>едомственн</w:t>
      </w:r>
      <w:r w:rsidR="002D57B1">
        <w:rPr>
          <w:rFonts w:ascii="Times New Roman" w:hAnsi="Times New Roman"/>
          <w:sz w:val="28"/>
          <w:szCs w:val="28"/>
        </w:rPr>
        <w:t>ой</w:t>
      </w:r>
      <w:r w:rsidR="002D57B1" w:rsidRPr="00503673">
        <w:rPr>
          <w:rFonts w:ascii="Times New Roman" w:hAnsi="Times New Roman"/>
          <w:sz w:val="28"/>
          <w:szCs w:val="28"/>
        </w:rPr>
        <w:t xml:space="preserve"> структур</w:t>
      </w:r>
      <w:r w:rsidR="002D57B1">
        <w:rPr>
          <w:rFonts w:ascii="Times New Roman" w:hAnsi="Times New Roman"/>
          <w:sz w:val="28"/>
          <w:szCs w:val="28"/>
        </w:rPr>
        <w:t>е</w:t>
      </w:r>
      <w:r w:rsidR="002D57B1" w:rsidRPr="00503673">
        <w:rPr>
          <w:rFonts w:ascii="Times New Roman" w:hAnsi="Times New Roman"/>
          <w:sz w:val="28"/>
          <w:szCs w:val="28"/>
        </w:rPr>
        <w:t xml:space="preserve"> расходов бюджета</w:t>
      </w:r>
      <w:r w:rsidR="002D57B1">
        <w:rPr>
          <w:rFonts w:ascii="Times New Roman" w:hAnsi="Times New Roman"/>
          <w:sz w:val="28"/>
          <w:szCs w:val="28"/>
        </w:rPr>
        <w:t xml:space="preserve"> </w:t>
      </w:r>
      <w:r w:rsidR="002D57B1" w:rsidRPr="00CB42A5">
        <w:rPr>
          <w:rFonts w:ascii="Times New Roman" w:hAnsi="Times New Roman"/>
          <w:sz w:val="28"/>
          <w:szCs w:val="28"/>
        </w:rPr>
        <w:t>и </w:t>
      </w:r>
      <w:r w:rsidR="002D57B1" w:rsidRPr="00CB42A5">
        <w:rPr>
          <w:rFonts w:ascii="Times New Roman" w:hAnsi="Times New Roman" w:cs="Times New Roman"/>
          <w:sz w:val="28"/>
          <w:szCs w:val="28"/>
        </w:rPr>
        <w:t xml:space="preserve">распределение по разделам, подразделам, </w:t>
      </w:r>
      <w:r w:rsidR="002D57B1" w:rsidRPr="00CB42A5">
        <w:rPr>
          <w:rFonts w:ascii="Times New Roman" w:hAnsi="Times New Roman" w:cs="Times New Roman"/>
          <w:sz w:val="28"/>
          <w:szCs w:val="28"/>
        </w:rPr>
        <w:lastRenderedPageBreak/>
        <w:t xml:space="preserve">целевым статьям, </w:t>
      </w:r>
      <w:r w:rsidR="002D57B1" w:rsidRPr="001D4D43">
        <w:rPr>
          <w:rFonts w:ascii="Times New Roman" w:hAnsi="Times New Roman" w:cs="Times New Roman"/>
          <w:sz w:val="28"/>
          <w:szCs w:val="28"/>
        </w:rPr>
        <w:t xml:space="preserve">группам (группам и подгруппам) видов расходов </w:t>
      </w:r>
      <w:r w:rsidR="002D57B1" w:rsidRPr="0074298B">
        <w:rPr>
          <w:rFonts w:ascii="Times New Roman" w:hAnsi="Times New Roman" w:cs="Times New Roman"/>
          <w:sz w:val="28"/>
          <w:szCs w:val="28"/>
        </w:rPr>
        <w:t>классификации расходов бюджетов</w:t>
      </w:r>
      <w:r w:rsidRPr="0074298B">
        <w:rPr>
          <w:rFonts w:ascii="Times New Roman" w:hAnsi="Times New Roman" w:cs="Times New Roman"/>
          <w:sz w:val="28"/>
          <w:szCs w:val="28"/>
        </w:rPr>
        <w:t xml:space="preserve"> на</w:t>
      </w:r>
      <w:r w:rsidR="002D57B1" w:rsidRPr="0074298B">
        <w:rPr>
          <w:rFonts w:ascii="Times New Roman" w:hAnsi="Times New Roman" w:cs="Times New Roman"/>
          <w:sz w:val="28"/>
          <w:szCs w:val="28"/>
        </w:rPr>
        <w:t xml:space="preserve"> </w:t>
      </w:r>
      <w:r w:rsidRPr="0074298B">
        <w:rPr>
          <w:rFonts w:ascii="Times New Roman" w:hAnsi="Times New Roman" w:cs="Times New Roman"/>
          <w:sz w:val="28"/>
          <w:szCs w:val="28"/>
        </w:rPr>
        <w:t>соответствие требованиям</w:t>
      </w:r>
      <w:r w:rsidRPr="0074298B" w:rsidDel="00DF0343">
        <w:rPr>
          <w:rFonts w:ascii="Times New Roman" w:hAnsi="Times New Roman" w:cs="Times New Roman"/>
          <w:sz w:val="28"/>
          <w:szCs w:val="28"/>
        </w:rPr>
        <w:t xml:space="preserve"> </w:t>
      </w:r>
      <w:r w:rsidRPr="0074298B">
        <w:rPr>
          <w:rFonts w:ascii="Times New Roman" w:hAnsi="Times New Roman" w:cs="Times New Roman"/>
          <w:sz w:val="28"/>
          <w:szCs w:val="28"/>
        </w:rPr>
        <w:t>п.</w:t>
      </w:r>
      <w:r w:rsidRPr="00FD1B07">
        <w:rPr>
          <w:rFonts w:ascii="Times New Roman" w:hAnsi="Times New Roman" w:cs="Times New Roman"/>
          <w:sz w:val="28"/>
          <w:szCs w:val="28"/>
        </w:rPr>
        <w:t>3</w:t>
      </w:r>
      <w:r w:rsidR="0074298B">
        <w:rPr>
          <w:rFonts w:ascii="Times New Roman" w:hAnsi="Times New Roman" w:cs="Times New Roman"/>
          <w:sz w:val="28"/>
          <w:szCs w:val="28"/>
        </w:rPr>
        <w:t> </w:t>
      </w:r>
      <w:r w:rsidRPr="00FD1B07">
        <w:rPr>
          <w:rFonts w:ascii="Times New Roman" w:hAnsi="Times New Roman" w:cs="Times New Roman"/>
          <w:sz w:val="28"/>
          <w:szCs w:val="28"/>
        </w:rPr>
        <w:t>ст.184.1</w:t>
      </w:r>
      <w:r w:rsidR="0074298B">
        <w:rPr>
          <w:rFonts w:ascii="Times New Roman" w:hAnsi="Times New Roman" w:cs="Times New Roman"/>
          <w:sz w:val="28"/>
          <w:szCs w:val="28"/>
        </w:rPr>
        <w:t> </w:t>
      </w:r>
      <w:r w:rsidRPr="00FD1B07">
        <w:rPr>
          <w:rFonts w:ascii="Times New Roman" w:hAnsi="Times New Roman" w:cs="Times New Roman"/>
          <w:sz w:val="28"/>
          <w:szCs w:val="28"/>
        </w:rPr>
        <w:t>БК РФ, Порядк</w:t>
      </w:r>
      <w:r w:rsidR="0074298B">
        <w:rPr>
          <w:rFonts w:ascii="Times New Roman" w:hAnsi="Times New Roman" w:cs="Times New Roman"/>
          <w:sz w:val="28"/>
          <w:szCs w:val="28"/>
        </w:rPr>
        <w:t>а</w:t>
      </w:r>
      <w:r w:rsidRPr="00FD1B07">
        <w:rPr>
          <w:rFonts w:ascii="Times New Roman" w:hAnsi="Times New Roman" w:cs="Times New Roman"/>
          <w:sz w:val="28"/>
          <w:szCs w:val="28"/>
        </w:rPr>
        <w:t xml:space="preserve"> формирования и применения КБК</w:t>
      </w:r>
      <w:r w:rsidR="003B522B">
        <w:rPr>
          <w:rFonts w:ascii="Times New Roman" w:hAnsi="Times New Roman" w:cs="Times New Roman"/>
          <w:sz w:val="28"/>
          <w:szCs w:val="28"/>
        </w:rPr>
        <w:t>,</w:t>
      </w:r>
      <w:r w:rsidR="003B522B" w:rsidRPr="003B522B">
        <w:t xml:space="preserve"> </w:t>
      </w:r>
      <w:r w:rsidR="0026799F">
        <w:rPr>
          <w:rFonts w:ascii="Times New Roman" w:hAnsi="Times New Roman" w:cs="Times New Roman"/>
          <w:sz w:val="28"/>
          <w:szCs w:val="28"/>
        </w:rPr>
        <w:t>п</w:t>
      </w:r>
      <w:r w:rsidR="003B522B" w:rsidRPr="003B522B">
        <w:rPr>
          <w:rFonts w:ascii="Times New Roman" w:hAnsi="Times New Roman" w:cs="Times New Roman"/>
          <w:sz w:val="28"/>
          <w:szCs w:val="28"/>
        </w:rPr>
        <w:t>оложени</w:t>
      </w:r>
      <w:r w:rsidR="003B522B">
        <w:rPr>
          <w:rFonts w:ascii="Times New Roman" w:hAnsi="Times New Roman" w:cs="Times New Roman"/>
          <w:sz w:val="28"/>
          <w:szCs w:val="28"/>
        </w:rPr>
        <w:t>я</w:t>
      </w:r>
      <w:r w:rsidR="003B522B" w:rsidRPr="003B522B">
        <w:rPr>
          <w:rFonts w:ascii="Times New Roman" w:hAnsi="Times New Roman" w:cs="Times New Roman"/>
          <w:sz w:val="28"/>
          <w:szCs w:val="28"/>
        </w:rPr>
        <w:t xml:space="preserve"> о</w:t>
      </w:r>
      <w:r w:rsidR="001A5C64">
        <w:rPr>
          <w:rFonts w:ascii="Times New Roman" w:hAnsi="Times New Roman" w:cs="Times New Roman"/>
          <w:sz w:val="28"/>
          <w:szCs w:val="28"/>
        </w:rPr>
        <w:t> </w:t>
      </w:r>
      <w:r w:rsidR="003B522B" w:rsidRPr="003B522B">
        <w:rPr>
          <w:rFonts w:ascii="Times New Roman" w:hAnsi="Times New Roman" w:cs="Times New Roman"/>
          <w:sz w:val="28"/>
          <w:szCs w:val="28"/>
        </w:rPr>
        <w:t>бюджетном процессе ВМО</w:t>
      </w:r>
      <w:r w:rsidR="003B522B">
        <w:rPr>
          <w:rFonts w:ascii="Times New Roman" w:hAnsi="Times New Roman" w:cs="Times New Roman"/>
          <w:sz w:val="28"/>
          <w:szCs w:val="28"/>
        </w:rPr>
        <w:t xml:space="preserve"> и </w:t>
      </w:r>
      <w:r w:rsidRPr="00FD1B07">
        <w:rPr>
          <w:rFonts w:ascii="Times New Roman" w:hAnsi="Times New Roman" w:cs="Times New Roman"/>
          <w:sz w:val="28"/>
          <w:szCs w:val="28"/>
        </w:rPr>
        <w:t>муниципальны</w:t>
      </w:r>
      <w:r w:rsidR="0074298B">
        <w:rPr>
          <w:rFonts w:ascii="Times New Roman" w:hAnsi="Times New Roman" w:cs="Times New Roman"/>
          <w:sz w:val="28"/>
          <w:szCs w:val="28"/>
        </w:rPr>
        <w:t>х</w:t>
      </w:r>
      <w:r w:rsidRPr="00FD1B07">
        <w:rPr>
          <w:rFonts w:ascii="Times New Roman" w:hAnsi="Times New Roman" w:cs="Times New Roman"/>
          <w:sz w:val="28"/>
          <w:szCs w:val="28"/>
        </w:rPr>
        <w:t xml:space="preserve"> правов</w:t>
      </w:r>
      <w:r w:rsidR="0074298B">
        <w:rPr>
          <w:rFonts w:ascii="Times New Roman" w:hAnsi="Times New Roman" w:cs="Times New Roman"/>
          <w:sz w:val="28"/>
          <w:szCs w:val="28"/>
        </w:rPr>
        <w:t>ых</w:t>
      </w:r>
      <w:r w:rsidRPr="00FD1B07">
        <w:rPr>
          <w:rFonts w:ascii="Times New Roman" w:hAnsi="Times New Roman" w:cs="Times New Roman"/>
          <w:sz w:val="28"/>
          <w:szCs w:val="28"/>
        </w:rPr>
        <w:t xml:space="preserve"> акт</w:t>
      </w:r>
      <w:r w:rsidR="0074298B">
        <w:rPr>
          <w:rFonts w:ascii="Times New Roman" w:hAnsi="Times New Roman" w:cs="Times New Roman"/>
          <w:sz w:val="28"/>
          <w:szCs w:val="28"/>
        </w:rPr>
        <w:t>ов</w:t>
      </w:r>
      <w:r w:rsidRPr="00FD1B07">
        <w:rPr>
          <w:rFonts w:ascii="Times New Roman" w:hAnsi="Times New Roman" w:cs="Times New Roman"/>
          <w:sz w:val="28"/>
          <w:szCs w:val="28"/>
        </w:rPr>
        <w:t xml:space="preserve"> ВМО</w:t>
      </w:r>
      <w:r w:rsidR="0074298B">
        <w:rPr>
          <w:rFonts w:ascii="Times New Roman" w:hAnsi="Times New Roman" w:cs="Times New Roman"/>
          <w:sz w:val="28"/>
          <w:szCs w:val="28"/>
        </w:rPr>
        <w:t>.</w:t>
      </w:r>
    </w:p>
    <w:p w14:paraId="50854E98" w14:textId="0C4B95B1" w:rsidR="007858F0" w:rsidRPr="007858F0" w:rsidRDefault="00D64398" w:rsidP="007858F0">
      <w:pPr>
        <w:pStyle w:val="a3"/>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7858F0">
        <w:rPr>
          <w:rFonts w:ascii="Times New Roman" w:eastAsia="Times New Roman" w:hAnsi="Times New Roman" w:cs="Times New Roman"/>
          <w:sz w:val="28"/>
          <w:szCs w:val="28"/>
          <w:lang w:eastAsia="ru-RU"/>
        </w:rPr>
        <w:t>А</w:t>
      </w:r>
      <w:r w:rsidR="007858F0" w:rsidRPr="007858F0">
        <w:rPr>
          <w:rFonts w:ascii="Times New Roman" w:eastAsia="Times New Roman" w:hAnsi="Times New Roman" w:cs="Times New Roman"/>
          <w:sz w:val="28"/>
          <w:szCs w:val="28"/>
          <w:lang w:eastAsia="ru-RU"/>
        </w:rPr>
        <w:t xml:space="preserve">нализ объема дефицита бюджета </w:t>
      </w:r>
      <w:r w:rsidR="007858F0">
        <w:rPr>
          <w:rFonts w:ascii="Times New Roman" w:eastAsia="Times New Roman" w:hAnsi="Times New Roman" w:cs="Times New Roman"/>
          <w:sz w:val="28"/>
          <w:szCs w:val="28"/>
          <w:lang w:eastAsia="ru-RU"/>
        </w:rPr>
        <w:t>и источников его финансирования.</w:t>
      </w:r>
    </w:p>
    <w:p w14:paraId="79509536" w14:textId="76D3B809" w:rsidR="0074298B" w:rsidRPr="0074298B" w:rsidRDefault="0074298B" w:rsidP="007858F0">
      <w:pPr>
        <w:pStyle w:val="a3"/>
        <w:widowControl w:val="0"/>
        <w:ind w:firstLine="709"/>
        <w:contextualSpacing/>
        <w:jc w:val="both"/>
        <w:rPr>
          <w:rFonts w:ascii="Times New Roman" w:hAnsi="Times New Roman" w:cs="Times New Roman"/>
          <w:sz w:val="28"/>
          <w:szCs w:val="28"/>
        </w:rPr>
      </w:pPr>
      <w:r w:rsidRPr="0074298B">
        <w:rPr>
          <w:rFonts w:ascii="Times New Roman" w:eastAsia="Times New Roman" w:hAnsi="Times New Roman" w:cs="Times New Roman"/>
          <w:sz w:val="28"/>
          <w:szCs w:val="28"/>
          <w:lang w:eastAsia="ru-RU"/>
        </w:rPr>
        <w:t xml:space="preserve">В ходе реализации </w:t>
      </w:r>
      <w:r>
        <w:rPr>
          <w:rFonts w:ascii="Times New Roman" w:eastAsia="Times New Roman" w:hAnsi="Times New Roman" w:cs="Times New Roman"/>
          <w:sz w:val="28"/>
          <w:szCs w:val="28"/>
          <w:lang w:eastAsia="ru-RU"/>
        </w:rPr>
        <w:t>шестого</w:t>
      </w:r>
      <w:r w:rsidRPr="0074298B">
        <w:rPr>
          <w:rFonts w:ascii="Times New Roman" w:eastAsia="Times New Roman" w:hAnsi="Times New Roman" w:cs="Times New Roman"/>
          <w:sz w:val="28"/>
          <w:szCs w:val="28"/>
          <w:lang w:eastAsia="ru-RU"/>
        </w:rPr>
        <w:t xml:space="preserve"> этапа осуществляется </w:t>
      </w:r>
      <w:r>
        <w:rPr>
          <w:rFonts w:ascii="Times New Roman" w:eastAsia="Times New Roman" w:hAnsi="Times New Roman" w:cs="Times New Roman"/>
          <w:sz w:val="28"/>
          <w:szCs w:val="28"/>
          <w:lang w:eastAsia="ru-RU"/>
        </w:rPr>
        <w:t>о</w:t>
      </w:r>
      <w:r w:rsidR="008D14C9">
        <w:rPr>
          <w:rFonts w:ascii="Times New Roman" w:eastAsia="Times New Roman" w:hAnsi="Times New Roman" w:cs="Times New Roman"/>
          <w:sz w:val="28"/>
          <w:szCs w:val="28"/>
          <w:lang w:eastAsia="ru-RU"/>
        </w:rPr>
        <w:t>ценка объема</w:t>
      </w:r>
      <w:r w:rsidR="00B31A3D">
        <w:rPr>
          <w:rFonts w:ascii="Times New Roman" w:eastAsia="Times New Roman" w:hAnsi="Times New Roman" w:cs="Times New Roman"/>
          <w:sz w:val="28"/>
          <w:szCs w:val="28"/>
          <w:lang w:eastAsia="ru-RU"/>
        </w:rPr>
        <w:t xml:space="preserve"> </w:t>
      </w:r>
      <w:r w:rsidR="00577B98">
        <w:rPr>
          <w:rFonts w:ascii="Times New Roman" w:eastAsia="Times New Roman" w:hAnsi="Times New Roman" w:cs="Times New Roman"/>
          <w:sz w:val="28"/>
          <w:szCs w:val="28"/>
          <w:lang w:eastAsia="ru-RU"/>
        </w:rPr>
        <w:t>д</w:t>
      </w:r>
      <w:r w:rsidR="00577B98" w:rsidRPr="00B31A3D">
        <w:rPr>
          <w:rFonts w:ascii="Times New Roman" w:hAnsi="Times New Roman"/>
          <w:sz w:val="28"/>
          <w:szCs w:val="28"/>
        </w:rPr>
        <w:t>ефицит</w:t>
      </w:r>
      <w:r w:rsidR="00577B98">
        <w:rPr>
          <w:rFonts w:ascii="Times New Roman" w:hAnsi="Times New Roman"/>
          <w:sz w:val="28"/>
          <w:szCs w:val="28"/>
        </w:rPr>
        <w:t>а</w:t>
      </w:r>
      <w:r w:rsidR="00577B98" w:rsidRPr="00B31A3D">
        <w:rPr>
          <w:rFonts w:ascii="Times New Roman" w:hAnsi="Times New Roman"/>
          <w:sz w:val="28"/>
          <w:szCs w:val="28"/>
        </w:rPr>
        <w:t xml:space="preserve"> бюджета</w:t>
      </w:r>
      <w:r w:rsidR="00577B98">
        <w:rPr>
          <w:rFonts w:ascii="Times New Roman" w:hAnsi="Times New Roman"/>
          <w:sz w:val="28"/>
          <w:szCs w:val="28"/>
        </w:rPr>
        <w:t xml:space="preserve"> ВМО и</w:t>
      </w:r>
      <w:r w:rsidR="00516D4F">
        <w:rPr>
          <w:rFonts w:ascii="Times New Roman" w:hAnsi="Times New Roman"/>
          <w:sz w:val="28"/>
          <w:szCs w:val="28"/>
        </w:rPr>
        <w:t xml:space="preserve"> </w:t>
      </w:r>
      <w:r w:rsidR="00577B98">
        <w:rPr>
          <w:rFonts w:ascii="Times New Roman" w:hAnsi="Times New Roman"/>
          <w:sz w:val="28"/>
          <w:szCs w:val="28"/>
        </w:rPr>
        <w:t>источников его финансирования</w:t>
      </w:r>
      <w:r w:rsidR="002D5DBE">
        <w:rPr>
          <w:rFonts w:ascii="Times New Roman" w:hAnsi="Times New Roman"/>
          <w:sz w:val="28"/>
          <w:szCs w:val="28"/>
        </w:rPr>
        <w:t>,</w:t>
      </w:r>
      <w:r w:rsidR="002D5DBE" w:rsidRPr="002D5DBE">
        <w:t xml:space="preserve"> </w:t>
      </w:r>
      <w:r w:rsidR="002D5DBE" w:rsidRPr="002D5DBE">
        <w:rPr>
          <w:rFonts w:ascii="Times New Roman" w:hAnsi="Times New Roman"/>
          <w:sz w:val="28"/>
          <w:szCs w:val="28"/>
        </w:rPr>
        <w:t xml:space="preserve">предусмотренных к утверждению </w:t>
      </w:r>
      <w:r w:rsidR="00801A91">
        <w:rPr>
          <w:rFonts w:ascii="Times New Roman" w:hAnsi="Times New Roman"/>
          <w:sz w:val="28"/>
          <w:szCs w:val="28"/>
        </w:rPr>
        <w:t xml:space="preserve">в проекте </w:t>
      </w:r>
      <w:r w:rsidR="00801A91" w:rsidRPr="0074298B">
        <w:rPr>
          <w:rFonts w:ascii="Times New Roman" w:hAnsi="Times New Roman"/>
          <w:sz w:val="28"/>
          <w:szCs w:val="28"/>
        </w:rPr>
        <w:t xml:space="preserve">Решения </w:t>
      </w:r>
      <w:r w:rsidR="00801A91" w:rsidRPr="0074298B">
        <w:rPr>
          <w:rFonts w:ascii="Times New Roman" w:eastAsia="Times New Roman" w:hAnsi="Times New Roman" w:cs="Times New Roman"/>
          <w:sz w:val="28"/>
          <w:szCs w:val="28"/>
          <w:lang w:eastAsia="ru-RU"/>
        </w:rPr>
        <w:t>о бюджете ВМО</w:t>
      </w:r>
      <w:r w:rsidR="00BD5482">
        <w:rPr>
          <w:rFonts w:ascii="Times New Roman" w:eastAsia="Times New Roman" w:hAnsi="Times New Roman" w:cs="Times New Roman"/>
          <w:sz w:val="28"/>
          <w:szCs w:val="28"/>
          <w:lang w:eastAsia="ru-RU"/>
        </w:rPr>
        <w:t>,</w:t>
      </w:r>
      <w:r w:rsidR="00801A91" w:rsidRPr="0074298B">
        <w:rPr>
          <w:rFonts w:ascii="Times New Roman" w:hAnsi="Times New Roman"/>
          <w:sz w:val="28"/>
          <w:szCs w:val="28"/>
        </w:rPr>
        <w:t xml:space="preserve"> </w:t>
      </w:r>
      <w:r w:rsidR="00EA1573" w:rsidRPr="0074298B">
        <w:rPr>
          <w:rFonts w:ascii="Times New Roman" w:hAnsi="Times New Roman"/>
          <w:sz w:val="28"/>
          <w:szCs w:val="28"/>
        </w:rPr>
        <w:t>на</w:t>
      </w:r>
      <w:r w:rsidR="00EA1573">
        <w:rPr>
          <w:rFonts w:ascii="Times New Roman" w:hAnsi="Times New Roman"/>
          <w:sz w:val="28"/>
          <w:szCs w:val="28"/>
        </w:rPr>
        <w:t> </w:t>
      </w:r>
      <w:r w:rsidR="00577B98" w:rsidRPr="0074298B">
        <w:rPr>
          <w:rFonts w:ascii="Times New Roman" w:hAnsi="Times New Roman"/>
          <w:sz w:val="28"/>
          <w:szCs w:val="28"/>
        </w:rPr>
        <w:t xml:space="preserve">соответствие </w:t>
      </w:r>
      <w:r w:rsidR="00804237" w:rsidRPr="00804237">
        <w:rPr>
          <w:rFonts w:ascii="Times New Roman" w:hAnsi="Times New Roman"/>
          <w:sz w:val="28"/>
          <w:szCs w:val="28"/>
        </w:rPr>
        <w:t>принцип</w:t>
      </w:r>
      <w:r w:rsidR="00804237">
        <w:rPr>
          <w:rFonts w:ascii="Times New Roman" w:hAnsi="Times New Roman"/>
          <w:sz w:val="28"/>
          <w:szCs w:val="28"/>
        </w:rPr>
        <w:t>у</w:t>
      </w:r>
      <w:r w:rsidR="00804237" w:rsidRPr="00804237">
        <w:rPr>
          <w:rFonts w:ascii="Times New Roman" w:hAnsi="Times New Roman"/>
          <w:sz w:val="28"/>
          <w:szCs w:val="28"/>
        </w:rPr>
        <w:t xml:space="preserve"> полноты отражения </w:t>
      </w:r>
      <w:r w:rsidR="00804237">
        <w:rPr>
          <w:rFonts w:ascii="Times New Roman" w:hAnsi="Times New Roman"/>
          <w:sz w:val="28"/>
          <w:szCs w:val="28"/>
        </w:rPr>
        <w:t>источников финансирования</w:t>
      </w:r>
      <w:r w:rsidR="00804237" w:rsidRPr="00804237">
        <w:rPr>
          <w:rFonts w:ascii="Times New Roman" w:eastAsia="Times New Roman" w:hAnsi="Times New Roman" w:cs="Times New Roman"/>
          <w:sz w:val="28"/>
          <w:szCs w:val="28"/>
          <w:lang w:eastAsia="ru-RU"/>
        </w:rPr>
        <w:t xml:space="preserve"> </w:t>
      </w:r>
      <w:r w:rsidR="00804237">
        <w:rPr>
          <w:rFonts w:ascii="Times New Roman" w:eastAsia="Times New Roman" w:hAnsi="Times New Roman" w:cs="Times New Roman"/>
          <w:sz w:val="28"/>
          <w:szCs w:val="28"/>
          <w:lang w:eastAsia="ru-RU"/>
        </w:rPr>
        <w:t>д</w:t>
      </w:r>
      <w:r w:rsidR="00804237" w:rsidRPr="00B31A3D">
        <w:rPr>
          <w:rFonts w:ascii="Times New Roman" w:hAnsi="Times New Roman"/>
          <w:sz w:val="28"/>
          <w:szCs w:val="28"/>
        </w:rPr>
        <w:t>ефицит</w:t>
      </w:r>
      <w:r w:rsidR="00804237">
        <w:rPr>
          <w:rFonts w:ascii="Times New Roman" w:hAnsi="Times New Roman"/>
          <w:sz w:val="28"/>
          <w:szCs w:val="28"/>
        </w:rPr>
        <w:t>а</w:t>
      </w:r>
      <w:r w:rsidR="00804237" w:rsidRPr="00B31A3D">
        <w:rPr>
          <w:rFonts w:ascii="Times New Roman" w:hAnsi="Times New Roman"/>
          <w:sz w:val="28"/>
          <w:szCs w:val="28"/>
        </w:rPr>
        <w:t xml:space="preserve"> бюджета</w:t>
      </w:r>
      <w:r w:rsidR="00804237">
        <w:rPr>
          <w:rFonts w:ascii="Times New Roman" w:hAnsi="Times New Roman"/>
          <w:sz w:val="28"/>
          <w:szCs w:val="28"/>
        </w:rPr>
        <w:t xml:space="preserve">, </w:t>
      </w:r>
      <w:r w:rsidR="00804237" w:rsidRPr="00804237">
        <w:rPr>
          <w:rFonts w:ascii="Times New Roman" w:hAnsi="Times New Roman"/>
          <w:sz w:val="28"/>
          <w:szCs w:val="28"/>
        </w:rPr>
        <w:t>установленн</w:t>
      </w:r>
      <w:r w:rsidR="00804237">
        <w:rPr>
          <w:rFonts w:ascii="Times New Roman" w:hAnsi="Times New Roman"/>
          <w:sz w:val="28"/>
          <w:szCs w:val="28"/>
        </w:rPr>
        <w:t>о</w:t>
      </w:r>
      <w:r w:rsidR="00804237" w:rsidRPr="00804237">
        <w:rPr>
          <w:rFonts w:ascii="Times New Roman" w:hAnsi="Times New Roman"/>
          <w:sz w:val="28"/>
          <w:szCs w:val="28"/>
        </w:rPr>
        <w:t>м</w:t>
      </w:r>
      <w:r w:rsidR="00804237">
        <w:rPr>
          <w:rFonts w:ascii="Times New Roman" w:hAnsi="Times New Roman"/>
          <w:sz w:val="28"/>
          <w:szCs w:val="28"/>
        </w:rPr>
        <w:t>у</w:t>
      </w:r>
      <w:r w:rsidR="00804237" w:rsidRPr="00804237">
        <w:rPr>
          <w:rFonts w:ascii="Times New Roman" w:hAnsi="Times New Roman"/>
          <w:sz w:val="28"/>
          <w:szCs w:val="28"/>
        </w:rPr>
        <w:t xml:space="preserve"> ст.</w:t>
      </w:r>
      <w:r w:rsidR="00804237">
        <w:rPr>
          <w:rFonts w:ascii="Times New Roman" w:hAnsi="Times New Roman"/>
          <w:sz w:val="28"/>
          <w:szCs w:val="28"/>
        </w:rPr>
        <w:t>32 БК РФ</w:t>
      </w:r>
      <w:r w:rsidR="00804237" w:rsidRPr="00804237">
        <w:rPr>
          <w:rFonts w:ascii="Times New Roman" w:hAnsi="Times New Roman"/>
          <w:sz w:val="28"/>
          <w:szCs w:val="28"/>
        </w:rPr>
        <w:t xml:space="preserve">, а также </w:t>
      </w:r>
      <w:r w:rsidR="00577B98" w:rsidRPr="0074298B">
        <w:rPr>
          <w:rFonts w:ascii="Times New Roman" w:hAnsi="Times New Roman"/>
          <w:sz w:val="28"/>
          <w:szCs w:val="28"/>
        </w:rPr>
        <w:t>требованиям</w:t>
      </w:r>
      <w:r w:rsidR="00577B98" w:rsidRPr="0074298B">
        <w:rPr>
          <w:rFonts w:ascii="Times New Roman" w:hAnsi="Times New Roman" w:cs="Times New Roman"/>
          <w:sz w:val="28"/>
          <w:szCs w:val="28"/>
        </w:rPr>
        <w:t xml:space="preserve"> </w:t>
      </w:r>
      <w:r>
        <w:rPr>
          <w:rFonts w:ascii="Times New Roman" w:hAnsi="Times New Roman" w:cs="Times New Roman"/>
          <w:sz w:val="28"/>
          <w:szCs w:val="28"/>
        </w:rPr>
        <w:t>п.</w:t>
      </w:r>
      <w:r w:rsidRPr="00FD1B07">
        <w:rPr>
          <w:rFonts w:ascii="Times New Roman" w:hAnsi="Times New Roman" w:cs="Times New Roman"/>
          <w:sz w:val="28"/>
          <w:szCs w:val="28"/>
        </w:rPr>
        <w:t>1,</w:t>
      </w:r>
      <w:r w:rsidR="00A513C2">
        <w:rPr>
          <w:rFonts w:ascii="Times New Roman" w:hAnsi="Times New Roman" w:cs="Times New Roman"/>
          <w:sz w:val="28"/>
          <w:szCs w:val="28"/>
        </w:rPr>
        <w:t> </w:t>
      </w:r>
      <w:r w:rsidRPr="00FD1B07">
        <w:rPr>
          <w:rFonts w:ascii="Times New Roman" w:hAnsi="Times New Roman" w:cs="Times New Roman"/>
          <w:sz w:val="28"/>
          <w:szCs w:val="28"/>
        </w:rPr>
        <w:t>3</w:t>
      </w:r>
      <w:r w:rsidR="00A513C2">
        <w:rPr>
          <w:rFonts w:ascii="Times New Roman" w:hAnsi="Times New Roman" w:cs="Times New Roman"/>
          <w:sz w:val="28"/>
          <w:szCs w:val="28"/>
        </w:rPr>
        <w:t> </w:t>
      </w:r>
      <w:r w:rsidRPr="00FD1B07">
        <w:rPr>
          <w:rFonts w:ascii="Times New Roman" w:hAnsi="Times New Roman" w:cs="Times New Roman"/>
          <w:sz w:val="28"/>
          <w:szCs w:val="28"/>
        </w:rPr>
        <w:t xml:space="preserve">ст.92.1, </w:t>
      </w:r>
      <w:r w:rsidR="00245B08">
        <w:rPr>
          <w:rFonts w:ascii="Times New Roman" w:hAnsi="Times New Roman" w:cs="Times New Roman"/>
          <w:sz w:val="28"/>
          <w:szCs w:val="28"/>
        </w:rPr>
        <w:t xml:space="preserve">подп.1 </w:t>
      </w:r>
      <w:r w:rsidRPr="00FD1B07">
        <w:rPr>
          <w:rFonts w:ascii="Times New Roman" w:hAnsi="Times New Roman" w:cs="Times New Roman"/>
          <w:sz w:val="28"/>
          <w:szCs w:val="28"/>
        </w:rPr>
        <w:t>п.</w:t>
      </w:r>
      <w:r w:rsidR="00245B08">
        <w:rPr>
          <w:rFonts w:ascii="Times New Roman" w:hAnsi="Times New Roman" w:cs="Times New Roman"/>
          <w:sz w:val="28"/>
          <w:szCs w:val="28"/>
        </w:rPr>
        <w:t>3</w:t>
      </w:r>
      <w:r>
        <w:rPr>
          <w:rFonts w:ascii="Times New Roman" w:hAnsi="Times New Roman" w:cs="Times New Roman"/>
          <w:sz w:val="28"/>
          <w:szCs w:val="28"/>
        </w:rPr>
        <w:t> </w:t>
      </w:r>
      <w:r w:rsidRPr="00FD1B07">
        <w:rPr>
          <w:rFonts w:ascii="Times New Roman" w:hAnsi="Times New Roman" w:cs="Times New Roman"/>
          <w:sz w:val="28"/>
          <w:szCs w:val="28"/>
        </w:rPr>
        <w:t>ст.23, ст.</w:t>
      </w:r>
      <w:r w:rsidR="00A513C2">
        <w:rPr>
          <w:rFonts w:ascii="Times New Roman" w:hAnsi="Times New Roman" w:cs="Times New Roman"/>
          <w:sz w:val="28"/>
          <w:szCs w:val="28"/>
        </w:rPr>
        <w:t> </w:t>
      </w:r>
      <w:r w:rsidRPr="00FD1B07">
        <w:rPr>
          <w:rFonts w:ascii="Times New Roman" w:hAnsi="Times New Roman" w:cs="Times New Roman"/>
          <w:sz w:val="28"/>
          <w:szCs w:val="28"/>
        </w:rPr>
        <w:t xml:space="preserve">96, п.3 ст.184.1 БК РФ, </w:t>
      </w:r>
      <w:r w:rsidRPr="0074298B">
        <w:rPr>
          <w:rFonts w:ascii="Times New Roman" w:eastAsia="Times New Roman" w:hAnsi="Times New Roman" w:cs="Times New Roman"/>
          <w:sz w:val="28"/>
          <w:szCs w:val="28"/>
          <w:lang w:eastAsia="ru-RU"/>
        </w:rPr>
        <w:t>муниципальных правовых актов ВМО.</w:t>
      </w:r>
    </w:p>
    <w:p w14:paraId="23792CFC" w14:textId="40133107" w:rsidR="00DD20EA" w:rsidRPr="00D42A52" w:rsidRDefault="00404D1C" w:rsidP="00965A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5BC">
        <w:rPr>
          <w:rFonts w:ascii="Times New Roman" w:eastAsia="Times New Roman" w:hAnsi="Times New Roman" w:cs="Times New Roman"/>
          <w:sz w:val="28"/>
          <w:szCs w:val="28"/>
          <w:lang w:eastAsia="ru-RU"/>
        </w:rPr>
        <w:t>В качестве отдельн</w:t>
      </w:r>
      <w:r w:rsidR="009832AF">
        <w:rPr>
          <w:rFonts w:ascii="Times New Roman" w:eastAsia="Times New Roman" w:hAnsi="Times New Roman" w:cs="Times New Roman"/>
          <w:sz w:val="28"/>
          <w:szCs w:val="28"/>
          <w:lang w:eastAsia="ru-RU"/>
        </w:rPr>
        <w:t>ого</w:t>
      </w:r>
      <w:r w:rsidRPr="00BF55BC">
        <w:rPr>
          <w:rFonts w:ascii="Times New Roman" w:eastAsia="Times New Roman" w:hAnsi="Times New Roman" w:cs="Times New Roman"/>
          <w:sz w:val="28"/>
          <w:szCs w:val="28"/>
          <w:lang w:eastAsia="ru-RU"/>
        </w:rPr>
        <w:t xml:space="preserve"> вопрос</w:t>
      </w:r>
      <w:r w:rsidR="009832AF">
        <w:rPr>
          <w:rFonts w:ascii="Times New Roman" w:eastAsia="Times New Roman" w:hAnsi="Times New Roman" w:cs="Times New Roman"/>
          <w:sz w:val="28"/>
          <w:szCs w:val="28"/>
          <w:lang w:eastAsia="ru-RU"/>
        </w:rPr>
        <w:t>а</w:t>
      </w:r>
      <w:r w:rsidRPr="00BF55BC">
        <w:rPr>
          <w:rFonts w:ascii="Times New Roman" w:eastAsia="Times New Roman" w:hAnsi="Times New Roman" w:cs="Times New Roman"/>
          <w:sz w:val="28"/>
          <w:szCs w:val="28"/>
          <w:lang w:eastAsia="ru-RU"/>
        </w:rPr>
        <w:t xml:space="preserve">, в случае наличия соответствующих документов в составе материалов, направленных одновременно с проектом Решения о бюджете ВМО, </w:t>
      </w:r>
      <w:r w:rsidR="00DD20EA">
        <w:rPr>
          <w:rFonts w:ascii="Times New Roman" w:eastAsia="Times New Roman" w:hAnsi="Times New Roman" w:cs="Times New Roman"/>
          <w:sz w:val="28"/>
          <w:szCs w:val="28"/>
          <w:lang w:eastAsia="ru-RU"/>
        </w:rPr>
        <w:t xml:space="preserve">следует </w:t>
      </w:r>
      <w:r w:rsidR="00B90EA5">
        <w:rPr>
          <w:rFonts w:ascii="Times New Roman" w:eastAsia="Times New Roman" w:hAnsi="Times New Roman" w:cs="Times New Roman"/>
          <w:sz w:val="28"/>
          <w:szCs w:val="28"/>
          <w:lang w:eastAsia="ru-RU"/>
        </w:rPr>
        <w:t>рассмотреть</w:t>
      </w:r>
      <w:r w:rsidR="009832AF">
        <w:rPr>
          <w:rFonts w:ascii="Times New Roman" w:eastAsia="Times New Roman" w:hAnsi="Times New Roman" w:cs="Times New Roman"/>
          <w:sz w:val="28"/>
          <w:szCs w:val="28"/>
          <w:lang w:eastAsia="ru-RU"/>
        </w:rPr>
        <w:t xml:space="preserve"> </w:t>
      </w:r>
      <w:r w:rsidR="00DD20EA" w:rsidRPr="00DD20EA">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 ВМО</w:t>
      </w:r>
      <w:r w:rsidR="00DD20EA">
        <w:rPr>
          <w:rFonts w:ascii="Times New Roman" w:eastAsia="Times New Roman" w:hAnsi="Times New Roman" w:cs="Times New Roman"/>
          <w:sz w:val="28"/>
          <w:szCs w:val="28"/>
          <w:lang w:eastAsia="ru-RU"/>
        </w:rPr>
        <w:t xml:space="preserve">, предусмотренный </w:t>
      </w:r>
      <w:r w:rsidR="00DD20EA" w:rsidRPr="00DD20EA">
        <w:rPr>
          <w:rFonts w:ascii="Times New Roman" w:eastAsia="Times New Roman" w:hAnsi="Times New Roman" w:cs="Times New Roman"/>
          <w:sz w:val="28"/>
          <w:szCs w:val="28"/>
          <w:lang w:eastAsia="ru-RU"/>
        </w:rPr>
        <w:t>п.4 ст.160.2</w:t>
      </w:r>
      <w:r w:rsidR="00D761B4">
        <w:rPr>
          <w:rFonts w:ascii="Times New Roman" w:eastAsia="Times New Roman" w:hAnsi="Times New Roman" w:cs="Times New Roman"/>
          <w:sz w:val="28"/>
          <w:szCs w:val="28"/>
          <w:lang w:eastAsia="ru-RU"/>
        </w:rPr>
        <w:t xml:space="preserve"> БК РФ </w:t>
      </w:r>
      <w:r w:rsidR="00920345">
        <w:rPr>
          <w:rFonts w:ascii="Times New Roman" w:eastAsia="Times New Roman" w:hAnsi="Times New Roman" w:cs="Times New Roman"/>
          <w:sz w:val="28"/>
          <w:szCs w:val="28"/>
          <w:lang w:eastAsia="ru-RU"/>
        </w:rPr>
        <w:t>к утверждению</w:t>
      </w:r>
      <w:r w:rsidR="00920345" w:rsidRPr="00920345">
        <w:t xml:space="preserve"> </w:t>
      </w:r>
      <w:r w:rsidR="00920345" w:rsidRPr="00920345">
        <w:rPr>
          <w:rFonts w:ascii="Times New Roman" w:eastAsia="Times New Roman" w:hAnsi="Times New Roman" w:cs="Times New Roman"/>
          <w:sz w:val="28"/>
          <w:szCs w:val="28"/>
          <w:lang w:eastAsia="ru-RU"/>
        </w:rPr>
        <w:t xml:space="preserve">местной администрацией в соответствии с </w:t>
      </w:r>
      <w:r w:rsidR="00E2745C" w:rsidRPr="00E2745C">
        <w:rPr>
          <w:rFonts w:ascii="Times New Roman" w:eastAsia="Times New Roman" w:hAnsi="Times New Roman" w:cs="Times New Roman"/>
          <w:sz w:val="28"/>
          <w:szCs w:val="28"/>
          <w:lang w:eastAsia="ru-RU"/>
        </w:rPr>
        <w:t>Общи</w:t>
      </w:r>
      <w:r w:rsidR="00E2745C">
        <w:rPr>
          <w:rFonts w:ascii="Times New Roman" w:eastAsia="Times New Roman" w:hAnsi="Times New Roman" w:cs="Times New Roman"/>
          <w:sz w:val="28"/>
          <w:szCs w:val="28"/>
          <w:lang w:eastAsia="ru-RU"/>
        </w:rPr>
        <w:t>ми</w:t>
      </w:r>
      <w:r w:rsidR="00E2745C" w:rsidRPr="00E2745C">
        <w:rPr>
          <w:rFonts w:ascii="Times New Roman" w:eastAsia="Times New Roman" w:hAnsi="Times New Roman" w:cs="Times New Roman"/>
          <w:sz w:val="28"/>
          <w:szCs w:val="28"/>
          <w:lang w:eastAsia="ru-RU"/>
        </w:rPr>
        <w:t xml:space="preserve"> требовани</w:t>
      </w:r>
      <w:r w:rsidR="00E2745C">
        <w:rPr>
          <w:rFonts w:ascii="Times New Roman" w:eastAsia="Times New Roman" w:hAnsi="Times New Roman" w:cs="Times New Roman"/>
          <w:sz w:val="28"/>
          <w:szCs w:val="28"/>
          <w:lang w:eastAsia="ru-RU"/>
        </w:rPr>
        <w:t>ями</w:t>
      </w:r>
      <w:r w:rsidR="00E2745C" w:rsidRPr="00E2745C">
        <w:rPr>
          <w:rFonts w:ascii="Times New Roman" w:eastAsia="Times New Roman" w:hAnsi="Times New Roman" w:cs="Times New Roman"/>
          <w:sz w:val="28"/>
          <w:szCs w:val="28"/>
          <w:lang w:eastAsia="ru-RU"/>
        </w:rPr>
        <w:t>, утвержденны</w:t>
      </w:r>
      <w:r w:rsidR="00E2745C">
        <w:rPr>
          <w:rFonts w:ascii="Times New Roman" w:eastAsia="Times New Roman" w:hAnsi="Times New Roman" w:cs="Times New Roman"/>
          <w:sz w:val="28"/>
          <w:szCs w:val="28"/>
          <w:lang w:eastAsia="ru-RU"/>
        </w:rPr>
        <w:t>ми</w:t>
      </w:r>
      <w:r w:rsidR="00E2745C" w:rsidRPr="00E2745C">
        <w:rPr>
          <w:rFonts w:ascii="Times New Roman" w:eastAsia="Times New Roman" w:hAnsi="Times New Roman" w:cs="Times New Roman"/>
          <w:sz w:val="28"/>
          <w:szCs w:val="28"/>
          <w:lang w:eastAsia="ru-RU"/>
        </w:rPr>
        <w:t xml:space="preserve"> </w:t>
      </w:r>
      <w:r w:rsidR="00130179">
        <w:rPr>
          <w:rFonts w:ascii="Times New Roman" w:eastAsia="Times New Roman" w:hAnsi="Times New Roman" w:cs="Times New Roman"/>
          <w:sz w:val="28"/>
          <w:szCs w:val="28"/>
          <w:lang w:eastAsia="ru-RU"/>
        </w:rPr>
        <w:t>П</w:t>
      </w:r>
      <w:r w:rsidR="00E2745C" w:rsidRPr="00E2745C">
        <w:rPr>
          <w:rFonts w:ascii="Times New Roman" w:eastAsia="Times New Roman" w:hAnsi="Times New Roman" w:cs="Times New Roman"/>
          <w:sz w:val="28"/>
          <w:szCs w:val="28"/>
          <w:lang w:eastAsia="ru-RU"/>
        </w:rPr>
        <w:t>остановлением Правительства Российской Федерации от 16.09.2021 № 1568</w:t>
      </w:r>
      <w:r w:rsidR="003C0677">
        <w:rPr>
          <w:rFonts w:ascii="Times New Roman" w:eastAsia="Times New Roman" w:hAnsi="Times New Roman" w:cs="Times New Roman"/>
          <w:sz w:val="28"/>
          <w:szCs w:val="28"/>
          <w:lang w:eastAsia="ru-RU"/>
        </w:rPr>
        <w:t xml:space="preserve"> </w:t>
      </w:r>
      <w:r w:rsidR="003C0677" w:rsidRPr="003C0677">
        <w:rPr>
          <w:rFonts w:ascii="Times New Roman" w:eastAsia="Times New Roman" w:hAnsi="Times New Roman" w:cs="Times New Roman"/>
          <w:sz w:val="28"/>
          <w:szCs w:val="28"/>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00DD20EA">
        <w:rPr>
          <w:rFonts w:ascii="Times New Roman" w:eastAsia="Times New Roman" w:hAnsi="Times New Roman" w:cs="Times New Roman"/>
          <w:sz w:val="28"/>
          <w:szCs w:val="28"/>
          <w:lang w:eastAsia="ru-RU"/>
        </w:rPr>
        <w:t xml:space="preserve">, а также </w:t>
      </w:r>
      <w:r w:rsidR="00DD20EA" w:rsidRPr="00B17FE7">
        <w:rPr>
          <w:rFonts w:ascii="Times New Roman" w:eastAsia="Times New Roman" w:hAnsi="Times New Roman" w:cs="Times New Roman"/>
          <w:sz w:val="28"/>
          <w:szCs w:val="28"/>
          <w:lang w:eastAsia="ru-RU"/>
        </w:rPr>
        <w:t>соответстви</w:t>
      </w:r>
      <w:r w:rsidR="00DD20EA">
        <w:rPr>
          <w:rFonts w:ascii="Times New Roman" w:eastAsia="Times New Roman" w:hAnsi="Times New Roman" w:cs="Times New Roman"/>
          <w:sz w:val="28"/>
          <w:szCs w:val="28"/>
          <w:lang w:eastAsia="ru-RU"/>
        </w:rPr>
        <w:t>е</w:t>
      </w:r>
      <w:r w:rsidR="00DD20EA" w:rsidRPr="00B17FE7">
        <w:rPr>
          <w:rFonts w:ascii="Times New Roman" w:eastAsia="Times New Roman" w:hAnsi="Times New Roman" w:cs="Times New Roman"/>
          <w:sz w:val="28"/>
          <w:szCs w:val="28"/>
          <w:lang w:eastAsia="ru-RU"/>
        </w:rPr>
        <w:t xml:space="preserve"> </w:t>
      </w:r>
      <w:r w:rsidR="00DD20EA" w:rsidRPr="00DD20EA">
        <w:rPr>
          <w:rFonts w:ascii="Times New Roman" w:eastAsia="Times New Roman" w:hAnsi="Times New Roman" w:cs="Times New Roman"/>
          <w:sz w:val="28"/>
          <w:szCs w:val="28"/>
          <w:lang w:eastAsia="ru-RU"/>
        </w:rPr>
        <w:t>кодов источников финансирования дефицита бюджета ВМО</w:t>
      </w:r>
      <w:r w:rsidR="00DD20EA" w:rsidRPr="00B17FE7">
        <w:rPr>
          <w:rFonts w:ascii="Times New Roman" w:eastAsia="Times New Roman" w:hAnsi="Times New Roman" w:cs="Times New Roman"/>
          <w:sz w:val="28"/>
          <w:szCs w:val="28"/>
          <w:lang w:eastAsia="ru-RU"/>
        </w:rPr>
        <w:t xml:space="preserve"> и</w:t>
      </w:r>
      <w:r w:rsidR="00DD20EA">
        <w:rPr>
          <w:rFonts w:ascii="Times New Roman" w:eastAsia="Times New Roman" w:hAnsi="Times New Roman" w:cs="Times New Roman"/>
          <w:sz w:val="28"/>
          <w:szCs w:val="28"/>
          <w:lang w:eastAsia="ru-RU"/>
        </w:rPr>
        <w:t> </w:t>
      </w:r>
      <w:r w:rsidR="00DD20EA" w:rsidRPr="00B17FE7">
        <w:rPr>
          <w:rFonts w:ascii="Times New Roman" w:eastAsia="Times New Roman" w:hAnsi="Times New Roman" w:cs="Times New Roman"/>
          <w:sz w:val="28"/>
          <w:szCs w:val="28"/>
          <w:lang w:eastAsia="ru-RU"/>
        </w:rPr>
        <w:t>их</w:t>
      </w:r>
      <w:r w:rsidR="00DD20EA">
        <w:rPr>
          <w:rFonts w:ascii="Times New Roman" w:eastAsia="Times New Roman" w:hAnsi="Times New Roman" w:cs="Times New Roman"/>
          <w:sz w:val="28"/>
          <w:szCs w:val="28"/>
          <w:lang w:eastAsia="ru-RU"/>
        </w:rPr>
        <w:t> </w:t>
      </w:r>
      <w:r w:rsidR="00DD20EA" w:rsidRPr="00B17FE7">
        <w:rPr>
          <w:rFonts w:ascii="Times New Roman" w:eastAsia="Times New Roman" w:hAnsi="Times New Roman" w:cs="Times New Roman"/>
          <w:sz w:val="28"/>
          <w:szCs w:val="28"/>
          <w:lang w:eastAsia="ru-RU"/>
        </w:rPr>
        <w:t>наименований, отраженных в</w:t>
      </w:r>
      <w:r w:rsidR="00DD20EA">
        <w:rPr>
          <w:rFonts w:ascii="Times New Roman" w:eastAsia="Times New Roman" w:hAnsi="Times New Roman" w:cs="Times New Roman"/>
          <w:sz w:val="28"/>
          <w:szCs w:val="28"/>
          <w:lang w:eastAsia="ru-RU"/>
        </w:rPr>
        <w:t> </w:t>
      </w:r>
      <w:r w:rsidR="00DD20EA" w:rsidRPr="00B17FE7">
        <w:rPr>
          <w:rFonts w:ascii="Times New Roman" w:eastAsia="Times New Roman" w:hAnsi="Times New Roman" w:cs="Times New Roman"/>
          <w:sz w:val="28"/>
          <w:szCs w:val="28"/>
          <w:lang w:eastAsia="ru-RU"/>
        </w:rPr>
        <w:t>перечне</w:t>
      </w:r>
      <w:r w:rsidR="00DD20EA">
        <w:rPr>
          <w:rFonts w:ascii="Times New Roman" w:eastAsia="Times New Roman" w:hAnsi="Times New Roman" w:cs="Times New Roman"/>
          <w:sz w:val="28"/>
          <w:szCs w:val="28"/>
          <w:lang w:eastAsia="ru-RU"/>
        </w:rPr>
        <w:t>,</w:t>
      </w:r>
      <w:r w:rsidR="00DD20EA" w:rsidRPr="00B17FE7">
        <w:rPr>
          <w:rFonts w:ascii="Times New Roman" w:eastAsia="Times New Roman" w:hAnsi="Times New Roman" w:cs="Times New Roman"/>
          <w:sz w:val="28"/>
          <w:szCs w:val="28"/>
          <w:lang w:eastAsia="ru-RU"/>
        </w:rPr>
        <w:t xml:space="preserve"> требованиям </w:t>
      </w:r>
      <w:r w:rsidR="00DD20EA">
        <w:rPr>
          <w:rFonts w:ascii="Times New Roman" w:hAnsi="Times New Roman"/>
          <w:sz w:val="28"/>
          <w:szCs w:val="28"/>
        </w:rPr>
        <w:t>Порядка</w:t>
      </w:r>
      <w:r w:rsidR="00DD20EA" w:rsidRPr="00811FE0">
        <w:rPr>
          <w:rFonts w:ascii="Times New Roman" w:hAnsi="Times New Roman"/>
          <w:sz w:val="28"/>
          <w:szCs w:val="28"/>
        </w:rPr>
        <w:t xml:space="preserve"> </w:t>
      </w:r>
      <w:r w:rsidR="00DD20EA" w:rsidRPr="00FD1B07">
        <w:rPr>
          <w:rFonts w:ascii="Times New Roman" w:hAnsi="Times New Roman" w:cs="Times New Roman"/>
          <w:sz w:val="28"/>
          <w:szCs w:val="28"/>
        </w:rPr>
        <w:t>формирования и применения КБК</w:t>
      </w:r>
      <w:r w:rsidR="00DD20EA" w:rsidRPr="00DF0343">
        <w:rPr>
          <w:rFonts w:ascii="Times New Roman" w:hAnsi="Times New Roman"/>
          <w:sz w:val="28"/>
          <w:szCs w:val="28"/>
        </w:rPr>
        <w:t>, кодам и их</w:t>
      </w:r>
      <w:r w:rsidR="00DD20EA" w:rsidRPr="00AF79F7">
        <w:rPr>
          <w:rFonts w:ascii="Times New Roman" w:hAnsi="Times New Roman"/>
          <w:sz w:val="28"/>
          <w:szCs w:val="28"/>
        </w:rPr>
        <w:t xml:space="preserve"> наименованиям, утвержденным приказами </w:t>
      </w:r>
      <w:r w:rsidR="00DD20EA" w:rsidRPr="00FD1B07">
        <w:rPr>
          <w:rFonts w:ascii="Times New Roman" w:hAnsi="Times New Roman" w:cs="Times New Roman"/>
          <w:sz w:val="28"/>
          <w:szCs w:val="28"/>
        </w:rPr>
        <w:t>Минфина России об утверждении кодов (перечней кодов) бюджетной классификации Российской Федерации на очередной финансовый год (очередной финансовый год и плановый период).</w:t>
      </w:r>
    </w:p>
    <w:p w14:paraId="40511145" w14:textId="2D4F0098" w:rsidR="007858F0" w:rsidRDefault="00281E53" w:rsidP="007858F0">
      <w:pPr>
        <w:pStyle w:val="a3"/>
        <w:widowControl w:val="0"/>
        <w:ind w:firstLine="709"/>
        <w:contextualSpacing/>
        <w:jc w:val="both"/>
        <w:rPr>
          <w:rFonts w:ascii="Times New Roman" w:hAnsi="Times New Roman"/>
          <w:sz w:val="28"/>
          <w:szCs w:val="28"/>
        </w:rPr>
      </w:pPr>
      <w:r>
        <w:rPr>
          <w:rFonts w:ascii="Times New Roman" w:hAnsi="Times New Roman"/>
          <w:sz w:val="28"/>
          <w:szCs w:val="28"/>
        </w:rPr>
        <w:t>7. </w:t>
      </w:r>
      <w:r w:rsidR="007858F0">
        <w:rPr>
          <w:rFonts w:ascii="Times New Roman" w:hAnsi="Times New Roman"/>
          <w:sz w:val="28"/>
          <w:szCs w:val="28"/>
        </w:rPr>
        <w:t>А</w:t>
      </w:r>
      <w:r w:rsidR="007858F0" w:rsidRPr="007858F0">
        <w:rPr>
          <w:rFonts w:ascii="Times New Roman" w:hAnsi="Times New Roman"/>
          <w:sz w:val="28"/>
          <w:szCs w:val="28"/>
        </w:rPr>
        <w:t>нализ иных показателей, предусмотренных к утверждению в</w:t>
      </w:r>
      <w:r w:rsidR="00457991">
        <w:rPr>
          <w:rFonts w:ascii="Times New Roman" w:hAnsi="Times New Roman"/>
          <w:sz w:val="28"/>
          <w:szCs w:val="28"/>
        </w:rPr>
        <w:t> </w:t>
      </w:r>
      <w:r w:rsidR="007858F0" w:rsidRPr="007858F0">
        <w:rPr>
          <w:rFonts w:ascii="Times New Roman" w:hAnsi="Times New Roman"/>
          <w:sz w:val="28"/>
          <w:szCs w:val="28"/>
        </w:rPr>
        <w:t>проекте Решения о бюджете ВМО</w:t>
      </w:r>
      <w:r w:rsidR="007858F0">
        <w:rPr>
          <w:rFonts w:ascii="Times New Roman" w:hAnsi="Times New Roman"/>
          <w:sz w:val="28"/>
          <w:szCs w:val="28"/>
        </w:rPr>
        <w:t>.</w:t>
      </w:r>
    </w:p>
    <w:p w14:paraId="7ABF7677" w14:textId="0A3F749F" w:rsidR="00B86513" w:rsidRDefault="00B86513" w:rsidP="007858F0">
      <w:pPr>
        <w:pStyle w:val="a3"/>
        <w:widowControl w:val="0"/>
        <w:ind w:firstLine="709"/>
        <w:contextualSpacing/>
        <w:jc w:val="both"/>
        <w:rPr>
          <w:rFonts w:ascii="Times New Roman" w:hAnsi="Times New Roman"/>
          <w:sz w:val="28"/>
          <w:szCs w:val="28"/>
        </w:rPr>
      </w:pPr>
      <w:r w:rsidRPr="00B86513">
        <w:rPr>
          <w:rFonts w:ascii="Times New Roman" w:hAnsi="Times New Roman"/>
          <w:sz w:val="28"/>
          <w:szCs w:val="28"/>
        </w:rPr>
        <w:t xml:space="preserve">В ходе реализации </w:t>
      </w:r>
      <w:r>
        <w:rPr>
          <w:rFonts w:ascii="Times New Roman" w:hAnsi="Times New Roman"/>
          <w:sz w:val="28"/>
          <w:szCs w:val="28"/>
        </w:rPr>
        <w:t>седьмого</w:t>
      </w:r>
      <w:r w:rsidRPr="00B86513">
        <w:rPr>
          <w:rFonts w:ascii="Times New Roman" w:hAnsi="Times New Roman"/>
          <w:sz w:val="28"/>
          <w:szCs w:val="28"/>
        </w:rPr>
        <w:t xml:space="preserve"> этапа осуществляется</w:t>
      </w:r>
      <w:r>
        <w:rPr>
          <w:rFonts w:ascii="Times New Roman" w:hAnsi="Times New Roman"/>
          <w:sz w:val="28"/>
          <w:szCs w:val="28"/>
        </w:rPr>
        <w:t xml:space="preserve"> </w:t>
      </w:r>
      <w:r>
        <w:rPr>
          <w:rFonts w:ascii="Times New Roman" w:eastAsia="Times New Roman" w:hAnsi="Times New Roman" w:cs="Times New Roman"/>
          <w:sz w:val="28"/>
          <w:szCs w:val="28"/>
          <w:lang w:eastAsia="ru-RU"/>
        </w:rPr>
        <w:t>а</w:t>
      </w:r>
      <w:r w:rsidR="00081CC8">
        <w:rPr>
          <w:rFonts w:ascii="Times New Roman" w:eastAsia="Times New Roman" w:hAnsi="Times New Roman" w:cs="Times New Roman"/>
          <w:sz w:val="28"/>
          <w:szCs w:val="28"/>
          <w:lang w:eastAsia="ru-RU"/>
        </w:rPr>
        <w:t>нализ</w:t>
      </w:r>
      <w:r w:rsidR="00281E53">
        <w:rPr>
          <w:rFonts w:ascii="Times New Roman" w:eastAsia="Times New Roman" w:hAnsi="Times New Roman" w:cs="Times New Roman"/>
          <w:sz w:val="28"/>
          <w:szCs w:val="28"/>
          <w:lang w:eastAsia="ru-RU"/>
        </w:rPr>
        <w:t xml:space="preserve"> отражения</w:t>
      </w:r>
      <w:r w:rsidR="00281E53" w:rsidRPr="00281E53">
        <w:rPr>
          <w:rFonts w:ascii="Times New Roman" w:hAnsi="Times New Roman"/>
          <w:sz w:val="28"/>
          <w:szCs w:val="28"/>
        </w:rPr>
        <w:t xml:space="preserve"> </w:t>
      </w:r>
      <w:r w:rsidR="00281E53">
        <w:rPr>
          <w:rFonts w:ascii="Times New Roman" w:hAnsi="Times New Roman"/>
          <w:sz w:val="28"/>
          <w:szCs w:val="28"/>
        </w:rPr>
        <w:t>верхнего</w:t>
      </w:r>
      <w:r w:rsidR="00281E53" w:rsidRPr="00281E53">
        <w:rPr>
          <w:rFonts w:ascii="Times New Roman" w:hAnsi="Times New Roman"/>
          <w:sz w:val="28"/>
          <w:szCs w:val="28"/>
        </w:rPr>
        <w:t xml:space="preserve"> предел</w:t>
      </w:r>
      <w:r w:rsidR="00281E53">
        <w:rPr>
          <w:rFonts w:ascii="Times New Roman" w:hAnsi="Times New Roman"/>
          <w:sz w:val="28"/>
          <w:szCs w:val="28"/>
        </w:rPr>
        <w:t xml:space="preserve">а </w:t>
      </w:r>
      <w:r w:rsidR="00281E53" w:rsidRPr="00281E53">
        <w:rPr>
          <w:rFonts w:ascii="Times New Roman" w:hAnsi="Times New Roman"/>
          <w:sz w:val="28"/>
          <w:szCs w:val="28"/>
        </w:rPr>
        <w:t>муниципального внутреннего долга и (или) верхнего предела муниципального внешнего долга</w:t>
      </w:r>
      <w:r w:rsidR="00E727BB">
        <w:rPr>
          <w:rStyle w:val="a6"/>
          <w:rFonts w:ascii="Times New Roman" w:hAnsi="Times New Roman"/>
          <w:sz w:val="28"/>
          <w:szCs w:val="28"/>
        </w:rPr>
        <w:footnoteReference w:id="15"/>
      </w:r>
      <w:r w:rsidR="00281E53" w:rsidRPr="00281E53">
        <w:rPr>
          <w:rFonts w:ascii="Times New Roman" w:hAnsi="Times New Roman"/>
          <w:sz w:val="28"/>
          <w:szCs w:val="28"/>
        </w:rPr>
        <w:t xml:space="preserve">, с указанием в том числе верхнего предела долга по </w:t>
      </w:r>
      <w:r w:rsidR="00281E53">
        <w:rPr>
          <w:rFonts w:ascii="Times New Roman" w:hAnsi="Times New Roman"/>
          <w:sz w:val="28"/>
          <w:szCs w:val="28"/>
        </w:rPr>
        <w:t>муниципальным гарантиям на соответствие требованиям</w:t>
      </w:r>
      <w:r w:rsidRPr="00B86513">
        <w:t xml:space="preserve"> </w:t>
      </w:r>
      <w:r>
        <w:rPr>
          <w:rFonts w:ascii="Times New Roman" w:hAnsi="Times New Roman"/>
          <w:sz w:val="28"/>
          <w:szCs w:val="28"/>
        </w:rPr>
        <w:t>п.</w:t>
      </w:r>
      <w:r w:rsidRPr="00B86513">
        <w:rPr>
          <w:rFonts w:ascii="Times New Roman" w:hAnsi="Times New Roman"/>
          <w:sz w:val="28"/>
          <w:szCs w:val="28"/>
        </w:rPr>
        <w:t>2</w:t>
      </w:r>
      <w:r>
        <w:rPr>
          <w:rFonts w:ascii="Times New Roman" w:hAnsi="Times New Roman"/>
          <w:sz w:val="28"/>
          <w:szCs w:val="28"/>
        </w:rPr>
        <w:t> </w:t>
      </w:r>
      <w:r w:rsidRPr="00B86513">
        <w:rPr>
          <w:rFonts w:ascii="Times New Roman" w:hAnsi="Times New Roman"/>
          <w:sz w:val="28"/>
          <w:szCs w:val="28"/>
        </w:rPr>
        <w:t xml:space="preserve">ст.107, п.3 ст.184.1 БК РФ, </w:t>
      </w:r>
      <w:r w:rsidR="0026799F">
        <w:rPr>
          <w:rFonts w:ascii="Times New Roman" w:hAnsi="Times New Roman"/>
          <w:sz w:val="28"/>
          <w:szCs w:val="28"/>
        </w:rPr>
        <w:t>п</w:t>
      </w:r>
      <w:r w:rsidR="00201632" w:rsidRPr="00201632">
        <w:rPr>
          <w:rFonts w:ascii="Times New Roman" w:hAnsi="Times New Roman"/>
          <w:sz w:val="28"/>
          <w:szCs w:val="28"/>
        </w:rPr>
        <w:t>оложени</w:t>
      </w:r>
      <w:r w:rsidR="00201632">
        <w:rPr>
          <w:rFonts w:ascii="Times New Roman" w:hAnsi="Times New Roman"/>
          <w:sz w:val="28"/>
          <w:szCs w:val="28"/>
        </w:rPr>
        <w:t>я</w:t>
      </w:r>
      <w:r w:rsidR="00201632" w:rsidRPr="00201632">
        <w:rPr>
          <w:rFonts w:ascii="Times New Roman" w:hAnsi="Times New Roman"/>
          <w:sz w:val="28"/>
          <w:szCs w:val="28"/>
        </w:rPr>
        <w:t xml:space="preserve"> о бюджетном процессе ВМО</w:t>
      </w:r>
      <w:r w:rsidR="00201632">
        <w:rPr>
          <w:rFonts w:ascii="Times New Roman" w:hAnsi="Times New Roman"/>
          <w:sz w:val="28"/>
          <w:szCs w:val="28"/>
        </w:rPr>
        <w:t xml:space="preserve"> и</w:t>
      </w:r>
      <w:r w:rsidR="00201632">
        <w:rPr>
          <w:rFonts w:ascii="Times New Roman" w:hAnsi="Times New Roman"/>
          <w:sz w:val="28"/>
          <w:szCs w:val="28"/>
          <w:lang w:val="en-US"/>
        </w:rPr>
        <w:t> </w:t>
      </w:r>
      <w:r w:rsidRPr="00B86513">
        <w:rPr>
          <w:rFonts w:ascii="Times New Roman" w:hAnsi="Times New Roman"/>
          <w:sz w:val="28"/>
          <w:szCs w:val="28"/>
        </w:rPr>
        <w:t>муниципальны</w:t>
      </w:r>
      <w:r>
        <w:rPr>
          <w:rFonts w:ascii="Times New Roman" w:hAnsi="Times New Roman"/>
          <w:sz w:val="28"/>
          <w:szCs w:val="28"/>
        </w:rPr>
        <w:t>х</w:t>
      </w:r>
      <w:r w:rsidRPr="00B86513">
        <w:rPr>
          <w:rFonts w:ascii="Times New Roman" w:hAnsi="Times New Roman"/>
          <w:sz w:val="28"/>
          <w:szCs w:val="28"/>
        </w:rPr>
        <w:t xml:space="preserve"> правов</w:t>
      </w:r>
      <w:r>
        <w:rPr>
          <w:rFonts w:ascii="Times New Roman" w:hAnsi="Times New Roman"/>
          <w:sz w:val="28"/>
          <w:szCs w:val="28"/>
        </w:rPr>
        <w:t>ых</w:t>
      </w:r>
      <w:r w:rsidRPr="00B86513">
        <w:rPr>
          <w:rFonts w:ascii="Times New Roman" w:hAnsi="Times New Roman"/>
          <w:sz w:val="28"/>
          <w:szCs w:val="28"/>
        </w:rPr>
        <w:t xml:space="preserve"> акт</w:t>
      </w:r>
      <w:r>
        <w:rPr>
          <w:rFonts w:ascii="Times New Roman" w:hAnsi="Times New Roman"/>
          <w:sz w:val="28"/>
          <w:szCs w:val="28"/>
        </w:rPr>
        <w:t>ов</w:t>
      </w:r>
      <w:r w:rsidRPr="00B86513">
        <w:rPr>
          <w:rFonts w:ascii="Times New Roman" w:hAnsi="Times New Roman"/>
          <w:sz w:val="28"/>
          <w:szCs w:val="28"/>
        </w:rPr>
        <w:t xml:space="preserve"> ВМО</w:t>
      </w:r>
      <w:r>
        <w:rPr>
          <w:rFonts w:ascii="Times New Roman" w:hAnsi="Times New Roman"/>
          <w:sz w:val="28"/>
          <w:szCs w:val="28"/>
        </w:rPr>
        <w:t>.</w:t>
      </w:r>
    </w:p>
    <w:p w14:paraId="1E30B8E8" w14:textId="22DF0FCC" w:rsidR="00B86513" w:rsidRDefault="00B86513" w:rsidP="0024497D">
      <w:pPr>
        <w:pStyle w:val="a3"/>
        <w:widowControl w:val="0"/>
        <w:ind w:firstLine="709"/>
        <w:contextualSpacing/>
        <w:jc w:val="both"/>
        <w:rPr>
          <w:rFonts w:ascii="Times New Roman" w:hAnsi="Times New Roman"/>
          <w:sz w:val="28"/>
          <w:szCs w:val="28"/>
        </w:rPr>
      </w:pPr>
      <w:r>
        <w:rPr>
          <w:rFonts w:ascii="Times New Roman" w:hAnsi="Times New Roman"/>
          <w:sz w:val="28"/>
          <w:szCs w:val="28"/>
        </w:rPr>
        <w:t>Осуществляется п</w:t>
      </w:r>
      <w:r w:rsidR="000A6DC1">
        <w:rPr>
          <w:rFonts w:ascii="Times New Roman" w:hAnsi="Times New Roman"/>
          <w:sz w:val="28"/>
          <w:szCs w:val="28"/>
        </w:rPr>
        <w:t xml:space="preserve">роверка наличия </w:t>
      </w:r>
      <w:r w:rsidR="000A6DC1" w:rsidRPr="000A6DC1">
        <w:rPr>
          <w:rFonts w:ascii="Times New Roman" w:eastAsia="Times New Roman" w:hAnsi="Times New Roman" w:cs="Times New Roman"/>
          <w:sz w:val="28"/>
          <w:szCs w:val="28"/>
          <w:lang w:eastAsia="ru-RU"/>
        </w:rPr>
        <w:t xml:space="preserve">программ муниципальных </w:t>
      </w:r>
      <w:r w:rsidR="000A6DC1" w:rsidRPr="000A6DC1">
        <w:rPr>
          <w:rFonts w:ascii="Times New Roman" w:eastAsia="Times New Roman" w:hAnsi="Times New Roman" w:cs="Times New Roman"/>
          <w:sz w:val="28"/>
          <w:szCs w:val="28"/>
          <w:lang w:eastAsia="ru-RU"/>
        </w:rPr>
        <w:lastRenderedPageBreak/>
        <w:t xml:space="preserve">внутренних заимствований </w:t>
      </w:r>
      <w:r w:rsidR="000A6DC1">
        <w:rPr>
          <w:rFonts w:ascii="Times New Roman" w:eastAsia="Times New Roman" w:hAnsi="Times New Roman" w:cs="Times New Roman"/>
          <w:sz w:val="28"/>
          <w:szCs w:val="28"/>
          <w:lang w:eastAsia="ru-RU"/>
        </w:rPr>
        <w:t xml:space="preserve">ВМО </w:t>
      </w:r>
      <w:r w:rsidR="00D87EA9" w:rsidRPr="000A6DC1">
        <w:rPr>
          <w:rFonts w:ascii="Times New Roman" w:eastAsia="Times New Roman" w:hAnsi="Times New Roman" w:cs="Times New Roman"/>
          <w:sz w:val="28"/>
          <w:szCs w:val="28"/>
          <w:lang w:eastAsia="ru-RU"/>
        </w:rPr>
        <w:t>и муниципальных гарантий</w:t>
      </w:r>
      <w:r w:rsidR="00D87EA9">
        <w:rPr>
          <w:rFonts w:ascii="Times New Roman" w:eastAsia="Times New Roman" w:hAnsi="Times New Roman" w:cs="Times New Roman"/>
          <w:sz w:val="28"/>
          <w:szCs w:val="28"/>
          <w:lang w:eastAsia="ru-RU"/>
        </w:rPr>
        <w:t xml:space="preserve"> ВМО</w:t>
      </w:r>
      <w:r w:rsidR="00D87EA9" w:rsidRPr="000A6DC1">
        <w:rPr>
          <w:rFonts w:ascii="Times New Roman" w:eastAsia="Times New Roman" w:hAnsi="Times New Roman" w:cs="Times New Roman"/>
          <w:sz w:val="28"/>
          <w:szCs w:val="28"/>
          <w:lang w:eastAsia="ru-RU"/>
        </w:rPr>
        <w:t xml:space="preserve"> в валюте Российской Федерации </w:t>
      </w:r>
      <w:r w:rsidR="000A6DC1">
        <w:rPr>
          <w:rFonts w:ascii="Times New Roman" w:eastAsia="Times New Roman" w:hAnsi="Times New Roman" w:cs="Times New Roman"/>
          <w:sz w:val="28"/>
          <w:szCs w:val="28"/>
          <w:lang w:eastAsia="ru-RU"/>
        </w:rPr>
        <w:t>в составе приложени</w:t>
      </w:r>
      <w:r w:rsidR="00D87EA9">
        <w:rPr>
          <w:rFonts w:ascii="Times New Roman" w:eastAsia="Times New Roman" w:hAnsi="Times New Roman" w:cs="Times New Roman"/>
          <w:sz w:val="28"/>
          <w:szCs w:val="28"/>
          <w:lang w:eastAsia="ru-RU"/>
        </w:rPr>
        <w:t>й</w:t>
      </w:r>
      <w:r w:rsidR="000A6DC1">
        <w:rPr>
          <w:rFonts w:ascii="Times New Roman" w:eastAsia="Times New Roman" w:hAnsi="Times New Roman" w:cs="Times New Roman"/>
          <w:sz w:val="28"/>
          <w:szCs w:val="28"/>
          <w:lang w:eastAsia="ru-RU"/>
        </w:rPr>
        <w:t xml:space="preserve"> к </w:t>
      </w:r>
      <w:r w:rsidR="000A6DC1" w:rsidRPr="000A6DC1">
        <w:rPr>
          <w:rFonts w:ascii="Times New Roman" w:eastAsia="Times New Roman" w:hAnsi="Times New Roman" w:cs="Times New Roman"/>
          <w:sz w:val="28"/>
          <w:szCs w:val="28"/>
          <w:lang w:eastAsia="ru-RU"/>
        </w:rPr>
        <w:t>проект</w:t>
      </w:r>
      <w:r w:rsidR="000A6DC1">
        <w:rPr>
          <w:rFonts w:ascii="Times New Roman" w:eastAsia="Times New Roman" w:hAnsi="Times New Roman" w:cs="Times New Roman"/>
          <w:sz w:val="28"/>
          <w:szCs w:val="28"/>
          <w:lang w:eastAsia="ru-RU"/>
        </w:rPr>
        <w:t>у</w:t>
      </w:r>
      <w:r w:rsidR="000A6DC1" w:rsidRPr="000A6DC1">
        <w:rPr>
          <w:rFonts w:ascii="Times New Roman" w:eastAsia="Times New Roman" w:hAnsi="Times New Roman" w:cs="Times New Roman"/>
          <w:sz w:val="28"/>
          <w:szCs w:val="28"/>
          <w:lang w:eastAsia="ru-RU"/>
        </w:rPr>
        <w:t xml:space="preserve"> Решения о бюджете </w:t>
      </w:r>
      <w:r w:rsidR="000A6DC1" w:rsidRPr="00B86513">
        <w:rPr>
          <w:rFonts w:ascii="Times New Roman" w:eastAsia="Times New Roman" w:hAnsi="Times New Roman" w:cs="Times New Roman"/>
          <w:sz w:val="28"/>
          <w:szCs w:val="28"/>
          <w:lang w:eastAsia="ru-RU"/>
        </w:rPr>
        <w:t xml:space="preserve">ВМО </w:t>
      </w:r>
      <w:r w:rsidRPr="00B86513">
        <w:rPr>
          <w:rFonts w:ascii="Times New Roman" w:eastAsia="Times New Roman" w:hAnsi="Times New Roman" w:cs="Times New Roman"/>
          <w:sz w:val="28"/>
          <w:szCs w:val="28"/>
          <w:lang w:eastAsia="ru-RU"/>
        </w:rPr>
        <w:t>в </w:t>
      </w:r>
      <w:r w:rsidRPr="00B86513">
        <w:rPr>
          <w:rFonts w:ascii="Times New Roman" w:hAnsi="Times New Roman"/>
          <w:sz w:val="28"/>
          <w:szCs w:val="28"/>
        </w:rPr>
        <w:t xml:space="preserve">соответствии с </w:t>
      </w:r>
      <w:r w:rsidRPr="00B86513">
        <w:rPr>
          <w:rFonts w:ascii="Times New Roman" w:eastAsia="Times New Roman" w:hAnsi="Times New Roman" w:cs="Times New Roman"/>
          <w:sz w:val="28"/>
          <w:szCs w:val="28"/>
          <w:lang w:eastAsia="ru-RU"/>
        </w:rPr>
        <w:t>требованиями ст.</w:t>
      </w:r>
      <w:r w:rsidRPr="00FD1B07">
        <w:rPr>
          <w:rFonts w:ascii="Times New Roman" w:hAnsi="Times New Roman" w:cs="Times New Roman"/>
          <w:sz w:val="28"/>
          <w:szCs w:val="28"/>
        </w:rPr>
        <w:t xml:space="preserve">110.1, ст.110.2, п.3 ст.184.1 БК РФ, </w:t>
      </w:r>
      <w:r w:rsidRPr="00B86513">
        <w:rPr>
          <w:rFonts w:ascii="Times New Roman" w:hAnsi="Times New Roman"/>
          <w:sz w:val="28"/>
          <w:szCs w:val="28"/>
        </w:rPr>
        <w:t>муниципальны</w:t>
      </w:r>
      <w:r>
        <w:rPr>
          <w:rFonts w:ascii="Times New Roman" w:hAnsi="Times New Roman"/>
          <w:sz w:val="28"/>
          <w:szCs w:val="28"/>
        </w:rPr>
        <w:t>х</w:t>
      </w:r>
      <w:r w:rsidRPr="00B86513">
        <w:rPr>
          <w:rFonts w:ascii="Times New Roman" w:hAnsi="Times New Roman"/>
          <w:sz w:val="28"/>
          <w:szCs w:val="28"/>
        </w:rPr>
        <w:t xml:space="preserve"> правов</w:t>
      </w:r>
      <w:r>
        <w:rPr>
          <w:rFonts w:ascii="Times New Roman" w:hAnsi="Times New Roman"/>
          <w:sz w:val="28"/>
          <w:szCs w:val="28"/>
        </w:rPr>
        <w:t>ых</w:t>
      </w:r>
      <w:r w:rsidRPr="00B86513">
        <w:rPr>
          <w:rFonts w:ascii="Times New Roman" w:hAnsi="Times New Roman"/>
          <w:sz w:val="28"/>
          <w:szCs w:val="28"/>
        </w:rPr>
        <w:t xml:space="preserve"> акт</w:t>
      </w:r>
      <w:r>
        <w:rPr>
          <w:rFonts w:ascii="Times New Roman" w:hAnsi="Times New Roman"/>
          <w:sz w:val="28"/>
          <w:szCs w:val="28"/>
        </w:rPr>
        <w:t>ов</w:t>
      </w:r>
      <w:r w:rsidRPr="00B86513">
        <w:rPr>
          <w:rFonts w:ascii="Times New Roman" w:hAnsi="Times New Roman"/>
          <w:sz w:val="28"/>
          <w:szCs w:val="28"/>
        </w:rPr>
        <w:t xml:space="preserve"> ВМО</w:t>
      </w:r>
      <w:r>
        <w:rPr>
          <w:rFonts w:ascii="Times New Roman" w:hAnsi="Times New Roman"/>
          <w:sz w:val="28"/>
          <w:szCs w:val="28"/>
        </w:rPr>
        <w:t>.</w:t>
      </w:r>
    </w:p>
    <w:p w14:paraId="4E32518E" w14:textId="77777777" w:rsidR="00590C93" w:rsidRDefault="00B86513" w:rsidP="0024497D">
      <w:pPr>
        <w:pStyle w:val="a3"/>
        <w:widowControl w:val="0"/>
        <w:ind w:firstLine="709"/>
        <w:contextualSpacing/>
        <w:jc w:val="both"/>
        <w:rPr>
          <w:rFonts w:ascii="Times New Roman" w:eastAsia="Times New Roman" w:hAnsi="Times New Roman" w:cs="Times New Roman"/>
          <w:bCs/>
          <w:iCs/>
          <w:sz w:val="28"/>
          <w:szCs w:val="28"/>
          <w:lang w:eastAsia="ru-RU"/>
        </w:rPr>
      </w:pPr>
      <w:r>
        <w:rPr>
          <w:rFonts w:ascii="Times New Roman" w:hAnsi="Times New Roman"/>
          <w:sz w:val="28"/>
          <w:szCs w:val="28"/>
        </w:rPr>
        <w:t>Осуществляется</w:t>
      </w:r>
      <w:r w:rsidDel="00B865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анализ </w:t>
      </w:r>
      <w:r w:rsidR="00590C93">
        <w:rPr>
          <w:rFonts w:ascii="Times New Roman" w:eastAsia="Times New Roman" w:hAnsi="Times New Roman" w:cs="Times New Roman"/>
          <w:sz w:val="28"/>
          <w:szCs w:val="28"/>
          <w:lang w:eastAsia="ru-RU"/>
        </w:rPr>
        <w:t>обоснованности включения иных</w:t>
      </w:r>
      <w:r w:rsidR="00590C93" w:rsidRPr="00590C93">
        <w:t xml:space="preserve"> </w:t>
      </w:r>
      <w:r w:rsidR="00590C93" w:rsidRPr="00590C93">
        <w:rPr>
          <w:rFonts w:ascii="Times New Roman" w:eastAsia="Times New Roman" w:hAnsi="Times New Roman" w:cs="Times New Roman"/>
          <w:sz w:val="28"/>
          <w:szCs w:val="28"/>
          <w:lang w:eastAsia="ru-RU"/>
        </w:rPr>
        <w:t xml:space="preserve">показателей </w:t>
      </w:r>
      <w:r>
        <w:rPr>
          <w:rFonts w:ascii="Times New Roman" w:eastAsia="Times New Roman" w:hAnsi="Times New Roman" w:cs="Times New Roman"/>
          <w:sz w:val="28"/>
          <w:szCs w:val="28"/>
          <w:lang w:eastAsia="ru-RU"/>
        </w:rPr>
        <w:t>в </w:t>
      </w:r>
      <w:r w:rsidR="00590C93">
        <w:rPr>
          <w:rFonts w:ascii="Times New Roman" w:eastAsia="Times New Roman" w:hAnsi="Times New Roman" w:cs="Times New Roman"/>
          <w:sz w:val="28"/>
          <w:szCs w:val="28"/>
          <w:lang w:eastAsia="ru-RU"/>
        </w:rPr>
        <w:t xml:space="preserve">состав </w:t>
      </w:r>
      <w:r w:rsidR="00590C93" w:rsidRPr="00590C93">
        <w:rPr>
          <w:rFonts w:ascii="Times New Roman" w:eastAsia="Times New Roman" w:hAnsi="Times New Roman" w:cs="Times New Roman"/>
          <w:sz w:val="28"/>
          <w:szCs w:val="28"/>
          <w:lang w:eastAsia="ru-RU"/>
        </w:rPr>
        <w:t>проекта Решения о бюджете ВМО</w:t>
      </w:r>
      <w:r w:rsidR="00590C93">
        <w:rPr>
          <w:rFonts w:ascii="Times New Roman" w:eastAsia="Times New Roman" w:hAnsi="Times New Roman" w:cs="Times New Roman"/>
          <w:sz w:val="28"/>
          <w:szCs w:val="28"/>
          <w:lang w:eastAsia="ru-RU"/>
        </w:rPr>
        <w:t xml:space="preserve">, не </w:t>
      </w:r>
      <w:r w:rsidR="00590C93" w:rsidRPr="00081CC8">
        <w:rPr>
          <w:rFonts w:ascii="Times New Roman" w:eastAsia="Times New Roman" w:hAnsi="Times New Roman" w:cs="Times New Roman"/>
          <w:bCs/>
          <w:iCs/>
          <w:sz w:val="28"/>
          <w:szCs w:val="28"/>
          <w:lang w:eastAsia="ru-RU"/>
        </w:rPr>
        <w:t>предусмотренны</w:t>
      </w:r>
      <w:r w:rsidR="00590C93">
        <w:rPr>
          <w:rFonts w:ascii="Times New Roman" w:eastAsia="Times New Roman" w:hAnsi="Times New Roman" w:cs="Times New Roman"/>
          <w:bCs/>
          <w:iCs/>
          <w:sz w:val="28"/>
          <w:szCs w:val="28"/>
          <w:lang w:eastAsia="ru-RU"/>
        </w:rPr>
        <w:t>х</w:t>
      </w:r>
      <w:r w:rsidR="00590C93" w:rsidRPr="00590C93">
        <w:rPr>
          <w:rFonts w:ascii="Times New Roman" w:eastAsia="Times New Roman" w:hAnsi="Times New Roman" w:cs="Times New Roman"/>
          <w:bCs/>
          <w:iCs/>
          <w:sz w:val="28"/>
          <w:szCs w:val="28"/>
          <w:lang w:eastAsia="ru-RU"/>
        </w:rPr>
        <w:t xml:space="preserve"> </w:t>
      </w:r>
      <w:r w:rsidR="00951B91" w:rsidRPr="00B86513">
        <w:rPr>
          <w:rFonts w:ascii="Times New Roman" w:eastAsia="Times New Roman" w:hAnsi="Times New Roman" w:cs="Times New Roman"/>
          <w:bCs/>
          <w:iCs/>
          <w:sz w:val="28"/>
          <w:szCs w:val="28"/>
          <w:lang w:eastAsia="ru-RU"/>
        </w:rPr>
        <w:t>требованиями п.</w:t>
      </w:r>
      <w:r w:rsidR="00951B91" w:rsidRPr="00FD1B07">
        <w:rPr>
          <w:rFonts w:ascii="Times New Roman" w:hAnsi="Times New Roman" w:cs="Times New Roman"/>
          <w:sz w:val="28"/>
          <w:szCs w:val="28"/>
        </w:rPr>
        <w:t>3</w:t>
      </w:r>
      <w:r w:rsidR="00951B91">
        <w:rPr>
          <w:rFonts w:ascii="Times New Roman" w:hAnsi="Times New Roman" w:cs="Times New Roman"/>
          <w:sz w:val="28"/>
          <w:szCs w:val="28"/>
        </w:rPr>
        <w:t> </w:t>
      </w:r>
      <w:r w:rsidR="00951B91" w:rsidRPr="00FD1B07">
        <w:rPr>
          <w:rFonts w:ascii="Times New Roman" w:hAnsi="Times New Roman" w:cs="Times New Roman"/>
          <w:sz w:val="28"/>
          <w:szCs w:val="28"/>
        </w:rPr>
        <w:t>ст.184.1</w:t>
      </w:r>
      <w:r w:rsidR="00951B91">
        <w:rPr>
          <w:rFonts w:ascii="Times New Roman" w:hAnsi="Times New Roman" w:cs="Times New Roman"/>
          <w:sz w:val="28"/>
          <w:szCs w:val="28"/>
        </w:rPr>
        <w:t> </w:t>
      </w:r>
      <w:r w:rsidR="00951B91" w:rsidRPr="00FD1B07">
        <w:rPr>
          <w:rFonts w:ascii="Times New Roman" w:hAnsi="Times New Roman" w:cs="Times New Roman"/>
          <w:sz w:val="28"/>
          <w:szCs w:val="28"/>
        </w:rPr>
        <w:t>БК</w:t>
      </w:r>
      <w:r w:rsidR="00951B91">
        <w:rPr>
          <w:rFonts w:ascii="Times New Roman" w:hAnsi="Times New Roman" w:cs="Times New Roman"/>
          <w:sz w:val="28"/>
          <w:szCs w:val="28"/>
        </w:rPr>
        <w:t> </w:t>
      </w:r>
      <w:r w:rsidR="00951B91" w:rsidRPr="00FD1B07">
        <w:rPr>
          <w:rFonts w:ascii="Times New Roman" w:hAnsi="Times New Roman" w:cs="Times New Roman"/>
          <w:sz w:val="28"/>
          <w:szCs w:val="28"/>
        </w:rPr>
        <w:t>РФ</w:t>
      </w:r>
      <w:r w:rsidR="00951B91" w:rsidRPr="00B86513">
        <w:rPr>
          <w:rFonts w:ascii="Times New Roman" w:eastAsia="Times New Roman" w:hAnsi="Times New Roman" w:cs="Times New Roman"/>
          <w:bCs/>
          <w:iCs/>
          <w:sz w:val="28"/>
          <w:szCs w:val="28"/>
          <w:lang w:eastAsia="ru-RU"/>
        </w:rPr>
        <w:t>,</w:t>
      </w:r>
      <w:r w:rsidR="00951B91" w:rsidRPr="00B86513">
        <w:rPr>
          <w:rFonts w:ascii="Times New Roman" w:hAnsi="Times New Roman"/>
          <w:sz w:val="28"/>
          <w:szCs w:val="28"/>
        </w:rPr>
        <w:t xml:space="preserve"> муниципальны</w:t>
      </w:r>
      <w:r w:rsidR="00951B91">
        <w:rPr>
          <w:rFonts w:ascii="Times New Roman" w:hAnsi="Times New Roman"/>
          <w:sz w:val="28"/>
          <w:szCs w:val="28"/>
        </w:rPr>
        <w:t>х</w:t>
      </w:r>
      <w:r w:rsidR="00951B91" w:rsidRPr="00B86513">
        <w:rPr>
          <w:rFonts w:ascii="Times New Roman" w:hAnsi="Times New Roman"/>
          <w:sz w:val="28"/>
          <w:szCs w:val="28"/>
        </w:rPr>
        <w:t xml:space="preserve"> правов</w:t>
      </w:r>
      <w:r w:rsidR="00951B91">
        <w:rPr>
          <w:rFonts w:ascii="Times New Roman" w:hAnsi="Times New Roman"/>
          <w:sz w:val="28"/>
          <w:szCs w:val="28"/>
        </w:rPr>
        <w:t>ых</w:t>
      </w:r>
      <w:r w:rsidR="00951B91" w:rsidRPr="00B86513">
        <w:rPr>
          <w:rFonts w:ascii="Times New Roman" w:hAnsi="Times New Roman"/>
          <w:sz w:val="28"/>
          <w:szCs w:val="28"/>
        </w:rPr>
        <w:t xml:space="preserve"> акт</w:t>
      </w:r>
      <w:r w:rsidR="00951B91">
        <w:rPr>
          <w:rFonts w:ascii="Times New Roman" w:hAnsi="Times New Roman"/>
          <w:sz w:val="28"/>
          <w:szCs w:val="28"/>
        </w:rPr>
        <w:t>ов</w:t>
      </w:r>
      <w:r w:rsidR="00951B91" w:rsidRPr="00B86513">
        <w:rPr>
          <w:rFonts w:ascii="Times New Roman" w:hAnsi="Times New Roman"/>
          <w:sz w:val="28"/>
          <w:szCs w:val="28"/>
        </w:rPr>
        <w:t xml:space="preserve"> ВМО</w:t>
      </w:r>
      <w:r w:rsidR="00951B91">
        <w:rPr>
          <w:rFonts w:ascii="Times New Roman" w:hAnsi="Times New Roman"/>
          <w:sz w:val="28"/>
          <w:szCs w:val="28"/>
        </w:rPr>
        <w:t>,</w:t>
      </w:r>
      <w:r w:rsidR="00951B91" w:rsidRPr="00B86513">
        <w:rPr>
          <w:rFonts w:ascii="Times New Roman" w:eastAsia="Times New Roman" w:hAnsi="Times New Roman" w:cs="Times New Roman"/>
          <w:bCs/>
          <w:iCs/>
          <w:sz w:val="28"/>
          <w:szCs w:val="28"/>
          <w:lang w:eastAsia="ru-RU"/>
        </w:rPr>
        <w:t xml:space="preserve"> </w:t>
      </w:r>
      <w:r w:rsidRPr="00B86513">
        <w:rPr>
          <w:rFonts w:ascii="Times New Roman" w:eastAsia="Times New Roman" w:hAnsi="Times New Roman" w:cs="Times New Roman"/>
          <w:bCs/>
          <w:iCs/>
          <w:sz w:val="28"/>
          <w:szCs w:val="28"/>
          <w:lang w:eastAsia="ru-RU"/>
        </w:rPr>
        <w:t>к </w:t>
      </w:r>
      <w:r w:rsidR="00590C93" w:rsidRPr="00B86513">
        <w:rPr>
          <w:rFonts w:ascii="Times New Roman" w:eastAsia="Times New Roman" w:hAnsi="Times New Roman" w:cs="Times New Roman"/>
          <w:bCs/>
          <w:iCs/>
          <w:sz w:val="28"/>
          <w:szCs w:val="28"/>
          <w:lang w:eastAsia="ru-RU"/>
        </w:rPr>
        <w:t xml:space="preserve">утверждению </w:t>
      </w:r>
      <w:r w:rsidR="00590C93" w:rsidRPr="00B86513">
        <w:rPr>
          <w:rFonts w:ascii="Times New Roman" w:eastAsia="Times New Roman" w:hAnsi="Times New Roman" w:cs="Times New Roman"/>
          <w:sz w:val="28"/>
          <w:szCs w:val="28"/>
          <w:lang w:eastAsia="ru-RU"/>
        </w:rPr>
        <w:t>решением</w:t>
      </w:r>
      <w:r w:rsidR="00951B91">
        <w:rPr>
          <w:rFonts w:ascii="Times New Roman" w:eastAsia="Times New Roman" w:hAnsi="Times New Roman" w:cs="Times New Roman"/>
          <w:bCs/>
          <w:iCs/>
          <w:sz w:val="28"/>
          <w:szCs w:val="28"/>
          <w:lang w:eastAsia="ru-RU"/>
        </w:rPr>
        <w:t xml:space="preserve"> о местном бюджете.</w:t>
      </w:r>
    </w:p>
    <w:p w14:paraId="7B6F940B" w14:textId="712BD01C" w:rsidR="000A6DC1" w:rsidRDefault="002A6E6F" w:rsidP="0024497D">
      <w:pPr>
        <w:pStyle w:val="a3"/>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A6E6F">
        <w:rPr>
          <w:rFonts w:ascii="Times New Roman" w:eastAsia="Times New Roman" w:hAnsi="Times New Roman" w:cs="Times New Roman"/>
          <w:sz w:val="28"/>
          <w:szCs w:val="28"/>
          <w:lang w:eastAsia="ru-RU"/>
        </w:rPr>
        <w:t>остав показателей</w:t>
      </w:r>
      <w:r w:rsidR="00F622D6">
        <w:rPr>
          <w:rFonts w:ascii="Times New Roman" w:eastAsia="Times New Roman" w:hAnsi="Times New Roman" w:cs="Times New Roman"/>
          <w:sz w:val="28"/>
          <w:szCs w:val="28"/>
          <w:lang w:eastAsia="ru-RU"/>
        </w:rPr>
        <w:t>,</w:t>
      </w:r>
      <w:r w:rsidRPr="002A6E6F">
        <w:rPr>
          <w:rFonts w:ascii="Times New Roman" w:eastAsia="Times New Roman" w:hAnsi="Times New Roman" w:cs="Times New Roman"/>
          <w:sz w:val="28"/>
          <w:szCs w:val="28"/>
          <w:lang w:eastAsia="ru-RU"/>
        </w:rPr>
        <w:t xml:space="preserve"> </w:t>
      </w:r>
      <w:r w:rsidR="00D90BB5" w:rsidRPr="002A6E6F">
        <w:rPr>
          <w:rFonts w:ascii="Times New Roman" w:eastAsia="Times New Roman" w:hAnsi="Times New Roman" w:cs="Times New Roman"/>
          <w:sz w:val="28"/>
          <w:szCs w:val="28"/>
          <w:lang w:eastAsia="ru-RU"/>
        </w:rPr>
        <w:t xml:space="preserve">анализ и оценка которых </w:t>
      </w:r>
      <w:r w:rsidR="00D90BB5">
        <w:rPr>
          <w:rFonts w:ascii="Times New Roman" w:eastAsia="Times New Roman" w:hAnsi="Times New Roman" w:cs="Times New Roman"/>
          <w:sz w:val="28"/>
          <w:szCs w:val="28"/>
          <w:lang w:eastAsia="ru-RU"/>
        </w:rPr>
        <w:t>осуществляется в ходе проведения экспертизы проекта Решения о бюджете ВМО</w:t>
      </w:r>
      <w:r>
        <w:rPr>
          <w:rFonts w:ascii="Times New Roman" w:eastAsia="Times New Roman" w:hAnsi="Times New Roman" w:cs="Times New Roman"/>
          <w:sz w:val="28"/>
          <w:szCs w:val="28"/>
          <w:lang w:eastAsia="ru-RU"/>
        </w:rPr>
        <w:t>, а также</w:t>
      </w:r>
      <w:r w:rsidRPr="002A6E6F">
        <w:rPr>
          <w:rFonts w:ascii="Times New Roman" w:eastAsia="Times New Roman" w:hAnsi="Times New Roman" w:cs="Times New Roman"/>
          <w:sz w:val="28"/>
          <w:szCs w:val="28"/>
          <w:lang w:eastAsia="ru-RU"/>
        </w:rPr>
        <w:t xml:space="preserve"> метод</w:t>
      </w:r>
      <w:r>
        <w:rPr>
          <w:rFonts w:ascii="Times New Roman" w:eastAsia="Times New Roman" w:hAnsi="Times New Roman" w:cs="Times New Roman"/>
          <w:sz w:val="28"/>
          <w:szCs w:val="28"/>
          <w:lang w:eastAsia="ru-RU"/>
        </w:rPr>
        <w:t>ы</w:t>
      </w:r>
      <w:r w:rsidRPr="002A6E6F">
        <w:rPr>
          <w:rFonts w:ascii="Times New Roman" w:eastAsia="Times New Roman" w:hAnsi="Times New Roman" w:cs="Times New Roman"/>
          <w:sz w:val="28"/>
          <w:szCs w:val="28"/>
          <w:lang w:eastAsia="ru-RU"/>
        </w:rPr>
        <w:t xml:space="preserve"> анализа и</w:t>
      </w:r>
      <w:r>
        <w:rPr>
          <w:rFonts w:ascii="Times New Roman" w:eastAsia="Times New Roman" w:hAnsi="Times New Roman" w:cs="Times New Roman"/>
          <w:sz w:val="28"/>
          <w:szCs w:val="28"/>
          <w:lang w:eastAsia="ru-RU"/>
        </w:rPr>
        <w:t> </w:t>
      </w:r>
      <w:r w:rsidRPr="002A6E6F">
        <w:rPr>
          <w:rFonts w:ascii="Times New Roman" w:eastAsia="Times New Roman" w:hAnsi="Times New Roman" w:cs="Times New Roman"/>
          <w:sz w:val="28"/>
          <w:szCs w:val="28"/>
          <w:lang w:eastAsia="ru-RU"/>
        </w:rPr>
        <w:t xml:space="preserve">оценки </w:t>
      </w:r>
      <w:r>
        <w:rPr>
          <w:rFonts w:ascii="Times New Roman" w:eastAsia="Times New Roman" w:hAnsi="Times New Roman" w:cs="Times New Roman"/>
          <w:sz w:val="28"/>
          <w:szCs w:val="28"/>
          <w:lang w:eastAsia="ru-RU"/>
        </w:rPr>
        <w:t xml:space="preserve">этих </w:t>
      </w:r>
      <w:r w:rsidRPr="002A6E6F">
        <w:rPr>
          <w:rFonts w:ascii="Times New Roman" w:eastAsia="Times New Roman" w:hAnsi="Times New Roman" w:cs="Times New Roman"/>
          <w:sz w:val="28"/>
          <w:szCs w:val="28"/>
          <w:lang w:eastAsia="ru-RU"/>
        </w:rPr>
        <w:t>показателей на соответствие требованиям действующего законодательства и проверки их обоснованности</w:t>
      </w:r>
      <w:r w:rsidRPr="002A6E6F">
        <w:t xml:space="preserve"> </w:t>
      </w:r>
      <w:r w:rsidRPr="002A6E6F">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гут</w:t>
      </w:r>
      <w:r w:rsidRPr="002A6E6F">
        <w:rPr>
          <w:rFonts w:ascii="Times New Roman" w:eastAsia="Times New Roman" w:hAnsi="Times New Roman" w:cs="Times New Roman"/>
          <w:sz w:val="28"/>
          <w:szCs w:val="28"/>
          <w:lang w:eastAsia="ru-RU"/>
        </w:rPr>
        <w:t xml:space="preserve"> корректироваться </w:t>
      </w:r>
      <w:r w:rsidR="00A50820" w:rsidRPr="00A50820">
        <w:rPr>
          <w:rFonts w:ascii="Times New Roman" w:eastAsia="Times New Roman" w:hAnsi="Times New Roman" w:cs="Times New Roman"/>
          <w:sz w:val="28"/>
          <w:szCs w:val="28"/>
          <w:lang w:eastAsia="ru-RU"/>
        </w:rPr>
        <w:t xml:space="preserve">руководителем экспертно-аналитического мероприятия </w:t>
      </w:r>
      <w:r w:rsidRPr="002A6E6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w:t>
      </w:r>
      <w:r w:rsidRPr="002A6E6F">
        <w:rPr>
          <w:rFonts w:ascii="Times New Roman" w:eastAsia="Times New Roman" w:hAnsi="Times New Roman" w:cs="Times New Roman"/>
          <w:sz w:val="28"/>
          <w:szCs w:val="28"/>
          <w:lang w:eastAsia="ru-RU"/>
        </w:rPr>
        <w:t xml:space="preserve">ходе проведения </w:t>
      </w:r>
      <w:r>
        <w:rPr>
          <w:rFonts w:ascii="Times New Roman" w:eastAsia="Times New Roman" w:hAnsi="Times New Roman" w:cs="Times New Roman"/>
          <w:sz w:val="28"/>
          <w:szCs w:val="28"/>
          <w:lang w:eastAsia="ru-RU"/>
        </w:rPr>
        <w:t>экспертизы</w:t>
      </w:r>
      <w:r w:rsidRPr="002A6E6F">
        <w:rPr>
          <w:rFonts w:ascii="Times New Roman" w:eastAsia="Times New Roman" w:hAnsi="Times New Roman" w:cs="Times New Roman"/>
          <w:sz w:val="28"/>
          <w:szCs w:val="28"/>
          <w:lang w:eastAsia="ru-RU"/>
        </w:rPr>
        <w:t xml:space="preserve"> с целью получения сведений, </w:t>
      </w:r>
      <w:r w:rsidRPr="005231F5">
        <w:rPr>
          <w:rFonts w:ascii="Times New Roman" w:eastAsia="Times New Roman" w:hAnsi="Times New Roman" w:cs="Times New Roman"/>
          <w:sz w:val="28"/>
          <w:szCs w:val="28"/>
          <w:lang w:eastAsia="ru-RU"/>
        </w:rPr>
        <w:t>необходимых для</w:t>
      </w:r>
      <w:r w:rsidRPr="002A6E6F">
        <w:rPr>
          <w:rFonts w:ascii="Times New Roman" w:eastAsia="Times New Roman" w:hAnsi="Times New Roman" w:cs="Times New Roman"/>
          <w:sz w:val="28"/>
          <w:szCs w:val="28"/>
          <w:lang w:eastAsia="ru-RU"/>
        </w:rPr>
        <w:t xml:space="preserve"> формулирования обоснованных выводов по</w:t>
      </w:r>
      <w:r w:rsidR="00E24C0C">
        <w:rPr>
          <w:rFonts w:ascii="Times New Roman" w:eastAsia="Times New Roman" w:hAnsi="Times New Roman" w:cs="Times New Roman"/>
          <w:sz w:val="28"/>
          <w:szCs w:val="28"/>
          <w:lang w:eastAsia="ru-RU"/>
        </w:rPr>
        <w:t> </w:t>
      </w:r>
      <w:r w:rsidRPr="002A6E6F">
        <w:rPr>
          <w:rFonts w:ascii="Times New Roman" w:eastAsia="Times New Roman" w:hAnsi="Times New Roman" w:cs="Times New Roman"/>
          <w:sz w:val="28"/>
          <w:szCs w:val="28"/>
          <w:lang w:eastAsia="ru-RU"/>
        </w:rPr>
        <w:t>ее</w:t>
      </w:r>
      <w:r w:rsidR="00E24C0C">
        <w:rPr>
          <w:rFonts w:ascii="Times New Roman" w:eastAsia="Times New Roman" w:hAnsi="Times New Roman" w:cs="Times New Roman"/>
          <w:sz w:val="28"/>
          <w:szCs w:val="28"/>
          <w:lang w:eastAsia="ru-RU"/>
        </w:rPr>
        <w:t> </w:t>
      </w:r>
      <w:r w:rsidRPr="002A6E6F">
        <w:rPr>
          <w:rFonts w:ascii="Times New Roman" w:eastAsia="Times New Roman" w:hAnsi="Times New Roman" w:cs="Times New Roman"/>
          <w:sz w:val="28"/>
          <w:szCs w:val="28"/>
          <w:lang w:eastAsia="ru-RU"/>
        </w:rPr>
        <w:t>результатам.</w:t>
      </w:r>
    </w:p>
    <w:p w14:paraId="028F5393" w14:textId="77777777" w:rsidR="00F012F2" w:rsidRDefault="00F012F2" w:rsidP="0024497D">
      <w:pPr>
        <w:pStyle w:val="a3"/>
        <w:widowControl w:val="0"/>
        <w:contextualSpacing/>
        <w:jc w:val="center"/>
        <w:rPr>
          <w:rFonts w:ascii="Times New Roman" w:hAnsi="Times New Roman" w:cs="Times New Roman"/>
          <w:b/>
          <w:sz w:val="28"/>
          <w:szCs w:val="28"/>
        </w:rPr>
      </w:pPr>
    </w:p>
    <w:p w14:paraId="30975A4E" w14:textId="77777777" w:rsidR="00457991" w:rsidRDefault="00B41C64" w:rsidP="0024497D">
      <w:pPr>
        <w:pStyle w:val="a3"/>
        <w:widowControl w:val="0"/>
        <w:contextualSpacing/>
        <w:jc w:val="center"/>
        <w:rPr>
          <w:rFonts w:ascii="Times New Roman" w:hAnsi="Times New Roman" w:cs="Times New Roman"/>
          <w:b/>
          <w:sz w:val="28"/>
          <w:szCs w:val="28"/>
        </w:rPr>
      </w:pPr>
      <w:r>
        <w:rPr>
          <w:rFonts w:ascii="Times New Roman" w:hAnsi="Times New Roman" w:cs="Times New Roman"/>
          <w:b/>
          <w:sz w:val="28"/>
          <w:szCs w:val="28"/>
        </w:rPr>
        <w:t>3</w:t>
      </w:r>
      <w:r w:rsidRPr="00576381">
        <w:rPr>
          <w:rFonts w:ascii="Times New Roman" w:hAnsi="Times New Roman" w:cs="Times New Roman"/>
          <w:b/>
          <w:sz w:val="28"/>
          <w:szCs w:val="28"/>
        </w:rPr>
        <w:t>. </w:t>
      </w:r>
      <w:r>
        <w:rPr>
          <w:rFonts w:ascii="Times New Roman" w:hAnsi="Times New Roman" w:cs="Times New Roman"/>
          <w:b/>
          <w:sz w:val="28"/>
          <w:szCs w:val="28"/>
        </w:rPr>
        <w:t>Особенности оформления результатов</w:t>
      </w:r>
      <w:r w:rsidRPr="00576381">
        <w:rPr>
          <w:rFonts w:ascii="Times New Roman" w:hAnsi="Times New Roman" w:cs="Times New Roman"/>
          <w:b/>
          <w:sz w:val="28"/>
          <w:szCs w:val="28"/>
        </w:rPr>
        <w:t xml:space="preserve"> </w:t>
      </w:r>
      <w:r>
        <w:rPr>
          <w:rFonts w:ascii="Times New Roman" w:hAnsi="Times New Roman" w:cs="Times New Roman"/>
          <w:b/>
          <w:sz w:val="28"/>
          <w:szCs w:val="28"/>
        </w:rPr>
        <w:t xml:space="preserve">экспертизы </w:t>
      </w:r>
    </w:p>
    <w:p w14:paraId="5DD58ACF" w14:textId="7449AA6B" w:rsidR="00B41C64" w:rsidRDefault="00B41C64" w:rsidP="0024497D">
      <w:pPr>
        <w:pStyle w:val="a3"/>
        <w:widowControl w:val="0"/>
        <w:contextualSpacing/>
        <w:jc w:val="center"/>
        <w:rPr>
          <w:rFonts w:ascii="Times New Roman" w:hAnsi="Times New Roman" w:cs="Times New Roman"/>
          <w:b/>
          <w:sz w:val="28"/>
          <w:szCs w:val="28"/>
        </w:rPr>
      </w:pPr>
      <w:r w:rsidRPr="009603FA">
        <w:rPr>
          <w:rFonts w:ascii="Times New Roman" w:hAnsi="Times New Roman" w:cs="Times New Roman"/>
          <w:b/>
          <w:sz w:val="28"/>
          <w:szCs w:val="28"/>
        </w:rPr>
        <w:t>проект</w:t>
      </w:r>
      <w:r>
        <w:rPr>
          <w:rFonts w:ascii="Times New Roman" w:hAnsi="Times New Roman" w:cs="Times New Roman"/>
          <w:b/>
          <w:sz w:val="28"/>
          <w:szCs w:val="28"/>
        </w:rPr>
        <w:t>а</w:t>
      </w:r>
      <w:r w:rsidRPr="009603FA">
        <w:rPr>
          <w:rFonts w:ascii="Times New Roman" w:hAnsi="Times New Roman" w:cs="Times New Roman"/>
          <w:b/>
          <w:sz w:val="28"/>
          <w:szCs w:val="28"/>
        </w:rPr>
        <w:t xml:space="preserve"> </w:t>
      </w:r>
      <w:r w:rsidR="008675C3">
        <w:rPr>
          <w:rFonts w:ascii="Times New Roman" w:hAnsi="Times New Roman" w:cs="Times New Roman"/>
          <w:b/>
          <w:sz w:val="28"/>
          <w:szCs w:val="28"/>
        </w:rPr>
        <w:t>р</w:t>
      </w:r>
      <w:r w:rsidR="008675C3" w:rsidRPr="009603FA">
        <w:rPr>
          <w:rFonts w:ascii="Times New Roman" w:hAnsi="Times New Roman" w:cs="Times New Roman"/>
          <w:b/>
          <w:sz w:val="28"/>
          <w:szCs w:val="28"/>
        </w:rPr>
        <w:t xml:space="preserve">ешения </w:t>
      </w:r>
      <w:r w:rsidRPr="009603FA">
        <w:rPr>
          <w:rFonts w:ascii="Times New Roman" w:hAnsi="Times New Roman" w:cs="Times New Roman"/>
          <w:b/>
          <w:sz w:val="28"/>
          <w:szCs w:val="28"/>
        </w:rPr>
        <w:t>о</w:t>
      </w:r>
      <w:r w:rsidR="002A7088">
        <w:rPr>
          <w:rFonts w:ascii="Times New Roman" w:hAnsi="Times New Roman" w:cs="Times New Roman"/>
          <w:b/>
          <w:sz w:val="28"/>
          <w:szCs w:val="28"/>
        </w:rPr>
        <w:t> </w:t>
      </w:r>
      <w:r w:rsidRPr="009603FA">
        <w:rPr>
          <w:rFonts w:ascii="Times New Roman" w:hAnsi="Times New Roman" w:cs="Times New Roman"/>
          <w:b/>
          <w:sz w:val="28"/>
          <w:szCs w:val="28"/>
        </w:rPr>
        <w:t xml:space="preserve">бюджете </w:t>
      </w:r>
      <w:r w:rsidR="002A7088" w:rsidRPr="002A7088">
        <w:rPr>
          <w:rFonts w:ascii="Times New Roman" w:hAnsi="Times New Roman" w:cs="Times New Roman"/>
          <w:b/>
          <w:sz w:val="28"/>
          <w:szCs w:val="28"/>
        </w:rPr>
        <w:t>внутригородского муниципального образования в городе Москве</w:t>
      </w:r>
    </w:p>
    <w:p w14:paraId="521148FE" w14:textId="77777777" w:rsidR="003C0677" w:rsidRPr="00576381" w:rsidRDefault="003C0677" w:rsidP="0024497D">
      <w:pPr>
        <w:pStyle w:val="a3"/>
        <w:widowControl w:val="0"/>
        <w:contextualSpacing/>
        <w:jc w:val="center"/>
        <w:rPr>
          <w:rFonts w:ascii="Times New Roman" w:hAnsi="Times New Roman" w:cs="Times New Roman"/>
          <w:b/>
          <w:sz w:val="28"/>
          <w:szCs w:val="28"/>
        </w:rPr>
      </w:pPr>
    </w:p>
    <w:p w14:paraId="643B0A41" w14:textId="5D545E0B" w:rsidR="00D21271" w:rsidRDefault="00D21271"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271">
        <w:rPr>
          <w:rFonts w:ascii="Times New Roman" w:eastAsia="Times New Roman" w:hAnsi="Times New Roman" w:cs="Times New Roman"/>
          <w:sz w:val="28"/>
          <w:szCs w:val="28"/>
          <w:lang w:eastAsia="ru-RU"/>
        </w:rPr>
        <w:t xml:space="preserve">Общий порядок оформления и утверждения результатов экспертно-аналитических мероприятий установлен Регламентом </w:t>
      </w:r>
      <w:r w:rsidR="00965A1E">
        <w:rPr>
          <w:rFonts w:ascii="Times New Roman" w:eastAsia="Times New Roman" w:hAnsi="Times New Roman" w:cs="Times New Roman"/>
          <w:sz w:val="28"/>
          <w:szCs w:val="28"/>
          <w:lang w:eastAsia="ru-RU"/>
        </w:rPr>
        <w:t>КСП </w:t>
      </w:r>
      <w:r>
        <w:rPr>
          <w:rFonts w:ascii="Times New Roman" w:eastAsia="Times New Roman" w:hAnsi="Times New Roman" w:cs="Times New Roman"/>
          <w:sz w:val="28"/>
          <w:szCs w:val="28"/>
          <w:lang w:eastAsia="ru-RU"/>
        </w:rPr>
        <w:t>Москвы, Стандартом 1.5.</w:t>
      </w:r>
      <w:r w:rsidRPr="00D21271">
        <w:rPr>
          <w:rFonts w:ascii="Times New Roman" w:eastAsia="Times New Roman" w:hAnsi="Times New Roman" w:cs="Times New Roman"/>
          <w:sz w:val="28"/>
          <w:szCs w:val="28"/>
          <w:lang w:eastAsia="ru-RU"/>
        </w:rPr>
        <w:t>, Стандартом 3.10.</w:t>
      </w:r>
      <w:r>
        <w:rPr>
          <w:rFonts w:ascii="Times New Roman" w:eastAsia="Times New Roman" w:hAnsi="Times New Roman" w:cs="Times New Roman"/>
          <w:sz w:val="28"/>
          <w:szCs w:val="28"/>
          <w:lang w:eastAsia="ru-RU"/>
        </w:rPr>
        <w:t xml:space="preserve"> </w:t>
      </w:r>
      <w:r w:rsidRPr="00D21271">
        <w:rPr>
          <w:rFonts w:ascii="Times New Roman" w:eastAsia="Times New Roman" w:hAnsi="Times New Roman" w:cs="Times New Roman"/>
          <w:sz w:val="28"/>
          <w:szCs w:val="28"/>
          <w:lang w:eastAsia="ru-RU"/>
        </w:rPr>
        <w:t>По результатам экспертно-аналитического мероприятия формируется заключение</w:t>
      </w:r>
      <w:r>
        <w:rPr>
          <w:rFonts w:ascii="Times New Roman" w:eastAsia="Times New Roman" w:hAnsi="Times New Roman" w:cs="Times New Roman"/>
          <w:sz w:val="28"/>
          <w:szCs w:val="28"/>
          <w:lang w:eastAsia="ru-RU"/>
        </w:rPr>
        <w:t>.</w:t>
      </w:r>
    </w:p>
    <w:p w14:paraId="48053E66" w14:textId="7C4282C5" w:rsidR="00DA3585" w:rsidRDefault="00B6128A"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w:t>
      </w:r>
      <w:r w:rsidR="00DA3585" w:rsidRPr="00DA3585">
        <w:rPr>
          <w:rFonts w:ascii="Times New Roman" w:eastAsia="Times New Roman" w:hAnsi="Times New Roman" w:cs="Times New Roman"/>
          <w:sz w:val="28"/>
          <w:szCs w:val="28"/>
          <w:lang w:eastAsia="ru-RU"/>
        </w:rPr>
        <w:t>аключен</w:t>
      </w:r>
      <w:r w:rsidR="009332D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и</w:t>
      </w:r>
      <w:r w:rsidR="00DA3585" w:rsidRPr="00DA3585">
        <w:rPr>
          <w:rFonts w:ascii="Times New Roman" w:eastAsia="Times New Roman" w:hAnsi="Times New Roman" w:cs="Times New Roman"/>
          <w:sz w:val="28"/>
          <w:szCs w:val="28"/>
          <w:lang w:eastAsia="ru-RU"/>
        </w:rPr>
        <w:t xml:space="preserve"> по результатам экспертизы проекта Решения о бюджете ВМО (</w:t>
      </w:r>
      <w:r w:rsidR="008E34A6">
        <w:rPr>
          <w:rFonts w:ascii="Times New Roman" w:eastAsia="Times New Roman" w:hAnsi="Times New Roman" w:cs="Times New Roman"/>
          <w:sz w:val="28"/>
          <w:szCs w:val="28"/>
          <w:lang w:eastAsia="ru-RU"/>
        </w:rPr>
        <w:t>П</w:t>
      </w:r>
      <w:r w:rsidR="00DA3585" w:rsidRPr="00DA3585">
        <w:rPr>
          <w:rFonts w:ascii="Times New Roman" w:eastAsia="Times New Roman" w:hAnsi="Times New Roman" w:cs="Times New Roman"/>
          <w:sz w:val="28"/>
          <w:szCs w:val="28"/>
          <w:lang w:eastAsia="ru-RU"/>
        </w:rPr>
        <w:t>риложени</w:t>
      </w:r>
      <w:r w:rsidR="00D21271">
        <w:rPr>
          <w:rFonts w:ascii="Times New Roman" w:eastAsia="Times New Roman" w:hAnsi="Times New Roman" w:cs="Times New Roman"/>
          <w:sz w:val="28"/>
          <w:szCs w:val="28"/>
          <w:lang w:eastAsia="ru-RU"/>
        </w:rPr>
        <w:t>е</w:t>
      </w:r>
      <w:r w:rsidR="00DA3585" w:rsidRPr="00DA3585">
        <w:rPr>
          <w:rFonts w:ascii="Times New Roman" w:eastAsia="Times New Roman" w:hAnsi="Times New Roman" w:cs="Times New Roman"/>
          <w:sz w:val="28"/>
          <w:szCs w:val="28"/>
          <w:lang w:eastAsia="ru-RU"/>
        </w:rPr>
        <w:t xml:space="preserve"> </w:t>
      </w:r>
      <w:r w:rsidR="00DA3585">
        <w:rPr>
          <w:rFonts w:ascii="Times New Roman" w:eastAsia="Times New Roman" w:hAnsi="Times New Roman" w:cs="Times New Roman"/>
          <w:sz w:val="28"/>
          <w:szCs w:val="28"/>
          <w:lang w:eastAsia="ru-RU"/>
        </w:rPr>
        <w:t>3</w:t>
      </w:r>
      <w:r w:rsidR="00DA3585" w:rsidRPr="00DA3585">
        <w:rPr>
          <w:rFonts w:ascii="Times New Roman" w:eastAsia="Times New Roman" w:hAnsi="Times New Roman" w:cs="Times New Roman"/>
          <w:sz w:val="28"/>
          <w:szCs w:val="28"/>
          <w:lang w:eastAsia="ru-RU"/>
        </w:rPr>
        <w:t xml:space="preserve"> к настоящим Методическим рекомендациям</w:t>
      </w:r>
      <w:r w:rsidR="00D212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отражаются</w:t>
      </w:r>
      <w:r w:rsidR="003D06B1">
        <w:rPr>
          <w:rFonts w:ascii="Times New Roman" w:eastAsia="Times New Roman" w:hAnsi="Times New Roman" w:cs="Times New Roman"/>
          <w:sz w:val="28"/>
          <w:szCs w:val="28"/>
          <w:lang w:eastAsia="ru-RU"/>
        </w:rPr>
        <w:t>:</w:t>
      </w:r>
    </w:p>
    <w:p w14:paraId="0C37A048" w14:textId="7ADDB097" w:rsidR="009332DF" w:rsidRDefault="00D21271" w:rsidP="00CB76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B762C" w:rsidRPr="00CB762C">
        <w:rPr>
          <w:rFonts w:ascii="Times New Roman" w:eastAsia="Times New Roman" w:hAnsi="Times New Roman" w:cs="Times New Roman"/>
          <w:sz w:val="28"/>
          <w:szCs w:val="28"/>
          <w:lang w:eastAsia="ru-RU"/>
        </w:rPr>
        <w:t>информация о полноте документов в составе материалов, направленных одновременно с проектом Решения о бюджете ВМО (в случае неполноты указываются конкретные отсутствующие документы)</w:t>
      </w:r>
      <w:r>
        <w:rPr>
          <w:rFonts w:ascii="Times New Roman" w:eastAsia="Times New Roman" w:hAnsi="Times New Roman" w:cs="Times New Roman"/>
          <w:sz w:val="28"/>
          <w:szCs w:val="28"/>
          <w:lang w:eastAsia="ru-RU"/>
        </w:rPr>
        <w:t>;</w:t>
      </w:r>
      <w:r w:rsidR="009332DF" w:rsidRPr="009332DF">
        <w:rPr>
          <w:rFonts w:ascii="Times New Roman" w:eastAsia="Times New Roman" w:hAnsi="Times New Roman" w:cs="Times New Roman"/>
          <w:sz w:val="28"/>
          <w:szCs w:val="28"/>
          <w:lang w:eastAsia="ru-RU"/>
        </w:rPr>
        <w:t xml:space="preserve"> </w:t>
      </w:r>
    </w:p>
    <w:p w14:paraId="4D0C99BC" w14:textId="77777777" w:rsidR="00D21271" w:rsidRDefault="009332DF"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w:t>
      </w:r>
      <w:r w:rsidRPr="00D21271">
        <w:rPr>
          <w:rFonts w:ascii="Times New Roman" w:eastAsia="Times New Roman" w:hAnsi="Times New Roman" w:cs="Times New Roman"/>
          <w:sz w:val="28"/>
          <w:szCs w:val="28"/>
          <w:lang w:eastAsia="ru-RU"/>
        </w:rPr>
        <w:t xml:space="preserve"> соответстви</w:t>
      </w:r>
      <w:r>
        <w:rPr>
          <w:rFonts w:ascii="Times New Roman" w:eastAsia="Times New Roman" w:hAnsi="Times New Roman" w:cs="Times New Roman"/>
          <w:sz w:val="28"/>
          <w:szCs w:val="28"/>
          <w:lang w:eastAsia="ru-RU"/>
        </w:rPr>
        <w:t xml:space="preserve">и </w:t>
      </w:r>
      <w:r w:rsidRPr="00D21271">
        <w:rPr>
          <w:rFonts w:ascii="Times New Roman" w:eastAsia="Times New Roman" w:hAnsi="Times New Roman" w:cs="Times New Roman"/>
          <w:sz w:val="28"/>
          <w:szCs w:val="28"/>
          <w:lang w:eastAsia="ru-RU"/>
        </w:rPr>
        <w:t>материалов, направляемых одновременно с</w:t>
      </w:r>
      <w:r>
        <w:rPr>
          <w:rFonts w:ascii="Times New Roman" w:eastAsia="Times New Roman" w:hAnsi="Times New Roman" w:cs="Times New Roman"/>
          <w:sz w:val="28"/>
          <w:szCs w:val="28"/>
          <w:lang w:eastAsia="ru-RU"/>
        </w:rPr>
        <w:t> </w:t>
      </w:r>
      <w:r w:rsidRPr="00D21271">
        <w:rPr>
          <w:rFonts w:ascii="Times New Roman" w:eastAsia="Times New Roman" w:hAnsi="Times New Roman" w:cs="Times New Roman"/>
          <w:sz w:val="28"/>
          <w:szCs w:val="28"/>
          <w:lang w:eastAsia="ru-RU"/>
        </w:rPr>
        <w:t xml:space="preserve">проектом Решения о бюджете </w:t>
      </w:r>
      <w:r>
        <w:rPr>
          <w:rFonts w:ascii="Times New Roman" w:eastAsia="Times New Roman" w:hAnsi="Times New Roman" w:cs="Times New Roman"/>
          <w:sz w:val="28"/>
          <w:szCs w:val="28"/>
          <w:lang w:eastAsia="ru-RU"/>
        </w:rPr>
        <w:t>ВМО</w:t>
      </w:r>
      <w:r w:rsidRPr="006361EC">
        <w:rPr>
          <w:rFonts w:ascii="Times New Roman" w:eastAsia="Times New Roman" w:hAnsi="Times New Roman" w:cs="Times New Roman"/>
          <w:sz w:val="28"/>
          <w:szCs w:val="28"/>
          <w:lang w:eastAsia="ru-RU"/>
        </w:rPr>
        <w:t xml:space="preserve"> </w:t>
      </w:r>
      <w:r w:rsidRPr="00D21271">
        <w:rPr>
          <w:rFonts w:ascii="Times New Roman" w:eastAsia="Times New Roman" w:hAnsi="Times New Roman" w:cs="Times New Roman"/>
          <w:sz w:val="28"/>
          <w:szCs w:val="28"/>
          <w:lang w:eastAsia="ru-RU"/>
        </w:rPr>
        <w:t>требовани</w:t>
      </w:r>
      <w:r>
        <w:rPr>
          <w:rFonts w:ascii="Times New Roman" w:eastAsia="Times New Roman" w:hAnsi="Times New Roman" w:cs="Times New Roman"/>
          <w:sz w:val="28"/>
          <w:szCs w:val="28"/>
          <w:lang w:eastAsia="ru-RU"/>
        </w:rPr>
        <w:t>ям НПА;</w:t>
      </w:r>
    </w:p>
    <w:p w14:paraId="7772A83F" w14:textId="6FA3147F" w:rsidR="009332DF" w:rsidRDefault="009332DF"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C2630" w:rsidRPr="008C2630">
        <w:rPr>
          <w:rFonts w:ascii="Times New Roman" w:eastAsia="Times New Roman" w:hAnsi="Times New Roman" w:cs="Times New Roman"/>
          <w:sz w:val="28"/>
          <w:szCs w:val="28"/>
          <w:lang w:eastAsia="ru-RU"/>
        </w:rPr>
        <w:t>сведения о соблюдении требований НПА при составлении проекта бюджета</w:t>
      </w:r>
      <w:r>
        <w:rPr>
          <w:rFonts w:ascii="Times New Roman" w:eastAsia="Times New Roman" w:hAnsi="Times New Roman" w:cs="Times New Roman"/>
          <w:sz w:val="28"/>
          <w:szCs w:val="28"/>
          <w:lang w:eastAsia="ru-RU"/>
        </w:rPr>
        <w:t>;</w:t>
      </w:r>
    </w:p>
    <w:p w14:paraId="04AD68C2" w14:textId="1C610FC1" w:rsidR="009332DF" w:rsidRDefault="009332DF"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сведения о соблюдении </w:t>
      </w:r>
      <w:r w:rsidRPr="00E60DFB">
        <w:rPr>
          <w:rFonts w:ascii="Times New Roman" w:eastAsia="Times New Roman" w:hAnsi="Times New Roman" w:cs="Times New Roman"/>
          <w:sz w:val="28"/>
          <w:szCs w:val="28"/>
          <w:lang w:eastAsia="ru-RU"/>
        </w:rPr>
        <w:t>принцип</w:t>
      </w:r>
      <w:r>
        <w:rPr>
          <w:rFonts w:ascii="Times New Roman" w:eastAsia="Times New Roman" w:hAnsi="Times New Roman" w:cs="Times New Roman"/>
          <w:sz w:val="28"/>
          <w:szCs w:val="28"/>
          <w:lang w:eastAsia="ru-RU"/>
        </w:rPr>
        <w:t>ов</w:t>
      </w:r>
      <w:r w:rsidRPr="00E60DFB">
        <w:rPr>
          <w:rFonts w:ascii="Times New Roman" w:eastAsia="Times New Roman" w:hAnsi="Times New Roman" w:cs="Times New Roman"/>
          <w:sz w:val="28"/>
          <w:szCs w:val="28"/>
          <w:lang w:eastAsia="ru-RU"/>
        </w:rPr>
        <w:t xml:space="preserve"> сбалансированности бюджета и</w:t>
      </w:r>
      <w:r>
        <w:rPr>
          <w:rFonts w:ascii="Times New Roman" w:eastAsia="Times New Roman" w:hAnsi="Times New Roman" w:cs="Times New Roman"/>
          <w:sz w:val="28"/>
          <w:szCs w:val="28"/>
          <w:lang w:eastAsia="ru-RU"/>
        </w:rPr>
        <w:t> </w:t>
      </w:r>
      <w:r w:rsidRPr="00E60DFB">
        <w:rPr>
          <w:rFonts w:ascii="Times New Roman" w:eastAsia="Times New Roman" w:hAnsi="Times New Roman" w:cs="Times New Roman"/>
          <w:sz w:val="28"/>
          <w:szCs w:val="28"/>
          <w:lang w:eastAsia="ru-RU"/>
        </w:rPr>
        <w:t>общего (совокупного) покрытия расходов бюджет</w:t>
      </w:r>
      <w:r>
        <w:rPr>
          <w:rFonts w:ascii="Times New Roman" w:eastAsia="Times New Roman" w:hAnsi="Times New Roman" w:cs="Times New Roman"/>
          <w:sz w:val="28"/>
          <w:szCs w:val="28"/>
          <w:lang w:eastAsia="ru-RU"/>
        </w:rPr>
        <w:t>ов</w:t>
      </w:r>
      <w:r w:rsidR="00B04269">
        <w:rPr>
          <w:rFonts w:ascii="Times New Roman" w:hAnsi="Times New Roman" w:cs="Times New Roman"/>
          <w:sz w:val="28"/>
          <w:szCs w:val="28"/>
        </w:rPr>
        <w:t xml:space="preserve">; </w:t>
      </w:r>
      <w:r w:rsidR="00B04269" w:rsidRPr="007C18A1">
        <w:rPr>
          <w:rFonts w:ascii="Times New Roman" w:hAnsi="Times New Roman" w:cs="Times New Roman"/>
          <w:sz w:val="28"/>
          <w:szCs w:val="28"/>
        </w:rPr>
        <w:t>полноты отражения доходов, расходов и источников финансирования дефицитов бюджетов</w:t>
      </w:r>
      <w:r w:rsidR="00B04269" w:rsidRPr="00F56C0A">
        <w:rPr>
          <w:rFonts w:ascii="Times New Roman" w:hAnsi="Times New Roman" w:cs="Times New Roman"/>
          <w:sz w:val="28"/>
          <w:szCs w:val="28"/>
        </w:rPr>
        <w:t>;</w:t>
      </w:r>
      <w:r w:rsidR="00B04269">
        <w:rPr>
          <w:rFonts w:ascii="Times New Roman" w:hAnsi="Times New Roman" w:cs="Times New Roman"/>
          <w:sz w:val="28"/>
          <w:szCs w:val="28"/>
        </w:rPr>
        <w:t xml:space="preserve"> </w:t>
      </w:r>
      <w:r w:rsidR="00B04269" w:rsidRPr="007C18A1">
        <w:rPr>
          <w:rFonts w:ascii="Times New Roman" w:hAnsi="Times New Roman" w:cs="Times New Roman"/>
          <w:sz w:val="28"/>
          <w:szCs w:val="28"/>
        </w:rPr>
        <w:t>достоверности бюджета</w:t>
      </w:r>
      <w:r>
        <w:rPr>
          <w:rFonts w:ascii="Times New Roman" w:eastAsia="Times New Roman" w:hAnsi="Times New Roman" w:cs="Times New Roman"/>
          <w:sz w:val="28"/>
          <w:szCs w:val="28"/>
          <w:lang w:eastAsia="ru-RU"/>
        </w:rPr>
        <w:t>;</w:t>
      </w:r>
    </w:p>
    <w:p w14:paraId="69636C45" w14:textId="77777777" w:rsidR="00E727BB" w:rsidRDefault="003D06B1" w:rsidP="00E878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32D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w:t>
      </w:r>
      <w:r w:rsidRPr="00DA3585">
        <w:rPr>
          <w:rFonts w:ascii="Times New Roman" w:eastAsia="Times New Roman" w:hAnsi="Times New Roman" w:cs="Times New Roman"/>
          <w:sz w:val="28"/>
          <w:szCs w:val="28"/>
          <w:lang w:eastAsia="ru-RU"/>
        </w:rPr>
        <w:t xml:space="preserve">ведения об </w:t>
      </w:r>
      <w:r w:rsidR="000C50BB" w:rsidRPr="000C50BB">
        <w:rPr>
          <w:rFonts w:ascii="Times New Roman" w:eastAsia="Times New Roman" w:hAnsi="Times New Roman" w:cs="Times New Roman"/>
          <w:sz w:val="28"/>
          <w:szCs w:val="28"/>
          <w:lang w:eastAsia="ru-RU"/>
        </w:rPr>
        <w:t xml:space="preserve">основных характеристиках </w:t>
      </w:r>
      <w:r w:rsidR="000C50BB">
        <w:rPr>
          <w:rFonts w:ascii="Times New Roman" w:eastAsia="Times New Roman" w:hAnsi="Times New Roman" w:cs="Times New Roman"/>
          <w:sz w:val="28"/>
          <w:szCs w:val="28"/>
          <w:lang w:eastAsia="ru-RU"/>
        </w:rPr>
        <w:t xml:space="preserve">бюджета ВМО, </w:t>
      </w:r>
      <w:r w:rsidR="000C50BB" w:rsidRPr="000C50BB">
        <w:rPr>
          <w:rFonts w:ascii="Times New Roman" w:eastAsia="Times New Roman" w:hAnsi="Times New Roman" w:cs="Times New Roman"/>
          <w:sz w:val="28"/>
          <w:szCs w:val="28"/>
          <w:lang w:eastAsia="ru-RU"/>
        </w:rPr>
        <w:t>об объемах и</w:t>
      </w:r>
      <w:r w:rsidR="000C50BB">
        <w:rPr>
          <w:rFonts w:ascii="Times New Roman" w:eastAsia="Times New Roman" w:hAnsi="Times New Roman" w:cs="Times New Roman"/>
          <w:sz w:val="28"/>
          <w:szCs w:val="28"/>
          <w:lang w:eastAsia="ru-RU"/>
        </w:rPr>
        <w:t> </w:t>
      </w:r>
      <w:r w:rsidR="000C50BB" w:rsidRPr="000C50BB">
        <w:rPr>
          <w:rFonts w:ascii="Times New Roman" w:eastAsia="Times New Roman" w:hAnsi="Times New Roman" w:cs="Times New Roman"/>
          <w:sz w:val="28"/>
          <w:szCs w:val="28"/>
          <w:lang w:eastAsia="ru-RU"/>
        </w:rPr>
        <w:t>источниках финансирования муниципальн</w:t>
      </w:r>
      <w:r w:rsidR="000C50BB">
        <w:rPr>
          <w:rFonts w:ascii="Times New Roman" w:eastAsia="Times New Roman" w:hAnsi="Times New Roman" w:cs="Times New Roman"/>
          <w:sz w:val="28"/>
          <w:szCs w:val="28"/>
          <w:lang w:eastAsia="ru-RU"/>
        </w:rPr>
        <w:t>ых</w:t>
      </w:r>
      <w:r w:rsidR="000C50BB" w:rsidRPr="000C50BB">
        <w:rPr>
          <w:rFonts w:ascii="Times New Roman" w:eastAsia="Times New Roman" w:hAnsi="Times New Roman" w:cs="Times New Roman"/>
          <w:sz w:val="28"/>
          <w:szCs w:val="28"/>
          <w:lang w:eastAsia="ru-RU"/>
        </w:rPr>
        <w:t xml:space="preserve"> программ</w:t>
      </w:r>
      <w:r w:rsidR="00E727BB">
        <w:rPr>
          <w:rStyle w:val="a6"/>
          <w:rFonts w:ascii="Times New Roman" w:eastAsia="Times New Roman" w:hAnsi="Times New Roman" w:cs="Times New Roman"/>
          <w:sz w:val="28"/>
          <w:szCs w:val="28"/>
          <w:lang w:eastAsia="ru-RU"/>
        </w:rPr>
        <w:footnoteReference w:id="16"/>
      </w:r>
      <w:r w:rsidR="00E727BB">
        <w:rPr>
          <w:rFonts w:ascii="Times New Roman" w:eastAsia="Times New Roman" w:hAnsi="Times New Roman" w:cs="Times New Roman"/>
          <w:sz w:val="28"/>
          <w:szCs w:val="28"/>
          <w:lang w:eastAsia="ru-RU"/>
        </w:rPr>
        <w:t>;</w:t>
      </w:r>
    </w:p>
    <w:p w14:paraId="6AE1ADF7" w14:textId="50394B48" w:rsidR="00E727BB" w:rsidRDefault="00E727BB" w:rsidP="00E878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результаты </w:t>
      </w:r>
      <w:r w:rsidRPr="009332DF">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eastAsia="ru-RU"/>
        </w:rPr>
        <w:t>а</w:t>
      </w:r>
      <w:r w:rsidRPr="009332DF">
        <w:rPr>
          <w:rFonts w:ascii="Times New Roman" w:eastAsia="Times New Roman" w:hAnsi="Times New Roman" w:cs="Times New Roman"/>
          <w:sz w:val="28"/>
          <w:szCs w:val="28"/>
          <w:lang w:eastAsia="ru-RU"/>
        </w:rPr>
        <w:t xml:space="preserve"> состава и оценк</w:t>
      </w:r>
      <w:r>
        <w:rPr>
          <w:rFonts w:ascii="Times New Roman" w:eastAsia="Times New Roman" w:hAnsi="Times New Roman" w:cs="Times New Roman"/>
          <w:sz w:val="28"/>
          <w:szCs w:val="28"/>
          <w:lang w:eastAsia="ru-RU"/>
        </w:rPr>
        <w:t>и</w:t>
      </w:r>
      <w:r w:rsidRPr="009332DF">
        <w:rPr>
          <w:rFonts w:ascii="Times New Roman" w:eastAsia="Times New Roman" w:hAnsi="Times New Roman" w:cs="Times New Roman"/>
          <w:sz w:val="28"/>
          <w:szCs w:val="28"/>
          <w:lang w:eastAsia="ru-RU"/>
        </w:rPr>
        <w:t xml:space="preserve"> обоснованности показателей </w:t>
      </w:r>
      <w:r w:rsidRPr="009332DF">
        <w:rPr>
          <w:rFonts w:ascii="Times New Roman" w:eastAsia="Times New Roman" w:hAnsi="Times New Roman" w:cs="Times New Roman"/>
          <w:sz w:val="28"/>
          <w:szCs w:val="28"/>
          <w:lang w:eastAsia="ru-RU"/>
        </w:rPr>
        <w:lastRenderedPageBreak/>
        <w:t>общего объема доходов бюджет</w:t>
      </w:r>
      <w:r w:rsidR="00D36417">
        <w:rPr>
          <w:rFonts w:ascii="Times New Roman" w:eastAsia="Times New Roman" w:hAnsi="Times New Roman" w:cs="Times New Roman"/>
          <w:sz w:val="28"/>
          <w:szCs w:val="28"/>
          <w:lang w:eastAsia="ru-RU"/>
        </w:rPr>
        <w:t>а</w:t>
      </w:r>
      <w:r>
        <w:rPr>
          <w:rStyle w:val="a6"/>
          <w:rFonts w:ascii="Times New Roman" w:eastAsia="Times New Roman" w:hAnsi="Times New Roman" w:cs="Times New Roman"/>
          <w:sz w:val="28"/>
          <w:szCs w:val="28"/>
          <w:lang w:eastAsia="ru-RU"/>
        </w:rPr>
        <w:footnoteReference w:id="17"/>
      </w:r>
      <w:r w:rsidR="00E8783F">
        <w:rPr>
          <w:rFonts w:ascii="Times New Roman" w:eastAsia="Times New Roman" w:hAnsi="Times New Roman" w:cs="Times New Roman"/>
          <w:sz w:val="28"/>
          <w:szCs w:val="28"/>
          <w:lang w:eastAsia="ru-RU"/>
        </w:rPr>
        <w:t>;</w:t>
      </w:r>
    </w:p>
    <w:p w14:paraId="7569AEBC" w14:textId="0460B972" w:rsidR="009332DF" w:rsidRPr="009332DF" w:rsidRDefault="009332DF" w:rsidP="009332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32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результаты</w:t>
      </w:r>
      <w:r w:rsidRPr="009332DF">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а</w:t>
      </w:r>
      <w:r w:rsidRPr="009332DF">
        <w:rPr>
          <w:rFonts w:ascii="Times New Roman" w:eastAsia="Times New Roman" w:hAnsi="Times New Roman" w:cs="Times New Roman"/>
          <w:sz w:val="28"/>
          <w:szCs w:val="28"/>
          <w:lang w:eastAsia="ru-RU"/>
        </w:rPr>
        <w:t xml:space="preserve"> состава и оценк</w:t>
      </w:r>
      <w:r>
        <w:rPr>
          <w:rFonts w:ascii="Times New Roman" w:eastAsia="Times New Roman" w:hAnsi="Times New Roman" w:cs="Times New Roman"/>
          <w:sz w:val="28"/>
          <w:szCs w:val="28"/>
          <w:lang w:eastAsia="ru-RU"/>
        </w:rPr>
        <w:t>и</w:t>
      </w:r>
      <w:r w:rsidRPr="009332DF">
        <w:rPr>
          <w:rFonts w:ascii="Times New Roman" w:eastAsia="Times New Roman" w:hAnsi="Times New Roman" w:cs="Times New Roman"/>
          <w:sz w:val="28"/>
          <w:szCs w:val="28"/>
          <w:lang w:eastAsia="ru-RU"/>
        </w:rPr>
        <w:t xml:space="preserve"> обоснованности показателей общего объема расходов бюджета;</w:t>
      </w:r>
    </w:p>
    <w:p w14:paraId="7261554F" w14:textId="77777777" w:rsidR="009332DF" w:rsidRPr="009332DF" w:rsidRDefault="009332DF" w:rsidP="009332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32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результаты</w:t>
      </w:r>
      <w:r w:rsidRPr="009332DF">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а</w:t>
      </w:r>
      <w:r w:rsidRPr="009332DF">
        <w:rPr>
          <w:rFonts w:ascii="Times New Roman" w:eastAsia="Times New Roman" w:hAnsi="Times New Roman" w:cs="Times New Roman"/>
          <w:sz w:val="28"/>
          <w:szCs w:val="28"/>
          <w:lang w:eastAsia="ru-RU"/>
        </w:rPr>
        <w:t xml:space="preserve"> объема дефицита бюджета и источников его финансирования;</w:t>
      </w:r>
    </w:p>
    <w:p w14:paraId="57CA7FFF" w14:textId="1DD55974" w:rsidR="00A02EC8" w:rsidRDefault="00A02EC8" w:rsidP="00A02E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сведения о соблюдении </w:t>
      </w:r>
      <w:r w:rsidRPr="00E60DFB">
        <w:rPr>
          <w:rFonts w:ascii="Times New Roman" w:eastAsia="Times New Roman" w:hAnsi="Times New Roman" w:cs="Times New Roman"/>
          <w:sz w:val="28"/>
          <w:szCs w:val="28"/>
          <w:lang w:eastAsia="ru-RU"/>
        </w:rPr>
        <w:t>принцип</w:t>
      </w:r>
      <w:r>
        <w:rPr>
          <w:rFonts w:ascii="Times New Roman" w:eastAsia="Times New Roman" w:hAnsi="Times New Roman" w:cs="Times New Roman"/>
          <w:sz w:val="28"/>
          <w:szCs w:val="28"/>
          <w:lang w:eastAsia="ru-RU"/>
        </w:rPr>
        <w:t>а</w:t>
      </w:r>
      <w:r w:rsidRPr="00E60DFB">
        <w:rPr>
          <w:rFonts w:ascii="Times New Roman" w:eastAsia="Times New Roman" w:hAnsi="Times New Roman" w:cs="Times New Roman"/>
          <w:sz w:val="28"/>
          <w:szCs w:val="28"/>
          <w:lang w:eastAsia="ru-RU"/>
        </w:rPr>
        <w:t xml:space="preserve"> </w:t>
      </w:r>
      <w:r w:rsidRPr="007C18A1">
        <w:rPr>
          <w:rFonts w:ascii="Times New Roman" w:hAnsi="Times New Roman" w:cs="Times New Roman"/>
          <w:sz w:val="28"/>
          <w:szCs w:val="28"/>
        </w:rPr>
        <w:t>полноты отражения доходов, расходов и источников финансирования дефицит</w:t>
      </w:r>
      <w:r>
        <w:rPr>
          <w:rFonts w:ascii="Times New Roman" w:hAnsi="Times New Roman" w:cs="Times New Roman"/>
          <w:sz w:val="28"/>
          <w:szCs w:val="28"/>
        </w:rPr>
        <w:t>а</w:t>
      </w:r>
      <w:r w:rsidRPr="007C18A1">
        <w:rPr>
          <w:rFonts w:ascii="Times New Roman" w:hAnsi="Times New Roman" w:cs="Times New Roman"/>
          <w:sz w:val="28"/>
          <w:szCs w:val="28"/>
        </w:rPr>
        <w:t xml:space="preserve"> бюджет</w:t>
      </w:r>
      <w:r>
        <w:rPr>
          <w:rFonts w:ascii="Times New Roman" w:hAnsi="Times New Roman" w:cs="Times New Roman"/>
          <w:sz w:val="28"/>
          <w:szCs w:val="28"/>
        </w:rPr>
        <w:t xml:space="preserve">а и принципа </w:t>
      </w:r>
      <w:r w:rsidRPr="007C18A1">
        <w:rPr>
          <w:rFonts w:ascii="Times New Roman" w:hAnsi="Times New Roman" w:cs="Times New Roman"/>
          <w:sz w:val="28"/>
          <w:szCs w:val="28"/>
        </w:rPr>
        <w:t>достоверности бюджета</w:t>
      </w:r>
      <w:r>
        <w:rPr>
          <w:rFonts w:ascii="Times New Roman" w:eastAsia="Times New Roman" w:hAnsi="Times New Roman" w:cs="Times New Roman"/>
          <w:sz w:val="28"/>
          <w:szCs w:val="28"/>
          <w:lang w:eastAsia="ru-RU"/>
        </w:rPr>
        <w:t>;</w:t>
      </w:r>
    </w:p>
    <w:p w14:paraId="1B12B103" w14:textId="77777777" w:rsidR="009332DF" w:rsidRDefault="009332DF" w:rsidP="009332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результаты</w:t>
      </w:r>
      <w:r w:rsidRPr="009332DF">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а</w:t>
      </w:r>
      <w:r w:rsidRPr="009332DF">
        <w:rPr>
          <w:rFonts w:ascii="Times New Roman" w:eastAsia="Times New Roman" w:hAnsi="Times New Roman" w:cs="Times New Roman"/>
          <w:sz w:val="28"/>
          <w:szCs w:val="28"/>
          <w:lang w:eastAsia="ru-RU"/>
        </w:rPr>
        <w:t xml:space="preserve"> иных показателей, предусмотренных к</w:t>
      </w:r>
      <w:r w:rsidR="001B12B1">
        <w:rPr>
          <w:rFonts w:ascii="Times New Roman" w:eastAsia="Times New Roman" w:hAnsi="Times New Roman" w:cs="Times New Roman"/>
          <w:sz w:val="28"/>
          <w:szCs w:val="28"/>
          <w:lang w:eastAsia="ru-RU"/>
        </w:rPr>
        <w:t> </w:t>
      </w:r>
      <w:r w:rsidRPr="009332DF">
        <w:rPr>
          <w:rFonts w:ascii="Times New Roman" w:eastAsia="Times New Roman" w:hAnsi="Times New Roman" w:cs="Times New Roman"/>
          <w:sz w:val="28"/>
          <w:szCs w:val="28"/>
          <w:lang w:eastAsia="ru-RU"/>
        </w:rPr>
        <w:t xml:space="preserve">утверждению </w:t>
      </w:r>
      <w:r w:rsidR="001B12B1">
        <w:rPr>
          <w:rFonts w:ascii="Times New Roman" w:eastAsia="Times New Roman" w:hAnsi="Times New Roman" w:cs="Times New Roman"/>
          <w:sz w:val="28"/>
          <w:szCs w:val="28"/>
          <w:lang w:eastAsia="ru-RU"/>
        </w:rPr>
        <w:t>в проекте Решения о бюджете ВМО;</w:t>
      </w:r>
    </w:p>
    <w:p w14:paraId="371D7690" w14:textId="77777777" w:rsidR="00BD2F28" w:rsidRDefault="00BD2F28"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BD2F28">
        <w:rPr>
          <w:rFonts w:ascii="Times New Roman" w:eastAsia="Times New Roman" w:hAnsi="Times New Roman" w:cs="Times New Roman"/>
          <w:sz w:val="28"/>
          <w:szCs w:val="28"/>
          <w:lang w:eastAsia="ru-RU"/>
        </w:rPr>
        <w:t>нформаци</w:t>
      </w:r>
      <w:r w:rsidR="00B6128A">
        <w:rPr>
          <w:rFonts w:ascii="Times New Roman" w:eastAsia="Times New Roman" w:hAnsi="Times New Roman" w:cs="Times New Roman"/>
          <w:sz w:val="28"/>
          <w:szCs w:val="28"/>
          <w:lang w:eastAsia="ru-RU"/>
        </w:rPr>
        <w:t>я</w:t>
      </w:r>
      <w:r w:rsidRPr="00BD2F28">
        <w:rPr>
          <w:rFonts w:ascii="Times New Roman" w:eastAsia="Times New Roman" w:hAnsi="Times New Roman" w:cs="Times New Roman"/>
          <w:sz w:val="28"/>
          <w:szCs w:val="28"/>
          <w:lang w:eastAsia="ru-RU"/>
        </w:rPr>
        <w:t xml:space="preserve"> о выявленных недостатках и нарушениях </w:t>
      </w:r>
      <w:r>
        <w:rPr>
          <w:rFonts w:ascii="Times New Roman" w:eastAsia="Times New Roman" w:hAnsi="Times New Roman" w:cs="Times New Roman"/>
          <w:sz w:val="28"/>
          <w:szCs w:val="28"/>
          <w:lang w:eastAsia="ru-RU"/>
        </w:rPr>
        <w:t>НПА, а также</w:t>
      </w:r>
      <w:r w:rsidRPr="00BD2F28">
        <w:rPr>
          <w:rFonts w:ascii="Times New Roman" w:eastAsia="Times New Roman" w:hAnsi="Times New Roman" w:cs="Times New Roman"/>
          <w:sz w:val="28"/>
          <w:szCs w:val="28"/>
          <w:lang w:eastAsia="ru-RU"/>
        </w:rPr>
        <w:t xml:space="preserve"> рекомендации по</w:t>
      </w:r>
      <w:r>
        <w:rPr>
          <w:rFonts w:ascii="Times New Roman" w:eastAsia="Times New Roman" w:hAnsi="Times New Roman" w:cs="Times New Roman"/>
          <w:sz w:val="28"/>
          <w:szCs w:val="28"/>
          <w:lang w:eastAsia="ru-RU"/>
        </w:rPr>
        <w:t xml:space="preserve"> их</w:t>
      </w:r>
      <w:r w:rsidRPr="00BD2F28">
        <w:rPr>
          <w:rFonts w:ascii="Times New Roman" w:eastAsia="Times New Roman" w:hAnsi="Times New Roman" w:cs="Times New Roman"/>
          <w:sz w:val="28"/>
          <w:szCs w:val="28"/>
          <w:lang w:eastAsia="ru-RU"/>
        </w:rPr>
        <w:t xml:space="preserve"> устранению</w:t>
      </w:r>
      <w:r>
        <w:rPr>
          <w:rFonts w:ascii="Times New Roman" w:eastAsia="Times New Roman" w:hAnsi="Times New Roman" w:cs="Times New Roman"/>
          <w:sz w:val="28"/>
          <w:szCs w:val="28"/>
          <w:lang w:eastAsia="ru-RU"/>
        </w:rPr>
        <w:t>;</w:t>
      </w:r>
    </w:p>
    <w:p w14:paraId="005A4E2E" w14:textId="5A923973" w:rsidR="008B5D0B" w:rsidRDefault="008B5D0B"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A3585" w:rsidRPr="00DA3585">
        <w:rPr>
          <w:rFonts w:ascii="Times New Roman" w:eastAsia="Times New Roman" w:hAnsi="Times New Roman" w:cs="Times New Roman"/>
          <w:sz w:val="28"/>
          <w:szCs w:val="28"/>
          <w:lang w:eastAsia="ru-RU"/>
        </w:rPr>
        <w:t>выводы</w:t>
      </w:r>
      <w:r>
        <w:rPr>
          <w:rFonts w:ascii="Times New Roman" w:eastAsia="Times New Roman" w:hAnsi="Times New Roman" w:cs="Times New Roman"/>
          <w:sz w:val="28"/>
          <w:szCs w:val="28"/>
          <w:lang w:eastAsia="ru-RU"/>
        </w:rPr>
        <w:t xml:space="preserve"> об</w:t>
      </w:r>
      <w:r w:rsidR="00DA3585" w:rsidRPr="00DA3585">
        <w:rPr>
          <w:rFonts w:ascii="Times New Roman" w:eastAsia="Times New Roman" w:hAnsi="Times New Roman" w:cs="Times New Roman"/>
          <w:sz w:val="28"/>
          <w:szCs w:val="28"/>
          <w:lang w:eastAsia="ru-RU"/>
        </w:rPr>
        <w:t xml:space="preserve"> </w:t>
      </w:r>
      <w:r w:rsidRPr="008B5D0B">
        <w:rPr>
          <w:rFonts w:ascii="Times New Roman" w:eastAsia="Times New Roman" w:hAnsi="Times New Roman" w:cs="Times New Roman"/>
          <w:sz w:val="28"/>
          <w:szCs w:val="28"/>
          <w:lang w:eastAsia="ru-RU"/>
        </w:rPr>
        <w:t>обоснованност</w:t>
      </w:r>
      <w:r>
        <w:rPr>
          <w:rFonts w:ascii="Times New Roman" w:eastAsia="Times New Roman" w:hAnsi="Times New Roman" w:cs="Times New Roman"/>
          <w:sz w:val="28"/>
          <w:szCs w:val="28"/>
          <w:lang w:eastAsia="ru-RU"/>
        </w:rPr>
        <w:t>и</w:t>
      </w:r>
      <w:r w:rsidRPr="008B5D0B">
        <w:rPr>
          <w:rFonts w:ascii="Times New Roman" w:eastAsia="Times New Roman" w:hAnsi="Times New Roman" w:cs="Times New Roman"/>
          <w:sz w:val="28"/>
          <w:szCs w:val="28"/>
          <w:lang w:eastAsia="ru-RU"/>
        </w:rPr>
        <w:t xml:space="preserve"> показателей проекта </w:t>
      </w:r>
      <w:r w:rsidR="00EC7AA1">
        <w:rPr>
          <w:rFonts w:ascii="Times New Roman" w:eastAsia="Times New Roman" w:hAnsi="Times New Roman" w:cs="Times New Roman"/>
          <w:sz w:val="28"/>
          <w:szCs w:val="28"/>
          <w:lang w:eastAsia="ru-RU"/>
        </w:rPr>
        <w:t>Р</w:t>
      </w:r>
      <w:r w:rsidRPr="008B5D0B">
        <w:rPr>
          <w:rFonts w:ascii="Times New Roman" w:eastAsia="Times New Roman" w:hAnsi="Times New Roman" w:cs="Times New Roman"/>
          <w:sz w:val="28"/>
          <w:szCs w:val="28"/>
          <w:lang w:eastAsia="ru-RU"/>
        </w:rPr>
        <w:t xml:space="preserve">ешения о бюджете ВМО </w:t>
      </w:r>
      <w:r>
        <w:rPr>
          <w:rFonts w:ascii="Times New Roman" w:eastAsia="Times New Roman" w:hAnsi="Times New Roman" w:cs="Times New Roman"/>
          <w:sz w:val="28"/>
          <w:szCs w:val="28"/>
          <w:lang w:eastAsia="ru-RU"/>
        </w:rPr>
        <w:t xml:space="preserve">и его </w:t>
      </w:r>
      <w:r w:rsidRPr="008B5D0B">
        <w:rPr>
          <w:rFonts w:ascii="Times New Roman" w:eastAsia="Times New Roman" w:hAnsi="Times New Roman" w:cs="Times New Roman"/>
          <w:sz w:val="28"/>
          <w:szCs w:val="28"/>
          <w:lang w:eastAsia="ru-RU"/>
        </w:rPr>
        <w:t>соответстви</w:t>
      </w:r>
      <w:r>
        <w:rPr>
          <w:rFonts w:ascii="Times New Roman" w:eastAsia="Times New Roman" w:hAnsi="Times New Roman" w:cs="Times New Roman"/>
          <w:sz w:val="28"/>
          <w:szCs w:val="28"/>
          <w:lang w:eastAsia="ru-RU"/>
        </w:rPr>
        <w:t>и</w:t>
      </w:r>
      <w:r w:rsidRPr="008B5D0B">
        <w:rPr>
          <w:rFonts w:ascii="Times New Roman" w:eastAsia="Times New Roman" w:hAnsi="Times New Roman" w:cs="Times New Roman"/>
          <w:sz w:val="28"/>
          <w:szCs w:val="28"/>
          <w:lang w:eastAsia="ru-RU"/>
        </w:rPr>
        <w:t xml:space="preserve"> требованиям </w:t>
      </w:r>
      <w:r>
        <w:rPr>
          <w:rFonts w:ascii="Times New Roman" w:eastAsia="Times New Roman" w:hAnsi="Times New Roman" w:cs="Times New Roman"/>
          <w:sz w:val="28"/>
          <w:szCs w:val="28"/>
          <w:lang w:eastAsia="ru-RU"/>
        </w:rPr>
        <w:t>НПА</w:t>
      </w:r>
      <w:r w:rsidRPr="008B5D0B">
        <w:rPr>
          <w:rFonts w:ascii="Times New Roman" w:eastAsia="Times New Roman" w:hAnsi="Times New Roman" w:cs="Times New Roman"/>
          <w:sz w:val="28"/>
          <w:szCs w:val="28"/>
          <w:lang w:eastAsia="ru-RU"/>
        </w:rPr>
        <w:t>.</w:t>
      </w:r>
    </w:p>
    <w:sectPr w:rsidR="008B5D0B" w:rsidSect="00D335D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F3FA1" w14:textId="77777777" w:rsidR="006A39B3" w:rsidRDefault="006A39B3" w:rsidP="00FF5F6F">
      <w:pPr>
        <w:spacing w:after="0" w:line="240" w:lineRule="auto"/>
      </w:pPr>
      <w:r>
        <w:separator/>
      </w:r>
    </w:p>
  </w:endnote>
  <w:endnote w:type="continuationSeparator" w:id="0">
    <w:p w14:paraId="6BF63819" w14:textId="77777777" w:rsidR="006A39B3" w:rsidRDefault="006A39B3" w:rsidP="00FF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AFB7C" w14:textId="77777777" w:rsidR="006A39B3" w:rsidRDefault="006A39B3" w:rsidP="00FF5F6F">
      <w:pPr>
        <w:spacing w:after="0" w:line="240" w:lineRule="auto"/>
      </w:pPr>
      <w:r>
        <w:separator/>
      </w:r>
    </w:p>
  </w:footnote>
  <w:footnote w:type="continuationSeparator" w:id="0">
    <w:p w14:paraId="5F2B4DF3" w14:textId="77777777" w:rsidR="006A39B3" w:rsidRDefault="006A39B3" w:rsidP="00FF5F6F">
      <w:pPr>
        <w:spacing w:after="0" w:line="240" w:lineRule="auto"/>
      </w:pPr>
      <w:r>
        <w:continuationSeparator/>
      </w:r>
    </w:p>
  </w:footnote>
  <w:footnote w:id="1">
    <w:p w14:paraId="742F3643" w14:textId="6A439D82" w:rsidR="00DB6F49" w:rsidRPr="00FA3536" w:rsidRDefault="00DB6F49"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В части определения термина «муниципальный округ».</w:t>
      </w:r>
    </w:p>
  </w:footnote>
  <w:footnote w:id="2">
    <w:p w14:paraId="0B151DB6" w14:textId="47F250F8" w:rsidR="00DB6F49" w:rsidRPr="00FA3536" w:rsidRDefault="00DB6F49"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Здесь и далее – муниципальный правовой акт представительного органа ВМО, регламентирующий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footnote>
  <w:footnote w:id="3">
    <w:p w14:paraId="4D922A9F" w14:textId="6CED4BA0" w:rsidR="00DB6F49" w:rsidRPr="00FA3536" w:rsidRDefault="00DB6F49"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Здесь и далее – документы и материалы, предусмотренные для направления в представительный орган местного самоуправления одновременно с проектом Решения о бюджете ВМО, а также в КСП Москвы для проведения экспертизы в соответствии с п.2.2.2. Соглашения с ВМО.</w:t>
      </w:r>
    </w:p>
  </w:footnote>
  <w:footnote w:id="4">
    <w:p w14:paraId="7BA71A05" w14:textId="45B1B6A4" w:rsidR="00DB6F49" w:rsidRPr="00FA3536" w:rsidRDefault="00DB6F49"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Не позднее 10 декабря текущего финансового года.</w:t>
      </w:r>
    </w:p>
  </w:footnote>
  <w:footnote w:id="5">
    <w:p w14:paraId="3E889188" w14:textId="5FFF2997" w:rsidR="00DB6F49" w:rsidRPr="00FA3536" w:rsidRDefault="00DB6F49"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Данные Отчета об исполнении бюджета (ф.0503117) на 1 января года, следующего за отчетным (гр.5 «Исполнено»)</w:t>
      </w:r>
      <w:r w:rsidR="00E727BB" w:rsidRPr="00FA3536">
        <w:rPr>
          <w:rFonts w:ascii="Times New Roman" w:hAnsi="Times New Roman" w:cs="Times New Roman"/>
          <w:sz w:val="22"/>
          <w:szCs w:val="22"/>
        </w:rPr>
        <w:t>.</w:t>
      </w:r>
    </w:p>
  </w:footnote>
  <w:footnote w:id="6">
    <w:p w14:paraId="2E805E14" w14:textId="57490C5B" w:rsidR="00CD4AF8" w:rsidRPr="00FA3536" w:rsidRDefault="00CD4AF8" w:rsidP="00FA3536">
      <w:pPr>
        <w:pStyle w:val="a4"/>
        <w:widowControl w:val="0"/>
        <w:jc w:val="both"/>
        <w:rPr>
          <w:rFonts w:ascii="Times New Roman" w:eastAsia="Calibri"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Данные Отчета об исполнении бюджета (ф.0503117) на 1 октября текущего финансового года (гр.4 «Утвержденные бюджетные назначения»)</w:t>
      </w:r>
      <w:r w:rsidRPr="00FA3536">
        <w:rPr>
          <w:rFonts w:ascii="Times New Roman" w:eastAsia="Calibri" w:hAnsi="Times New Roman" w:cs="Times New Roman"/>
          <w:sz w:val="22"/>
          <w:szCs w:val="22"/>
        </w:rPr>
        <w:t>.</w:t>
      </w:r>
    </w:p>
  </w:footnote>
  <w:footnote w:id="7">
    <w:p w14:paraId="0DA5EEDA" w14:textId="0DB7095B" w:rsidR="00CD4AF8" w:rsidRPr="00FA3536" w:rsidRDefault="00CD4AF8" w:rsidP="00FA3536">
      <w:pPr>
        <w:pStyle w:val="a4"/>
        <w:widowControl w:val="0"/>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Данные проекта Решения о бюджете ВМО.</w:t>
      </w:r>
    </w:p>
  </w:footnote>
  <w:footnote w:id="8">
    <w:p w14:paraId="04E54150" w14:textId="0B0EDDAE" w:rsidR="00001DB2" w:rsidRPr="00FA3536" w:rsidRDefault="00001DB2" w:rsidP="00FA3536">
      <w:pPr>
        <w:widowControl w:val="0"/>
        <w:autoSpaceDE w:val="0"/>
        <w:autoSpaceDN w:val="0"/>
        <w:adjustRightInd w:val="0"/>
        <w:spacing w:after="0" w:line="240" w:lineRule="auto"/>
        <w:jc w:val="both"/>
        <w:rPr>
          <w:rFonts w:ascii="Times New Roman" w:hAnsi="Times New Roman" w:cs="Times New Roman"/>
        </w:rPr>
      </w:pPr>
      <w:r w:rsidRPr="00FA3536">
        <w:rPr>
          <w:rStyle w:val="a6"/>
          <w:rFonts w:ascii="Times New Roman" w:hAnsi="Times New Roman" w:cs="Times New Roman"/>
        </w:rPr>
        <w:footnoteRef/>
      </w:r>
      <w:r w:rsidR="00E8783F">
        <w:rPr>
          <w:rFonts w:ascii="Times New Roman" w:hAnsi="Times New Roman" w:cs="Times New Roman"/>
        </w:rPr>
        <w:t> </w:t>
      </w:r>
      <w:r w:rsidRPr="00FA3536">
        <w:rPr>
          <w:rFonts w:ascii="Times New Roman" w:hAnsi="Times New Roman" w:cs="Times New Roman"/>
        </w:rPr>
        <w:t xml:space="preserve">Здесь и далее – переданные государственные полномочия по образованию и организации деятельности районных комиссий по делам несовершеннолетних и защите их прав в соответствии с Законом города Москвы от 28.09.2005 № 47, в сфере опеки, попечительства и патронажа в соответствии с Законом города Москвы от 26.12.2007 № 51, в сфере организации досуговой, социально-воспитательной, физкультурно-оздоровительной и спортивной работы с населением по месту жительства в соответствии с Законом города Москвы от 25.10.2006 № 53. </w:t>
      </w:r>
    </w:p>
  </w:footnote>
  <w:footnote w:id="9">
    <w:p w14:paraId="7EAF41F2" w14:textId="15439247" w:rsidR="00A6054E" w:rsidRPr="00FA3536" w:rsidRDefault="00A6054E" w:rsidP="00FA3536">
      <w:pPr>
        <w:pStyle w:val="a4"/>
        <w:widowControl w:val="0"/>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Здесь и далее - внесенный в установленном порядке на рассмотрение Московской городской Думы проект Закона города Москвы о бюджете города Москвы на очередной финансовый год и плановый период.</w:t>
      </w:r>
    </w:p>
  </w:footnote>
  <w:footnote w:id="10">
    <w:p w14:paraId="09CFA82F" w14:textId="34DB43AB" w:rsidR="00DD016F" w:rsidRPr="00FA3536" w:rsidRDefault="00DD016F" w:rsidP="00FA3536">
      <w:pPr>
        <w:pStyle w:val="a4"/>
        <w:widowControl w:val="0"/>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0072162A" w:rsidRPr="00FA3536">
        <w:rPr>
          <w:rFonts w:ascii="Times New Roman" w:hAnsi="Times New Roman" w:cs="Times New Roman"/>
          <w:sz w:val="22"/>
          <w:szCs w:val="22"/>
        </w:rPr>
        <w:t>Распределение межбюджетных трансфертов бюджетами ВМО утверждается законом о бюджете города Москвы на очередной финансовый год и плановый период. Например, в</w:t>
      </w:r>
      <w:r w:rsidRPr="00FA3536">
        <w:rPr>
          <w:rFonts w:ascii="Times New Roman" w:hAnsi="Times New Roman" w:cs="Times New Roman"/>
          <w:sz w:val="22"/>
          <w:szCs w:val="22"/>
        </w:rPr>
        <w:t xml:space="preserve"> соответствии </w:t>
      </w:r>
      <w:r w:rsidR="0072162A" w:rsidRPr="00FA3536">
        <w:rPr>
          <w:rFonts w:ascii="Times New Roman" w:hAnsi="Times New Roman" w:cs="Times New Roman"/>
          <w:sz w:val="22"/>
          <w:szCs w:val="22"/>
        </w:rPr>
        <w:t>с </w:t>
      </w:r>
      <w:r w:rsidRPr="00FA3536">
        <w:rPr>
          <w:rFonts w:ascii="Times New Roman" w:hAnsi="Times New Roman" w:cs="Times New Roman"/>
          <w:sz w:val="22"/>
          <w:szCs w:val="22"/>
        </w:rPr>
        <w:t xml:space="preserve">Законом о бюджете города Москвы </w:t>
      </w:r>
      <w:r w:rsidR="00667E67" w:rsidRPr="00FA3536">
        <w:rPr>
          <w:rFonts w:ascii="Times New Roman" w:hAnsi="Times New Roman" w:cs="Times New Roman"/>
          <w:sz w:val="22"/>
          <w:szCs w:val="22"/>
        </w:rPr>
        <w:t>от 24.11.2021 № 33 «О бюджете города Москвы на 2022 год и плановый период 2023 и 2024 годов»</w:t>
      </w:r>
      <w:r w:rsidRPr="00FA3536">
        <w:rPr>
          <w:rFonts w:ascii="Times New Roman" w:hAnsi="Times New Roman" w:cs="Times New Roman"/>
          <w:sz w:val="22"/>
          <w:szCs w:val="22"/>
        </w:rPr>
        <w:t xml:space="preserve"> бюджетам ВМО из бюджета города Москвы предоставляются следующие межбюджетные трансферты:</w:t>
      </w:r>
      <w:r w:rsidRPr="00431B67">
        <w:rPr>
          <w:rFonts w:ascii="Times New Roman" w:hAnsi="Times New Roman" w:cs="Times New Roman"/>
          <w:sz w:val="22"/>
          <w:szCs w:val="22"/>
        </w:rPr>
        <w:t xml:space="preserve"> </w:t>
      </w:r>
      <w:r w:rsidRPr="00FA3536">
        <w:rPr>
          <w:rFonts w:ascii="Times New Roman" w:hAnsi="Times New Roman" w:cs="Times New Roman"/>
          <w:sz w:val="22"/>
          <w:szCs w:val="22"/>
        </w:rPr>
        <w:t>дотации на выравнивание бюджетной обеспеченности, бюджетам муниципальных округов – межбюджетные трансферты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11.07.2012 № 39; бюджетам муниципальных округов с переданными полномочиями – субвенции для финансового обеспечения переданных полномочий; бюджетам поселений – консолидированные субсидии на софинансирование расходных обязательств, возникающих при выполнении полномочий органов местного самоуправления городских округов и поселений по решению вопросов местного значения в сфере жилищно-коммунального хозяйства, благоустройства и дорожной деятельности; субвенции на осуществление первичного воинского учета на территориях, где отсутствуют военные комиссариаты.</w:t>
      </w:r>
      <w:r w:rsidRPr="00431B67">
        <w:rPr>
          <w:rFonts w:ascii="Times New Roman" w:hAnsi="Times New Roman" w:cs="Times New Roman"/>
          <w:sz w:val="22"/>
          <w:szCs w:val="22"/>
        </w:rPr>
        <w:t xml:space="preserve"> </w:t>
      </w:r>
    </w:p>
  </w:footnote>
  <w:footnote w:id="11">
    <w:p w14:paraId="7E73B756" w14:textId="11F8E80F" w:rsidR="00DD016F" w:rsidRPr="00FA3536" w:rsidRDefault="00DD016F" w:rsidP="00FA3536">
      <w:pPr>
        <w:pStyle w:val="a4"/>
        <w:widowControl w:val="0"/>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При составлении проекта Решения о бюджете ВМО целесообразно предусматривать пункт, содержащий информацию об объеме межбюджетных трансфертов из других бюджетов бюджетной системы Российской Федерации в размере 0,0 тыс. рублей.</w:t>
      </w:r>
    </w:p>
  </w:footnote>
  <w:footnote w:id="12">
    <w:p w14:paraId="69C3FBB3" w14:textId="2C991AA2" w:rsidR="00E727BB" w:rsidRPr="00FA3536" w:rsidRDefault="00E727BB"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По кодам классификации доходов бюджетов, закрепленным за соответствующим главным администратором доходов согласно правовому акту о наделении его соответствующими полномочиями</w:t>
      </w:r>
      <w:r w:rsidR="00E8783F">
        <w:rPr>
          <w:rFonts w:ascii="Times New Roman" w:hAnsi="Times New Roman" w:cs="Times New Roman"/>
          <w:sz w:val="22"/>
          <w:szCs w:val="22"/>
        </w:rPr>
        <w:t>.</w:t>
      </w:r>
    </w:p>
  </w:footnote>
  <w:footnote w:id="13">
    <w:p w14:paraId="14BA2714" w14:textId="5BA12E76" w:rsidR="00E727BB" w:rsidRPr="00FA3536" w:rsidRDefault="00E727BB"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Нормативы обеспечения расходных обязательств по полномочиям по решению вопросов местного значения, предусмотренных п.п.1 - 4, 6, 10 - 12, 16 - 18, подп.подп.«в», «г», «д», «и», «к» п.п.19, 20 - 24 ч.1 ст.8, п.п.1, 2, 4, 6.1 ч.1 ст.8.1 Закона города Москвы от 06.11.2002 № 56; по оплате проезда депутата Совета депутатов муниципального округа на всех видах городского пассажирского транспорта, за исключением такси и маршрутного такси; по иным полномочиям по решению вопросов местного значения в расчете на одного жителя муниципального округа; по полномочиям по решению вопросов местного значения, предусмотренных п.5 ч.1 ст.8.1 Закона города Москвы от 06.11.2002 № 56.</w:t>
      </w:r>
    </w:p>
  </w:footnote>
  <w:footnote w:id="14">
    <w:p w14:paraId="64BA7F68" w14:textId="027EB92A" w:rsidR="00E727BB" w:rsidRPr="00FA3536" w:rsidRDefault="00E727BB"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В случае утверждения бюджета поселения на очередной финансовый год и плановый период.</w:t>
      </w:r>
    </w:p>
  </w:footnote>
  <w:footnote w:id="15">
    <w:p w14:paraId="139500DA" w14:textId="20F3348B" w:rsidR="00E727BB" w:rsidRPr="00FA3536" w:rsidRDefault="00E727BB"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При наличии у муниципального образования обязательств в иностранной валюте.</w:t>
      </w:r>
    </w:p>
  </w:footnote>
  <w:footnote w:id="16">
    <w:p w14:paraId="3252E1FC" w14:textId="703B3B44" w:rsidR="00E727BB" w:rsidRPr="00FA3536" w:rsidRDefault="00E727BB" w:rsidP="00FA3536">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Pr="00FA3536">
        <w:rPr>
          <w:rFonts w:ascii="Times New Roman" w:hAnsi="Times New Roman" w:cs="Times New Roman"/>
          <w:sz w:val="22"/>
          <w:szCs w:val="22"/>
        </w:rPr>
        <w:t>В случае утверждения муниципальных программ.</w:t>
      </w:r>
    </w:p>
  </w:footnote>
  <w:footnote w:id="17">
    <w:p w14:paraId="409D0DCA" w14:textId="7554A60A" w:rsidR="00E727BB" w:rsidRPr="00FA3536" w:rsidRDefault="00E727BB" w:rsidP="00F91424">
      <w:pPr>
        <w:pStyle w:val="a4"/>
        <w:jc w:val="both"/>
        <w:rPr>
          <w:rFonts w:ascii="Times New Roman" w:hAnsi="Times New Roman" w:cs="Times New Roman"/>
          <w:sz w:val="22"/>
          <w:szCs w:val="22"/>
        </w:rPr>
      </w:pPr>
      <w:r w:rsidRPr="00FA3536">
        <w:rPr>
          <w:rStyle w:val="a6"/>
          <w:rFonts w:ascii="Times New Roman" w:hAnsi="Times New Roman" w:cs="Times New Roman"/>
          <w:sz w:val="22"/>
          <w:szCs w:val="22"/>
        </w:rPr>
        <w:footnoteRef/>
      </w:r>
      <w:r w:rsidR="00E8783F">
        <w:rPr>
          <w:rFonts w:ascii="Times New Roman" w:hAnsi="Times New Roman" w:cs="Times New Roman"/>
          <w:sz w:val="22"/>
          <w:szCs w:val="22"/>
        </w:rPr>
        <w:t> </w:t>
      </w:r>
      <w:r w:rsidR="00FA3536" w:rsidRPr="00FA3536">
        <w:rPr>
          <w:rFonts w:ascii="Times New Roman" w:hAnsi="Times New Roman" w:cs="Times New Roman"/>
          <w:sz w:val="22"/>
          <w:szCs w:val="22"/>
        </w:rPr>
        <w:t>Сведения об анализе соответствующих показателей отражаются с указанием структурных частей проекта Решения о бюджете ВМО</w:t>
      </w:r>
      <w:r w:rsidR="00E8783F">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396840"/>
      <w:docPartObj>
        <w:docPartGallery w:val="Page Numbers (Top of Page)"/>
        <w:docPartUnique/>
      </w:docPartObj>
    </w:sdtPr>
    <w:sdtEndPr>
      <w:rPr>
        <w:rFonts w:ascii="Times New Roman" w:hAnsi="Times New Roman" w:cs="Times New Roman"/>
        <w:sz w:val="24"/>
        <w:szCs w:val="24"/>
      </w:rPr>
    </w:sdtEndPr>
    <w:sdtContent>
      <w:p w14:paraId="48D26922" w14:textId="5EF392DB" w:rsidR="00CD4AF8" w:rsidRPr="005063EE" w:rsidRDefault="00CD4AF8">
        <w:pPr>
          <w:pStyle w:val="a8"/>
          <w:jc w:val="center"/>
          <w:rPr>
            <w:rFonts w:ascii="Times New Roman" w:hAnsi="Times New Roman" w:cs="Times New Roman"/>
            <w:sz w:val="24"/>
            <w:szCs w:val="24"/>
          </w:rPr>
        </w:pPr>
        <w:r w:rsidRPr="005063EE">
          <w:rPr>
            <w:rFonts w:ascii="Times New Roman" w:hAnsi="Times New Roman" w:cs="Times New Roman"/>
            <w:sz w:val="24"/>
            <w:szCs w:val="24"/>
          </w:rPr>
          <w:fldChar w:fldCharType="begin"/>
        </w:r>
        <w:r w:rsidRPr="005063EE">
          <w:rPr>
            <w:rFonts w:ascii="Times New Roman" w:hAnsi="Times New Roman" w:cs="Times New Roman"/>
            <w:sz w:val="24"/>
            <w:szCs w:val="24"/>
          </w:rPr>
          <w:instrText>PAGE   \* MERGEFORMAT</w:instrText>
        </w:r>
        <w:r w:rsidRPr="005063EE">
          <w:rPr>
            <w:rFonts w:ascii="Times New Roman" w:hAnsi="Times New Roman" w:cs="Times New Roman"/>
            <w:sz w:val="24"/>
            <w:szCs w:val="24"/>
          </w:rPr>
          <w:fldChar w:fldCharType="separate"/>
        </w:r>
        <w:r w:rsidR="00331889">
          <w:rPr>
            <w:rFonts w:ascii="Times New Roman" w:hAnsi="Times New Roman" w:cs="Times New Roman"/>
            <w:noProof/>
            <w:sz w:val="24"/>
            <w:szCs w:val="24"/>
          </w:rPr>
          <w:t>14</w:t>
        </w:r>
        <w:r w:rsidRPr="005063EE">
          <w:rPr>
            <w:rFonts w:ascii="Times New Roman" w:hAnsi="Times New Roman" w:cs="Times New Roman"/>
            <w:sz w:val="24"/>
            <w:szCs w:val="24"/>
          </w:rPr>
          <w:fldChar w:fldCharType="end"/>
        </w:r>
      </w:p>
    </w:sdtContent>
  </w:sdt>
  <w:p w14:paraId="4B180DD3" w14:textId="77777777" w:rsidR="00CD4AF8" w:rsidRPr="006837AA" w:rsidRDefault="00CD4AF8" w:rsidP="006837AA">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E608B"/>
    <w:multiLevelType w:val="hybridMultilevel"/>
    <w:tmpl w:val="54E6662C"/>
    <w:lvl w:ilvl="0" w:tplc="FFBA4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5855CA"/>
    <w:multiLevelType w:val="hybridMultilevel"/>
    <w:tmpl w:val="F54609EE"/>
    <w:lvl w:ilvl="0" w:tplc="6B948E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084E63"/>
    <w:multiLevelType w:val="hybridMultilevel"/>
    <w:tmpl w:val="FF7CD05C"/>
    <w:lvl w:ilvl="0" w:tplc="29343EA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E6"/>
    <w:rsid w:val="00001132"/>
    <w:rsid w:val="00001563"/>
    <w:rsid w:val="00001DB2"/>
    <w:rsid w:val="000036CB"/>
    <w:rsid w:val="00005BA2"/>
    <w:rsid w:val="00006621"/>
    <w:rsid w:val="00007E01"/>
    <w:rsid w:val="000169BB"/>
    <w:rsid w:val="00017483"/>
    <w:rsid w:val="00027731"/>
    <w:rsid w:val="00040C4C"/>
    <w:rsid w:val="00041913"/>
    <w:rsid w:val="000441C2"/>
    <w:rsid w:val="000448CD"/>
    <w:rsid w:val="0005231D"/>
    <w:rsid w:val="00052892"/>
    <w:rsid w:val="000557FF"/>
    <w:rsid w:val="00056380"/>
    <w:rsid w:val="00056761"/>
    <w:rsid w:val="00060BAB"/>
    <w:rsid w:val="00060DBE"/>
    <w:rsid w:val="00060F21"/>
    <w:rsid w:val="00061DF1"/>
    <w:rsid w:val="000622E1"/>
    <w:rsid w:val="000651DD"/>
    <w:rsid w:val="00066F32"/>
    <w:rsid w:val="00072F21"/>
    <w:rsid w:val="00074E47"/>
    <w:rsid w:val="00080228"/>
    <w:rsid w:val="00080717"/>
    <w:rsid w:val="00081859"/>
    <w:rsid w:val="00081CC8"/>
    <w:rsid w:val="00083296"/>
    <w:rsid w:val="000835C7"/>
    <w:rsid w:val="00083B07"/>
    <w:rsid w:val="00086A09"/>
    <w:rsid w:val="00086D13"/>
    <w:rsid w:val="000875D6"/>
    <w:rsid w:val="00090474"/>
    <w:rsid w:val="00090C32"/>
    <w:rsid w:val="00093445"/>
    <w:rsid w:val="000A2EBE"/>
    <w:rsid w:val="000A55D1"/>
    <w:rsid w:val="000A6DC1"/>
    <w:rsid w:val="000A79A8"/>
    <w:rsid w:val="000A7C34"/>
    <w:rsid w:val="000B0543"/>
    <w:rsid w:val="000B14EE"/>
    <w:rsid w:val="000B169B"/>
    <w:rsid w:val="000B3FEE"/>
    <w:rsid w:val="000B5274"/>
    <w:rsid w:val="000B5823"/>
    <w:rsid w:val="000B6754"/>
    <w:rsid w:val="000B6856"/>
    <w:rsid w:val="000B7CEB"/>
    <w:rsid w:val="000C021D"/>
    <w:rsid w:val="000C50BB"/>
    <w:rsid w:val="000C6924"/>
    <w:rsid w:val="000D13EA"/>
    <w:rsid w:val="000D6F86"/>
    <w:rsid w:val="000E091E"/>
    <w:rsid w:val="000F2499"/>
    <w:rsid w:val="000F6350"/>
    <w:rsid w:val="00112BA7"/>
    <w:rsid w:val="00113B9B"/>
    <w:rsid w:val="0011401D"/>
    <w:rsid w:val="00125DDE"/>
    <w:rsid w:val="00126056"/>
    <w:rsid w:val="001260BD"/>
    <w:rsid w:val="001268BE"/>
    <w:rsid w:val="00130179"/>
    <w:rsid w:val="0013057B"/>
    <w:rsid w:val="001309D0"/>
    <w:rsid w:val="00130BF7"/>
    <w:rsid w:val="00132385"/>
    <w:rsid w:val="0013314D"/>
    <w:rsid w:val="001343E2"/>
    <w:rsid w:val="001356E4"/>
    <w:rsid w:val="00135E6F"/>
    <w:rsid w:val="001400C2"/>
    <w:rsid w:val="00142DDB"/>
    <w:rsid w:val="0014351B"/>
    <w:rsid w:val="00150529"/>
    <w:rsid w:val="00152800"/>
    <w:rsid w:val="00153F4B"/>
    <w:rsid w:val="0015641B"/>
    <w:rsid w:val="00156B6E"/>
    <w:rsid w:val="00157900"/>
    <w:rsid w:val="00164AFE"/>
    <w:rsid w:val="00166DBB"/>
    <w:rsid w:val="00167E90"/>
    <w:rsid w:val="00170901"/>
    <w:rsid w:val="00170A9B"/>
    <w:rsid w:val="00171E61"/>
    <w:rsid w:val="00175F9E"/>
    <w:rsid w:val="001762DF"/>
    <w:rsid w:val="0017688E"/>
    <w:rsid w:val="0017714B"/>
    <w:rsid w:val="001774B9"/>
    <w:rsid w:val="00177503"/>
    <w:rsid w:val="00184E92"/>
    <w:rsid w:val="001912D2"/>
    <w:rsid w:val="00192D00"/>
    <w:rsid w:val="00194669"/>
    <w:rsid w:val="001A0469"/>
    <w:rsid w:val="001A10ED"/>
    <w:rsid w:val="001A36EC"/>
    <w:rsid w:val="001A4159"/>
    <w:rsid w:val="001A455A"/>
    <w:rsid w:val="001A5C64"/>
    <w:rsid w:val="001A7D3F"/>
    <w:rsid w:val="001B1184"/>
    <w:rsid w:val="001B12B1"/>
    <w:rsid w:val="001B15EA"/>
    <w:rsid w:val="001B32FC"/>
    <w:rsid w:val="001B437B"/>
    <w:rsid w:val="001B4CE1"/>
    <w:rsid w:val="001C0276"/>
    <w:rsid w:val="001C367B"/>
    <w:rsid w:val="001C7476"/>
    <w:rsid w:val="001D09A6"/>
    <w:rsid w:val="001D1F6D"/>
    <w:rsid w:val="001D2975"/>
    <w:rsid w:val="001D32BE"/>
    <w:rsid w:val="001D34D7"/>
    <w:rsid w:val="001D3C89"/>
    <w:rsid w:val="001D4D43"/>
    <w:rsid w:val="001D5D5A"/>
    <w:rsid w:val="001E7814"/>
    <w:rsid w:val="001F0051"/>
    <w:rsid w:val="001F10AE"/>
    <w:rsid w:val="001F11DB"/>
    <w:rsid w:val="001F1EA1"/>
    <w:rsid w:val="001F28FF"/>
    <w:rsid w:val="001F3FC5"/>
    <w:rsid w:val="001F491B"/>
    <w:rsid w:val="001F6177"/>
    <w:rsid w:val="00201632"/>
    <w:rsid w:val="00203572"/>
    <w:rsid w:val="00204408"/>
    <w:rsid w:val="00205C2C"/>
    <w:rsid w:val="00213B8C"/>
    <w:rsid w:val="00215FFB"/>
    <w:rsid w:val="00222896"/>
    <w:rsid w:val="002307C3"/>
    <w:rsid w:val="00231A00"/>
    <w:rsid w:val="00232047"/>
    <w:rsid w:val="0023239D"/>
    <w:rsid w:val="002375AE"/>
    <w:rsid w:val="00241173"/>
    <w:rsid w:val="0024497D"/>
    <w:rsid w:val="00245B08"/>
    <w:rsid w:val="00245CD0"/>
    <w:rsid w:val="00250679"/>
    <w:rsid w:val="0025394B"/>
    <w:rsid w:val="002571EB"/>
    <w:rsid w:val="002605FC"/>
    <w:rsid w:val="0026119F"/>
    <w:rsid w:val="00263486"/>
    <w:rsid w:val="002644C5"/>
    <w:rsid w:val="00265583"/>
    <w:rsid w:val="0026799F"/>
    <w:rsid w:val="0027259F"/>
    <w:rsid w:val="00273CF1"/>
    <w:rsid w:val="002811C0"/>
    <w:rsid w:val="00281E53"/>
    <w:rsid w:val="002864F8"/>
    <w:rsid w:val="00287240"/>
    <w:rsid w:val="00287472"/>
    <w:rsid w:val="00291BCA"/>
    <w:rsid w:val="00293E82"/>
    <w:rsid w:val="002978E6"/>
    <w:rsid w:val="002A4F6A"/>
    <w:rsid w:val="002A6A12"/>
    <w:rsid w:val="002A6E6F"/>
    <w:rsid w:val="002A7088"/>
    <w:rsid w:val="002B5702"/>
    <w:rsid w:val="002B67C5"/>
    <w:rsid w:val="002C33B9"/>
    <w:rsid w:val="002D2B32"/>
    <w:rsid w:val="002D2C54"/>
    <w:rsid w:val="002D43E2"/>
    <w:rsid w:val="002D57B1"/>
    <w:rsid w:val="002D5DBE"/>
    <w:rsid w:val="002D7773"/>
    <w:rsid w:val="002E02E5"/>
    <w:rsid w:val="002E06BC"/>
    <w:rsid w:val="002E23C2"/>
    <w:rsid w:val="002E2545"/>
    <w:rsid w:val="002E5422"/>
    <w:rsid w:val="002E6309"/>
    <w:rsid w:val="00301F3F"/>
    <w:rsid w:val="00302923"/>
    <w:rsid w:val="0030483E"/>
    <w:rsid w:val="00306E66"/>
    <w:rsid w:val="00310EC3"/>
    <w:rsid w:val="00310F87"/>
    <w:rsid w:val="00324C07"/>
    <w:rsid w:val="00330049"/>
    <w:rsid w:val="00331422"/>
    <w:rsid w:val="003314F0"/>
    <w:rsid w:val="00331889"/>
    <w:rsid w:val="00331A54"/>
    <w:rsid w:val="00335DDC"/>
    <w:rsid w:val="00337550"/>
    <w:rsid w:val="00340379"/>
    <w:rsid w:val="00340841"/>
    <w:rsid w:val="00344E6F"/>
    <w:rsid w:val="00346CCF"/>
    <w:rsid w:val="00346DFF"/>
    <w:rsid w:val="00347B13"/>
    <w:rsid w:val="003510D3"/>
    <w:rsid w:val="00351AC4"/>
    <w:rsid w:val="003536EE"/>
    <w:rsid w:val="003537FF"/>
    <w:rsid w:val="00364C83"/>
    <w:rsid w:val="00366F27"/>
    <w:rsid w:val="0037153C"/>
    <w:rsid w:val="00377D0A"/>
    <w:rsid w:val="003803CF"/>
    <w:rsid w:val="00383D84"/>
    <w:rsid w:val="00384246"/>
    <w:rsid w:val="003868D7"/>
    <w:rsid w:val="00394D32"/>
    <w:rsid w:val="003970E7"/>
    <w:rsid w:val="003A0A26"/>
    <w:rsid w:val="003A263E"/>
    <w:rsid w:val="003A3A4B"/>
    <w:rsid w:val="003A5CB2"/>
    <w:rsid w:val="003A609F"/>
    <w:rsid w:val="003A6FFF"/>
    <w:rsid w:val="003B522B"/>
    <w:rsid w:val="003C052F"/>
    <w:rsid w:val="003C0677"/>
    <w:rsid w:val="003C1DEB"/>
    <w:rsid w:val="003C4073"/>
    <w:rsid w:val="003C7B93"/>
    <w:rsid w:val="003D06B1"/>
    <w:rsid w:val="003D292D"/>
    <w:rsid w:val="003D3E70"/>
    <w:rsid w:val="003D4285"/>
    <w:rsid w:val="003D6757"/>
    <w:rsid w:val="003D679B"/>
    <w:rsid w:val="003D76D3"/>
    <w:rsid w:val="003E0E7E"/>
    <w:rsid w:val="003E3618"/>
    <w:rsid w:val="003E75B1"/>
    <w:rsid w:val="003F093D"/>
    <w:rsid w:val="003F4A0A"/>
    <w:rsid w:val="00400785"/>
    <w:rsid w:val="00400FA0"/>
    <w:rsid w:val="00403732"/>
    <w:rsid w:val="00404D1C"/>
    <w:rsid w:val="00405C2D"/>
    <w:rsid w:val="00405CFC"/>
    <w:rsid w:val="004070C0"/>
    <w:rsid w:val="00407557"/>
    <w:rsid w:val="00407ED0"/>
    <w:rsid w:val="00410C42"/>
    <w:rsid w:val="00410FD3"/>
    <w:rsid w:val="00414433"/>
    <w:rsid w:val="0041486A"/>
    <w:rsid w:val="00421793"/>
    <w:rsid w:val="00421A0D"/>
    <w:rsid w:val="0042368D"/>
    <w:rsid w:val="00423CA1"/>
    <w:rsid w:val="0043173B"/>
    <w:rsid w:val="00431B67"/>
    <w:rsid w:val="00435B67"/>
    <w:rsid w:val="0043760C"/>
    <w:rsid w:val="00437BA6"/>
    <w:rsid w:val="00440DE4"/>
    <w:rsid w:val="00447AAE"/>
    <w:rsid w:val="004530A6"/>
    <w:rsid w:val="00457991"/>
    <w:rsid w:val="00462197"/>
    <w:rsid w:val="00462695"/>
    <w:rsid w:val="0046414F"/>
    <w:rsid w:val="00464B42"/>
    <w:rsid w:val="00467CF7"/>
    <w:rsid w:val="004709AB"/>
    <w:rsid w:val="0047257D"/>
    <w:rsid w:val="00475BCA"/>
    <w:rsid w:val="0048018E"/>
    <w:rsid w:val="00484B3B"/>
    <w:rsid w:val="00492123"/>
    <w:rsid w:val="004925F0"/>
    <w:rsid w:val="0049430C"/>
    <w:rsid w:val="00494BDF"/>
    <w:rsid w:val="00495DB4"/>
    <w:rsid w:val="00496CA1"/>
    <w:rsid w:val="004B0A31"/>
    <w:rsid w:val="004B24A7"/>
    <w:rsid w:val="004B331F"/>
    <w:rsid w:val="004B537A"/>
    <w:rsid w:val="004C062E"/>
    <w:rsid w:val="004C18EF"/>
    <w:rsid w:val="004C1C74"/>
    <w:rsid w:val="004C266F"/>
    <w:rsid w:val="004C304D"/>
    <w:rsid w:val="004C3757"/>
    <w:rsid w:val="004C4D01"/>
    <w:rsid w:val="004C55BE"/>
    <w:rsid w:val="004D1BC1"/>
    <w:rsid w:val="004D4913"/>
    <w:rsid w:val="004E7B39"/>
    <w:rsid w:val="004F268B"/>
    <w:rsid w:val="004F7A5A"/>
    <w:rsid w:val="005023D4"/>
    <w:rsid w:val="00503673"/>
    <w:rsid w:val="00505954"/>
    <w:rsid w:val="005063EE"/>
    <w:rsid w:val="0051035F"/>
    <w:rsid w:val="005123C7"/>
    <w:rsid w:val="00512657"/>
    <w:rsid w:val="00512E1D"/>
    <w:rsid w:val="005134EC"/>
    <w:rsid w:val="0051434C"/>
    <w:rsid w:val="005149B5"/>
    <w:rsid w:val="00514F6C"/>
    <w:rsid w:val="00516BC2"/>
    <w:rsid w:val="00516D4F"/>
    <w:rsid w:val="00520205"/>
    <w:rsid w:val="005231F5"/>
    <w:rsid w:val="005245B1"/>
    <w:rsid w:val="00527FE0"/>
    <w:rsid w:val="0053505F"/>
    <w:rsid w:val="00535FEE"/>
    <w:rsid w:val="00536221"/>
    <w:rsid w:val="00537544"/>
    <w:rsid w:val="00537C6F"/>
    <w:rsid w:val="005409EA"/>
    <w:rsid w:val="00543011"/>
    <w:rsid w:val="005454EF"/>
    <w:rsid w:val="00554F61"/>
    <w:rsid w:val="0055575A"/>
    <w:rsid w:val="00555BD0"/>
    <w:rsid w:val="00562426"/>
    <w:rsid w:val="00562F53"/>
    <w:rsid w:val="00564838"/>
    <w:rsid w:val="00565DE4"/>
    <w:rsid w:val="005671FA"/>
    <w:rsid w:val="005674EB"/>
    <w:rsid w:val="00567F4A"/>
    <w:rsid w:val="00570D52"/>
    <w:rsid w:val="00571908"/>
    <w:rsid w:val="00576381"/>
    <w:rsid w:val="00577B98"/>
    <w:rsid w:val="005809A9"/>
    <w:rsid w:val="0058126F"/>
    <w:rsid w:val="00582A68"/>
    <w:rsid w:val="0058349E"/>
    <w:rsid w:val="00583A45"/>
    <w:rsid w:val="00584ED0"/>
    <w:rsid w:val="00585481"/>
    <w:rsid w:val="005858B8"/>
    <w:rsid w:val="00587013"/>
    <w:rsid w:val="00587FEB"/>
    <w:rsid w:val="00590C93"/>
    <w:rsid w:val="005911F2"/>
    <w:rsid w:val="00592C5F"/>
    <w:rsid w:val="0059411D"/>
    <w:rsid w:val="00597CE1"/>
    <w:rsid w:val="005A2566"/>
    <w:rsid w:val="005A3BE4"/>
    <w:rsid w:val="005A3C1E"/>
    <w:rsid w:val="005A4D03"/>
    <w:rsid w:val="005B02C7"/>
    <w:rsid w:val="005B256E"/>
    <w:rsid w:val="005B2FD7"/>
    <w:rsid w:val="005B3D91"/>
    <w:rsid w:val="005B61A6"/>
    <w:rsid w:val="005B7FCB"/>
    <w:rsid w:val="005C3F01"/>
    <w:rsid w:val="005C7CB8"/>
    <w:rsid w:val="005D16FB"/>
    <w:rsid w:val="005D4D55"/>
    <w:rsid w:val="005D631B"/>
    <w:rsid w:val="005E5861"/>
    <w:rsid w:val="005F154F"/>
    <w:rsid w:val="005F209D"/>
    <w:rsid w:val="005F2180"/>
    <w:rsid w:val="005F2881"/>
    <w:rsid w:val="005F65C4"/>
    <w:rsid w:val="00600DB8"/>
    <w:rsid w:val="006027E1"/>
    <w:rsid w:val="006054C7"/>
    <w:rsid w:val="006056D6"/>
    <w:rsid w:val="00605FA3"/>
    <w:rsid w:val="006107CF"/>
    <w:rsid w:val="006139D1"/>
    <w:rsid w:val="006141B2"/>
    <w:rsid w:val="00615301"/>
    <w:rsid w:val="00623A1C"/>
    <w:rsid w:val="00627B29"/>
    <w:rsid w:val="00630BB3"/>
    <w:rsid w:val="00630D6B"/>
    <w:rsid w:val="0063319E"/>
    <w:rsid w:val="006333F3"/>
    <w:rsid w:val="00633F5A"/>
    <w:rsid w:val="006361EC"/>
    <w:rsid w:val="00641A5C"/>
    <w:rsid w:val="00645344"/>
    <w:rsid w:val="00653B53"/>
    <w:rsid w:val="00660105"/>
    <w:rsid w:val="006653DA"/>
    <w:rsid w:val="006676B8"/>
    <w:rsid w:val="00667E67"/>
    <w:rsid w:val="0067362C"/>
    <w:rsid w:val="006812C6"/>
    <w:rsid w:val="006820BD"/>
    <w:rsid w:val="00682556"/>
    <w:rsid w:val="006837AA"/>
    <w:rsid w:val="00684B55"/>
    <w:rsid w:val="00684CCA"/>
    <w:rsid w:val="006875B7"/>
    <w:rsid w:val="00691E75"/>
    <w:rsid w:val="006968F3"/>
    <w:rsid w:val="006A09AE"/>
    <w:rsid w:val="006A0DF5"/>
    <w:rsid w:val="006A39B3"/>
    <w:rsid w:val="006A6923"/>
    <w:rsid w:val="006A7BB3"/>
    <w:rsid w:val="006A7BE6"/>
    <w:rsid w:val="006B0CBB"/>
    <w:rsid w:val="006B1C2A"/>
    <w:rsid w:val="006B2DD4"/>
    <w:rsid w:val="006B4896"/>
    <w:rsid w:val="006C2F5F"/>
    <w:rsid w:val="006C5F78"/>
    <w:rsid w:val="006C77DF"/>
    <w:rsid w:val="006D01DC"/>
    <w:rsid w:val="006D0390"/>
    <w:rsid w:val="006D0C53"/>
    <w:rsid w:val="006D3CC4"/>
    <w:rsid w:val="006D4F4B"/>
    <w:rsid w:val="006D6D36"/>
    <w:rsid w:val="006F2CDB"/>
    <w:rsid w:val="006F30D6"/>
    <w:rsid w:val="006F4743"/>
    <w:rsid w:val="006F61B7"/>
    <w:rsid w:val="00705F6F"/>
    <w:rsid w:val="00710B28"/>
    <w:rsid w:val="007132E4"/>
    <w:rsid w:val="00714060"/>
    <w:rsid w:val="00716BB3"/>
    <w:rsid w:val="0072162A"/>
    <w:rsid w:val="00724D5F"/>
    <w:rsid w:val="00725D1A"/>
    <w:rsid w:val="00730BAC"/>
    <w:rsid w:val="007325EF"/>
    <w:rsid w:val="00733EAF"/>
    <w:rsid w:val="00736F1A"/>
    <w:rsid w:val="007371BF"/>
    <w:rsid w:val="0074298B"/>
    <w:rsid w:val="0074644E"/>
    <w:rsid w:val="00747E56"/>
    <w:rsid w:val="007539A2"/>
    <w:rsid w:val="00755804"/>
    <w:rsid w:val="0075608C"/>
    <w:rsid w:val="007561C9"/>
    <w:rsid w:val="007565E8"/>
    <w:rsid w:val="0076245B"/>
    <w:rsid w:val="00764E45"/>
    <w:rsid w:val="0077318B"/>
    <w:rsid w:val="00773F8E"/>
    <w:rsid w:val="00776245"/>
    <w:rsid w:val="00781C88"/>
    <w:rsid w:val="007841F9"/>
    <w:rsid w:val="007858F0"/>
    <w:rsid w:val="007874FD"/>
    <w:rsid w:val="00787EDF"/>
    <w:rsid w:val="007903F5"/>
    <w:rsid w:val="00790BAB"/>
    <w:rsid w:val="007932B9"/>
    <w:rsid w:val="007940F0"/>
    <w:rsid w:val="007954EE"/>
    <w:rsid w:val="007959F4"/>
    <w:rsid w:val="007A0E5B"/>
    <w:rsid w:val="007A3051"/>
    <w:rsid w:val="007B1F12"/>
    <w:rsid w:val="007B2016"/>
    <w:rsid w:val="007B5670"/>
    <w:rsid w:val="007C07E2"/>
    <w:rsid w:val="007C18A1"/>
    <w:rsid w:val="007C4582"/>
    <w:rsid w:val="007C77BE"/>
    <w:rsid w:val="007D19F4"/>
    <w:rsid w:val="007D38C0"/>
    <w:rsid w:val="007D653B"/>
    <w:rsid w:val="007E0CFF"/>
    <w:rsid w:val="007E110F"/>
    <w:rsid w:val="007E5BFC"/>
    <w:rsid w:val="007E7A9A"/>
    <w:rsid w:val="007F11AF"/>
    <w:rsid w:val="007F2009"/>
    <w:rsid w:val="007F2146"/>
    <w:rsid w:val="007F7470"/>
    <w:rsid w:val="00800417"/>
    <w:rsid w:val="00801A91"/>
    <w:rsid w:val="00801B99"/>
    <w:rsid w:val="00804237"/>
    <w:rsid w:val="00805712"/>
    <w:rsid w:val="00811EB7"/>
    <w:rsid w:val="00811EFB"/>
    <w:rsid w:val="00811FE0"/>
    <w:rsid w:val="00812304"/>
    <w:rsid w:val="008163A5"/>
    <w:rsid w:val="00816560"/>
    <w:rsid w:val="00817F17"/>
    <w:rsid w:val="008214AB"/>
    <w:rsid w:val="0082399D"/>
    <w:rsid w:val="00827D93"/>
    <w:rsid w:val="00830462"/>
    <w:rsid w:val="00831892"/>
    <w:rsid w:val="00831F95"/>
    <w:rsid w:val="008321F4"/>
    <w:rsid w:val="008328C0"/>
    <w:rsid w:val="008342DD"/>
    <w:rsid w:val="00834878"/>
    <w:rsid w:val="00835C97"/>
    <w:rsid w:val="008522CC"/>
    <w:rsid w:val="0085374C"/>
    <w:rsid w:val="00853F34"/>
    <w:rsid w:val="0085435A"/>
    <w:rsid w:val="008555E3"/>
    <w:rsid w:val="0085667C"/>
    <w:rsid w:val="00860134"/>
    <w:rsid w:val="0086204F"/>
    <w:rsid w:val="00863DBE"/>
    <w:rsid w:val="00866252"/>
    <w:rsid w:val="008664F7"/>
    <w:rsid w:val="008675C3"/>
    <w:rsid w:val="0087495B"/>
    <w:rsid w:val="00877F7A"/>
    <w:rsid w:val="008814D4"/>
    <w:rsid w:val="008817CC"/>
    <w:rsid w:val="008837A5"/>
    <w:rsid w:val="00885CCE"/>
    <w:rsid w:val="0088741B"/>
    <w:rsid w:val="00891EC5"/>
    <w:rsid w:val="0089541A"/>
    <w:rsid w:val="00897DE1"/>
    <w:rsid w:val="008A05ED"/>
    <w:rsid w:val="008A09FC"/>
    <w:rsid w:val="008A554E"/>
    <w:rsid w:val="008A57EF"/>
    <w:rsid w:val="008A6980"/>
    <w:rsid w:val="008A779A"/>
    <w:rsid w:val="008B1F20"/>
    <w:rsid w:val="008B2522"/>
    <w:rsid w:val="008B3964"/>
    <w:rsid w:val="008B44D6"/>
    <w:rsid w:val="008B5864"/>
    <w:rsid w:val="008B5D0B"/>
    <w:rsid w:val="008B70A2"/>
    <w:rsid w:val="008C2630"/>
    <w:rsid w:val="008C292A"/>
    <w:rsid w:val="008D0239"/>
    <w:rsid w:val="008D14C9"/>
    <w:rsid w:val="008D1EE4"/>
    <w:rsid w:val="008D23B9"/>
    <w:rsid w:val="008D2EAE"/>
    <w:rsid w:val="008D391C"/>
    <w:rsid w:val="008D3927"/>
    <w:rsid w:val="008D4891"/>
    <w:rsid w:val="008E34A6"/>
    <w:rsid w:val="008E41FA"/>
    <w:rsid w:val="008E49D5"/>
    <w:rsid w:val="008E60FF"/>
    <w:rsid w:val="008E7D8E"/>
    <w:rsid w:val="008F2F6C"/>
    <w:rsid w:val="008F411B"/>
    <w:rsid w:val="008F6031"/>
    <w:rsid w:val="008F67C5"/>
    <w:rsid w:val="00907747"/>
    <w:rsid w:val="009125DA"/>
    <w:rsid w:val="009163E7"/>
    <w:rsid w:val="00920345"/>
    <w:rsid w:val="00923866"/>
    <w:rsid w:val="0092405E"/>
    <w:rsid w:val="009332DF"/>
    <w:rsid w:val="00933A51"/>
    <w:rsid w:val="00936675"/>
    <w:rsid w:val="00937833"/>
    <w:rsid w:val="00937D33"/>
    <w:rsid w:val="00943856"/>
    <w:rsid w:val="00946B02"/>
    <w:rsid w:val="0095078D"/>
    <w:rsid w:val="00951B91"/>
    <w:rsid w:val="00952824"/>
    <w:rsid w:val="009565FD"/>
    <w:rsid w:val="009603FA"/>
    <w:rsid w:val="009647C2"/>
    <w:rsid w:val="00965A1E"/>
    <w:rsid w:val="00973010"/>
    <w:rsid w:val="00976422"/>
    <w:rsid w:val="00980121"/>
    <w:rsid w:val="00981EDA"/>
    <w:rsid w:val="009832AF"/>
    <w:rsid w:val="00983719"/>
    <w:rsid w:val="00986228"/>
    <w:rsid w:val="00986C42"/>
    <w:rsid w:val="009905FD"/>
    <w:rsid w:val="00996358"/>
    <w:rsid w:val="00996891"/>
    <w:rsid w:val="009A290F"/>
    <w:rsid w:val="009A6E15"/>
    <w:rsid w:val="009B0096"/>
    <w:rsid w:val="009B00CB"/>
    <w:rsid w:val="009B2A82"/>
    <w:rsid w:val="009B3713"/>
    <w:rsid w:val="009B601D"/>
    <w:rsid w:val="009C55E2"/>
    <w:rsid w:val="009C592D"/>
    <w:rsid w:val="009C7A0C"/>
    <w:rsid w:val="009D44EE"/>
    <w:rsid w:val="009E2FC3"/>
    <w:rsid w:val="009E3C5B"/>
    <w:rsid w:val="009E75FF"/>
    <w:rsid w:val="009F027C"/>
    <w:rsid w:val="009F3880"/>
    <w:rsid w:val="009F6162"/>
    <w:rsid w:val="009F63D1"/>
    <w:rsid w:val="009F6BC3"/>
    <w:rsid w:val="009F7AA7"/>
    <w:rsid w:val="00A0048E"/>
    <w:rsid w:val="00A01ECE"/>
    <w:rsid w:val="00A02EC8"/>
    <w:rsid w:val="00A033C2"/>
    <w:rsid w:val="00A0737B"/>
    <w:rsid w:val="00A102A2"/>
    <w:rsid w:val="00A20F28"/>
    <w:rsid w:val="00A21566"/>
    <w:rsid w:val="00A259D1"/>
    <w:rsid w:val="00A26DD8"/>
    <w:rsid w:val="00A30C3E"/>
    <w:rsid w:val="00A33695"/>
    <w:rsid w:val="00A337DC"/>
    <w:rsid w:val="00A344AD"/>
    <w:rsid w:val="00A35600"/>
    <w:rsid w:val="00A35CCB"/>
    <w:rsid w:val="00A3683E"/>
    <w:rsid w:val="00A41FC1"/>
    <w:rsid w:val="00A464E7"/>
    <w:rsid w:val="00A46F0D"/>
    <w:rsid w:val="00A50820"/>
    <w:rsid w:val="00A513C2"/>
    <w:rsid w:val="00A53303"/>
    <w:rsid w:val="00A56CED"/>
    <w:rsid w:val="00A570FC"/>
    <w:rsid w:val="00A6054E"/>
    <w:rsid w:val="00A66A3D"/>
    <w:rsid w:val="00A70CE5"/>
    <w:rsid w:val="00A72F01"/>
    <w:rsid w:val="00A744A8"/>
    <w:rsid w:val="00A82087"/>
    <w:rsid w:val="00A822B7"/>
    <w:rsid w:val="00A8638C"/>
    <w:rsid w:val="00A91727"/>
    <w:rsid w:val="00A91841"/>
    <w:rsid w:val="00A91A2B"/>
    <w:rsid w:val="00AA6EDE"/>
    <w:rsid w:val="00AA71C9"/>
    <w:rsid w:val="00AB06DC"/>
    <w:rsid w:val="00AB0D49"/>
    <w:rsid w:val="00AB22A2"/>
    <w:rsid w:val="00AB3F95"/>
    <w:rsid w:val="00AB63F5"/>
    <w:rsid w:val="00AB7FDD"/>
    <w:rsid w:val="00AC351D"/>
    <w:rsid w:val="00AC68DC"/>
    <w:rsid w:val="00AD2033"/>
    <w:rsid w:val="00AD5A46"/>
    <w:rsid w:val="00AE1059"/>
    <w:rsid w:val="00AE1122"/>
    <w:rsid w:val="00AE3B2A"/>
    <w:rsid w:val="00AE7769"/>
    <w:rsid w:val="00AF58D8"/>
    <w:rsid w:val="00AF656A"/>
    <w:rsid w:val="00AF79F7"/>
    <w:rsid w:val="00B03C55"/>
    <w:rsid w:val="00B0408D"/>
    <w:rsid w:val="00B04269"/>
    <w:rsid w:val="00B067B1"/>
    <w:rsid w:val="00B06A58"/>
    <w:rsid w:val="00B07B96"/>
    <w:rsid w:val="00B100FA"/>
    <w:rsid w:val="00B111DA"/>
    <w:rsid w:val="00B16F5A"/>
    <w:rsid w:val="00B17FE7"/>
    <w:rsid w:val="00B2014B"/>
    <w:rsid w:val="00B23A73"/>
    <w:rsid w:val="00B23D9C"/>
    <w:rsid w:val="00B26501"/>
    <w:rsid w:val="00B31276"/>
    <w:rsid w:val="00B31A3D"/>
    <w:rsid w:val="00B365D2"/>
    <w:rsid w:val="00B41C64"/>
    <w:rsid w:val="00B4616B"/>
    <w:rsid w:val="00B604CE"/>
    <w:rsid w:val="00B6128A"/>
    <w:rsid w:val="00B61870"/>
    <w:rsid w:val="00B63600"/>
    <w:rsid w:val="00B636AF"/>
    <w:rsid w:val="00B70C5B"/>
    <w:rsid w:val="00B7172D"/>
    <w:rsid w:val="00B7213C"/>
    <w:rsid w:val="00B7241E"/>
    <w:rsid w:val="00B75F5E"/>
    <w:rsid w:val="00B81998"/>
    <w:rsid w:val="00B84374"/>
    <w:rsid w:val="00B84436"/>
    <w:rsid w:val="00B86513"/>
    <w:rsid w:val="00B90EA5"/>
    <w:rsid w:val="00B91B69"/>
    <w:rsid w:val="00B92C7A"/>
    <w:rsid w:val="00B93BD0"/>
    <w:rsid w:val="00B94659"/>
    <w:rsid w:val="00B95DBE"/>
    <w:rsid w:val="00B963C7"/>
    <w:rsid w:val="00BA0EDB"/>
    <w:rsid w:val="00BA684A"/>
    <w:rsid w:val="00BA6B05"/>
    <w:rsid w:val="00BA6E46"/>
    <w:rsid w:val="00BB0A4C"/>
    <w:rsid w:val="00BB5DC9"/>
    <w:rsid w:val="00BD0B99"/>
    <w:rsid w:val="00BD12CC"/>
    <w:rsid w:val="00BD2A63"/>
    <w:rsid w:val="00BD2F28"/>
    <w:rsid w:val="00BD333D"/>
    <w:rsid w:val="00BD4965"/>
    <w:rsid w:val="00BD5482"/>
    <w:rsid w:val="00BD7081"/>
    <w:rsid w:val="00BE0DD0"/>
    <w:rsid w:val="00BE30F1"/>
    <w:rsid w:val="00BE4CFB"/>
    <w:rsid w:val="00BF441B"/>
    <w:rsid w:val="00BF4690"/>
    <w:rsid w:val="00BF55BC"/>
    <w:rsid w:val="00C013A9"/>
    <w:rsid w:val="00C0281C"/>
    <w:rsid w:val="00C07488"/>
    <w:rsid w:val="00C14D97"/>
    <w:rsid w:val="00C1532A"/>
    <w:rsid w:val="00C1696E"/>
    <w:rsid w:val="00C16A1D"/>
    <w:rsid w:val="00C16B80"/>
    <w:rsid w:val="00C16E32"/>
    <w:rsid w:val="00C21027"/>
    <w:rsid w:val="00C277B9"/>
    <w:rsid w:val="00C32334"/>
    <w:rsid w:val="00C40CB5"/>
    <w:rsid w:val="00C422DC"/>
    <w:rsid w:val="00C47835"/>
    <w:rsid w:val="00C47C96"/>
    <w:rsid w:val="00C500D8"/>
    <w:rsid w:val="00C5099B"/>
    <w:rsid w:val="00C61E60"/>
    <w:rsid w:val="00C62009"/>
    <w:rsid w:val="00C66705"/>
    <w:rsid w:val="00C70181"/>
    <w:rsid w:val="00C72DDB"/>
    <w:rsid w:val="00C74153"/>
    <w:rsid w:val="00C80309"/>
    <w:rsid w:val="00C8057C"/>
    <w:rsid w:val="00C85FA9"/>
    <w:rsid w:val="00C863A0"/>
    <w:rsid w:val="00C9456A"/>
    <w:rsid w:val="00CA0DA9"/>
    <w:rsid w:val="00CA4527"/>
    <w:rsid w:val="00CA651E"/>
    <w:rsid w:val="00CB0BAA"/>
    <w:rsid w:val="00CB0D91"/>
    <w:rsid w:val="00CB1004"/>
    <w:rsid w:val="00CB13EA"/>
    <w:rsid w:val="00CB193A"/>
    <w:rsid w:val="00CB42A5"/>
    <w:rsid w:val="00CB762C"/>
    <w:rsid w:val="00CC3E10"/>
    <w:rsid w:val="00CD449C"/>
    <w:rsid w:val="00CD4AF8"/>
    <w:rsid w:val="00CE15C6"/>
    <w:rsid w:val="00CE4744"/>
    <w:rsid w:val="00CE7674"/>
    <w:rsid w:val="00CF21AD"/>
    <w:rsid w:val="00D00543"/>
    <w:rsid w:val="00D04212"/>
    <w:rsid w:val="00D074BC"/>
    <w:rsid w:val="00D14ED7"/>
    <w:rsid w:val="00D15161"/>
    <w:rsid w:val="00D16E1A"/>
    <w:rsid w:val="00D17B69"/>
    <w:rsid w:val="00D21271"/>
    <w:rsid w:val="00D262B2"/>
    <w:rsid w:val="00D30077"/>
    <w:rsid w:val="00D335D8"/>
    <w:rsid w:val="00D340BB"/>
    <w:rsid w:val="00D34DE9"/>
    <w:rsid w:val="00D36417"/>
    <w:rsid w:val="00D378A5"/>
    <w:rsid w:val="00D41379"/>
    <w:rsid w:val="00D42A52"/>
    <w:rsid w:val="00D4723F"/>
    <w:rsid w:val="00D47308"/>
    <w:rsid w:val="00D47359"/>
    <w:rsid w:val="00D5025A"/>
    <w:rsid w:val="00D50658"/>
    <w:rsid w:val="00D509E9"/>
    <w:rsid w:val="00D539F9"/>
    <w:rsid w:val="00D55DF4"/>
    <w:rsid w:val="00D61180"/>
    <w:rsid w:val="00D62EBC"/>
    <w:rsid w:val="00D64398"/>
    <w:rsid w:val="00D64F8C"/>
    <w:rsid w:val="00D707B6"/>
    <w:rsid w:val="00D74B60"/>
    <w:rsid w:val="00D74D95"/>
    <w:rsid w:val="00D761B4"/>
    <w:rsid w:val="00D76AF8"/>
    <w:rsid w:val="00D82249"/>
    <w:rsid w:val="00D830BF"/>
    <w:rsid w:val="00D879E0"/>
    <w:rsid w:val="00D87EA9"/>
    <w:rsid w:val="00D90BB5"/>
    <w:rsid w:val="00D92298"/>
    <w:rsid w:val="00D924B2"/>
    <w:rsid w:val="00D97B69"/>
    <w:rsid w:val="00DA23FF"/>
    <w:rsid w:val="00DA3585"/>
    <w:rsid w:val="00DA5058"/>
    <w:rsid w:val="00DA58B4"/>
    <w:rsid w:val="00DA5AC2"/>
    <w:rsid w:val="00DA6186"/>
    <w:rsid w:val="00DB0DAD"/>
    <w:rsid w:val="00DB5702"/>
    <w:rsid w:val="00DB5886"/>
    <w:rsid w:val="00DB6F49"/>
    <w:rsid w:val="00DC38BF"/>
    <w:rsid w:val="00DC5A86"/>
    <w:rsid w:val="00DC778C"/>
    <w:rsid w:val="00DD016F"/>
    <w:rsid w:val="00DD1E0F"/>
    <w:rsid w:val="00DD20EA"/>
    <w:rsid w:val="00DD6517"/>
    <w:rsid w:val="00DE1C20"/>
    <w:rsid w:val="00DE58D2"/>
    <w:rsid w:val="00DF0343"/>
    <w:rsid w:val="00DF30A2"/>
    <w:rsid w:val="00DF6A04"/>
    <w:rsid w:val="00E011C9"/>
    <w:rsid w:val="00E02331"/>
    <w:rsid w:val="00E02C8E"/>
    <w:rsid w:val="00E04062"/>
    <w:rsid w:val="00E0463C"/>
    <w:rsid w:val="00E06F36"/>
    <w:rsid w:val="00E12821"/>
    <w:rsid w:val="00E17284"/>
    <w:rsid w:val="00E20C58"/>
    <w:rsid w:val="00E24C0C"/>
    <w:rsid w:val="00E2559E"/>
    <w:rsid w:val="00E270C5"/>
    <w:rsid w:val="00E2745C"/>
    <w:rsid w:val="00E3236F"/>
    <w:rsid w:val="00E32A47"/>
    <w:rsid w:val="00E35AEF"/>
    <w:rsid w:val="00E35BAA"/>
    <w:rsid w:val="00E36950"/>
    <w:rsid w:val="00E43A07"/>
    <w:rsid w:val="00E47109"/>
    <w:rsid w:val="00E47349"/>
    <w:rsid w:val="00E5162E"/>
    <w:rsid w:val="00E51BCB"/>
    <w:rsid w:val="00E51F9B"/>
    <w:rsid w:val="00E5234C"/>
    <w:rsid w:val="00E54CAC"/>
    <w:rsid w:val="00E60DFB"/>
    <w:rsid w:val="00E62BF2"/>
    <w:rsid w:val="00E70454"/>
    <w:rsid w:val="00E727BB"/>
    <w:rsid w:val="00E72CD2"/>
    <w:rsid w:val="00E73710"/>
    <w:rsid w:val="00E758B4"/>
    <w:rsid w:val="00E761F1"/>
    <w:rsid w:val="00E76900"/>
    <w:rsid w:val="00E76920"/>
    <w:rsid w:val="00E81958"/>
    <w:rsid w:val="00E82DEB"/>
    <w:rsid w:val="00E85783"/>
    <w:rsid w:val="00E8783F"/>
    <w:rsid w:val="00E91736"/>
    <w:rsid w:val="00E9546A"/>
    <w:rsid w:val="00E966D2"/>
    <w:rsid w:val="00E97587"/>
    <w:rsid w:val="00EA1573"/>
    <w:rsid w:val="00EA2CA1"/>
    <w:rsid w:val="00EA375E"/>
    <w:rsid w:val="00EA58BA"/>
    <w:rsid w:val="00EB1460"/>
    <w:rsid w:val="00EB311E"/>
    <w:rsid w:val="00EB49F9"/>
    <w:rsid w:val="00EB702D"/>
    <w:rsid w:val="00EC48EA"/>
    <w:rsid w:val="00EC7AA1"/>
    <w:rsid w:val="00ED4C6D"/>
    <w:rsid w:val="00ED5159"/>
    <w:rsid w:val="00EE21C6"/>
    <w:rsid w:val="00EE2279"/>
    <w:rsid w:val="00EE3BBC"/>
    <w:rsid w:val="00EF0499"/>
    <w:rsid w:val="00EF6221"/>
    <w:rsid w:val="00EF7C47"/>
    <w:rsid w:val="00EF7C86"/>
    <w:rsid w:val="00F012F2"/>
    <w:rsid w:val="00F01C54"/>
    <w:rsid w:val="00F02D5D"/>
    <w:rsid w:val="00F130B3"/>
    <w:rsid w:val="00F140E6"/>
    <w:rsid w:val="00F157C3"/>
    <w:rsid w:val="00F159FC"/>
    <w:rsid w:val="00F21E70"/>
    <w:rsid w:val="00F25403"/>
    <w:rsid w:val="00F3263B"/>
    <w:rsid w:val="00F355F1"/>
    <w:rsid w:val="00F53188"/>
    <w:rsid w:val="00F5391E"/>
    <w:rsid w:val="00F5549D"/>
    <w:rsid w:val="00F56C0A"/>
    <w:rsid w:val="00F622D6"/>
    <w:rsid w:val="00F64E88"/>
    <w:rsid w:val="00F650FF"/>
    <w:rsid w:val="00F661D2"/>
    <w:rsid w:val="00F67284"/>
    <w:rsid w:val="00F73280"/>
    <w:rsid w:val="00F73311"/>
    <w:rsid w:val="00F734E2"/>
    <w:rsid w:val="00F77089"/>
    <w:rsid w:val="00F858A0"/>
    <w:rsid w:val="00F85A87"/>
    <w:rsid w:val="00F85DA8"/>
    <w:rsid w:val="00F86BE0"/>
    <w:rsid w:val="00F91424"/>
    <w:rsid w:val="00F970C8"/>
    <w:rsid w:val="00FA0262"/>
    <w:rsid w:val="00FA207E"/>
    <w:rsid w:val="00FA3536"/>
    <w:rsid w:val="00FA361A"/>
    <w:rsid w:val="00FA673F"/>
    <w:rsid w:val="00FB63B0"/>
    <w:rsid w:val="00FC2494"/>
    <w:rsid w:val="00FC2BFF"/>
    <w:rsid w:val="00FC62CD"/>
    <w:rsid w:val="00FD1B07"/>
    <w:rsid w:val="00FD1CB6"/>
    <w:rsid w:val="00FD3D13"/>
    <w:rsid w:val="00FE0CB1"/>
    <w:rsid w:val="00FE11D6"/>
    <w:rsid w:val="00FE21CE"/>
    <w:rsid w:val="00FE4708"/>
    <w:rsid w:val="00FE66B5"/>
    <w:rsid w:val="00FE6890"/>
    <w:rsid w:val="00FF077F"/>
    <w:rsid w:val="00FF5F6F"/>
    <w:rsid w:val="00FF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4E65"/>
  <w15:docId w15:val="{DC6B50B9-AE37-423C-9C26-9589D3E1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F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FF5F6F"/>
    <w:pPr>
      <w:spacing w:after="0" w:line="240" w:lineRule="auto"/>
    </w:pPr>
  </w:style>
  <w:style w:type="paragraph" w:styleId="a4">
    <w:name w:val="footnote text"/>
    <w:aliases w:val="fn, Знак,Знак,fn Знак Знак Знак,Знак2,Текст сноски Знак Знак,Текст сноски НИВ, Знак Знак Знак Знак,Знак Знак Знак Знак,Footnote Text Char, Знак Знак Знак,Текст сноски Знак1 Знак,Текст сноски Знак Знак1 Знак, Знак Знак Знак1 Зна, Знак2,З,f"/>
    <w:basedOn w:val="a"/>
    <w:link w:val="a5"/>
    <w:uiPriority w:val="99"/>
    <w:unhideWhenUsed/>
    <w:qFormat/>
    <w:rsid w:val="00FF5F6F"/>
    <w:pPr>
      <w:spacing w:after="0" w:line="240" w:lineRule="auto"/>
    </w:pPr>
    <w:rPr>
      <w:sz w:val="20"/>
      <w:szCs w:val="20"/>
    </w:rPr>
  </w:style>
  <w:style w:type="character" w:customStyle="1" w:styleId="a5">
    <w:name w:val="Текст сноски Знак"/>
    <w:aliases w:val="fn Знак, Знак Знак,Знак Знак,fn Знак Знак Знак Знак,Знак2 Знак,Текст сноски Знак Знак Знак,Текст сноски НИВ Знак, Знак Знак Знак Знак Знак,Знак Знак Знак Знак Знак,Footnote Text Char Знак, Знак Знак Знак Знак1, Знак Знак Знак1 Зна Знак"/>
    <w:basedOn w:val="a0"/>
    <w:link w:val="a4"/>
    <w:uiPriority w:val="99"/>
    <w:rsid w:val="00FF5F6F"/>
    <w:rPr>
      <w:sz w:val="20"/>
      <w:szCs w:val="20"/>
    </w:rPr>
  </w:style>
  <w:style w:type="character" w:styleId="a6">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basedOn w:val="a0"/>
    <w:uiPriority w:val="99"/>
    <w:unhideWhenUsed/>
    <w:qFormat/>
    <w:rsid w:val="00FF5F6F"/>
    <w:rPr>
      <w:vertAlign w:val="superscript"/>
    </w:rPr>
  </w:style>
  <w:style w:type="table" w:styleId="a7">
    <w:name w:val="Table Grid"/>
    <w:basedOn w:val="a1"/>
    <w:uiPriority w:val="39"/>
    <w:rsid w:val="007E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37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37AA"/>
  </w:style>
  <w:style w:type="paragraph" w:styleId="aa">
    <w:name w:val="footer"/>
    <w:basedOn w:val="a"/>
    <w:link w:val="ab"/>
    <w:uiPriority w:val="99"/>
    <w:unhideWhenUsed/>
    <w:rsid w:val="006837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37AA"/>
  </w:style>
  <w:style w:type="paragraph" w:styleId="ac">
    <w:name w:val="Balloon Text"/>
    <w:basedOn w:val="a"/>
    <w:link w:val="ad"/>
    <w:uiPriority w:val="99"/>
    <w:semiHidden/>
    <w:unhideWhenUsed/>
    <w:rsid w:val="006837AA"/>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6837AA"/>
    <w:rPr>
      <w:rFonts w:ascii="Tahoma" w:hAnsi="Tahoma" w:cs="Tahoma"/>
      <w:sz w:val="16"/>
      <w:szCs w:val="16"/>
    </w:rPr>
  </w:style>
  <w:style w:type="character" w:customStyle="1" w:styleId="apple-style-span">
    <w:name w:val="apple-style-span"/>
    <w:basedOn w:val="a0"/>
    <w:rsid w:val="00E758B4"/>
  </w:style>
  <w:style w:type="paragraph" w:styleId="HTML">
    <w:name w:val="HTML Preformatted"/>
    <w:basedOn w:val="a"/>
    <w:link w:val="HTML0"/>
    <w:semiHidden/>
    <w:rsid w:val="00ED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ED5159"/>
    <w:rPr>
      <w:rFonts w:ascii="Courier New" w:eastAsia="Times New Roman" w:hAnsi="Courier New" w:cs="Courier New"/>
      <w:sz w:val="20"/>
      <w:szCs w:val="20"/>
      <w:lang w:eastAsia="ru-RU"/>
    </w:rPr>
  </w:style>
  <w:style w:type="character" w:styleId="ae">
    <w:name w:val="annotation reference"/>
    <w:basedOn w:val="a0"/>
    <w:uiPriority w:val="99"/>
    <w:semiHidden/>
    <w:unhideWhenUsed/>
    <w:rsid w:val="006D0C53"/>
    <w:rPr>
      <w:sz w:val="16"/>
      <w:szCs w:val="16"/>
    </w:rPr>
  </w:style>
  <w:style w:type="paragraph" w:styleId="af">
    <w:name w:val="annotation text"/>
    <w:basedOn w:val="a"/>
    <w:link w:val="af0"/>
    <w:uiPriority w:val="99"/>
    <w:semiHidden/>
    <w:unhideWhenUsed/>
    <w:rsid w:val="006D0C53"/>
    <w:pPr>
      <w:spacing w:line="240" w:lineRule="auto"/>
    </w:pPr>
    <w:rPr>
      <w:sz w:val="20"/>
      <w:szCs w:val="20"/>
    </w:rPr>
  </w:style>
  <w:style w:type="character" w:customStyle="1" w:styleId="af0">
    <w:name w:val="Текст примечания Знак"/>
    <w:basedOn w:val="a0"/>
    <w:link w:val="af"/>
    <w:uiPriority w:val="99"/>
    <w:semiHidden/>
    <w:rsid w:val="006D0C53"/>
    <w:rPr>
      <w:sz w:val="20"/>
      <w:szCs w:val="20"/>
    </w:rPr>
  </w:style>
  <w:style w:type="paragraph" w:styleId="af1">
    <w:name w:val="annotation subject"/>
    <w:basedOn w:val="af"/>
    <w:next w:val="af"/>
    <w:link w:val="af2"/>
    <w:uiPriority w:val="99"/>
    <w:semiHidden/>
    <w:unhideWhenUsed/>
    <w:rsid w:val="006D0C53"/>
    <w:rPr>
      <w:b/>
      <w:bCs/>
    </w:rPr>
  </w:style>
  <w:style w:type="character" w:customStyle="1" w:styleId="af2">
    <w:name w:val="Тема примечания Знак"/>
    <w:basedOn w:val="af0"/>
    <w:link w:val="af1"/>
    <w:uiPriority w:val="99"/>
    <w:semiHidden/>
    <w:rsid w:val="006D0C53"/>
    <w:rPr>
      <w:b/>
      <w:bCs/>
      <w:sz w:val="20"/>
      <w:szCs w:val="20"/>
    </w:rPr>
  </w:style>
  <w:style w:type="paragraph" w:styleId="2">
    <w:name w:val="Body Text Indent 2"/>
    <w:basedOn w:val="a"/>
    <w:link w:val="20"/>
    <w:semiHidden/>
    <w:rsid w:val="00853F3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853F34"/>
    <w:rPr>
      <w:rFonts w:ascii="Times New Roman" w:eastAsia="Times New Roman" w:hAnsi="Times New Roman" w:cs="Times New Roman"/>
      <w:sz w:val="28"/>
      <w:szCs w:val="20"/>
      <w:lang w:eastAsia="ru-RU"/>
    </w:rPr>
  </w:style>
  <w:style w:type="paragraph" w:styleId="af3">
    <w:name w:val="List Paragraph"/>
    <w:basedOn w:val="a"/>
    <w:uiPriority w:val="34"/>
    <w:qFormat/>
    <w:rsid w:val="00512657"/>
    <w:pPr>
      <w:spacing w:after="200" w:line="276" w:lineRule="auto"/>
      <w:ind w:left="720"/>
      <w:contextualSpacing/>
    </w:pPr>
    <w:rPr>
      <w:rFonts w:ascii="Calibri" w:eastAsia="Calibri" w:hAnsi="Calibri" w:cs="Times New Roman"/>
    </w:rPr>
  </w:style>
  <w:style w:type="paragraph" w:customStyle="1" w:styleId="21">
    <w:name w:val="Основной текст с отступом 21"/>
    <w:basedOn w:val="a"/>
    <w:rsid w:val="00812304"/>
    <w:pPr>
      <w:suppressAutoHyphens/>
      <w:spacing w:after="0" w:line="240" w:lineRule="auto"/>
      <w:ind w:firstLine="709"/>
      <w:jc w:val="both"/>
    </w:pPr>
    <w:rPr>
      <w:rFonts w:ascii="Calibri" w:eastAsia="SimSun" w:hAnsi="Calibri" w:cs="Calibri"/>
      <w:sz w:val="28"/>
      <w:szCs w:val="24"/>
      <w:lang w:val="en-US" w:bidi="en-US"/>
    </w:rPr>
  </w:style>
  <w:style w:type="character" w:styleId="af4">
    <w:name w:val="Hyperlink"/>
    <w:basedOn w:val="a0"/>
    <w:uiPriority w:val="99"/>
    <w:unhideWhenUsed/>
    <w:rsid w:val="000835C7"/>
    <w:rPr>
      <w:color w:val="0563C1" w:themeColor="hyperlink"/>
      <w:u w:val="single"/>
    </w:rPr>
  </w:style>
  <w:style w:type="paragraph" w:styleId="af5">
    <w:name w:val="Body Text"/>
    <w:basedOn w:val="a"/>
    <w:link w:val="af6"/>
    <w:uiPriority w:val="99"/>
    <w:semiHidden/>
    <w:unhideWhenUsed/>
    <w:rsid w:val="00D64398"/>
    <w:pPr>
      <w:spacing w:after="120"/>
    </w:pPr>
  </w:style>
  <w:style w:type="character" w:customStyle="1" w:styleId="af6">
    <w:name w:val="Основной текст Знак"/>
    <w:basedOn w:val="a0"/>
    <w:link w:val="af5"/>
    <w:uiPriority w:val="99"/>
    <w:semiHidden/>
    <w:rsid w:val="00D64398"/>
  </w:style>
  <w:style w:type="paragraph" w:styleId="af7">
    <w:name w:val="Revision"/>
    <w:hidden/>
    <w:uiPriority w:val="99"/>
    <w:semiHidden/>
    <w:rsid w:val="00245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5CC7-97BE-4B24-8C03-10516FC6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4024</Words>
  <Characters>22939</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Денисенко Анастасия Олеговна</dc:creator>
  <cp:keywords/>
  <dc:description/>
  <cp:lastModifiedBy>Гурская Анастасия Игоревна</cp:lastModifiedBy>
  <cp:revision>3</cp:revision>
  <cp:lastPrinted>2022-03-22T08:46:00Z</cp:lastPrinted>
  <dcterms:created xsi:type="dcterms:W3CDTF">2022-04-12T10:38:00Z</dcterms:created>
  <dcterms:modified xsi:type="dcterms:W3CDTF">2022-04-12T10:49:00Z</dcterms:modified>
</cp:coreProperties>
</file>