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4785"/>
        <w:gridCol w:w="4785"/>
      </w:tblGrid>
      <w:tr w:rsidR="00131710" w:rsidRPr="00E779F3" w14:paraId="0DCDF06E" w14:textId="77777777" w:rsidTr="00A953F1">
        <w:trPr>
          <w:jc w:val="right"/>
        </w:trPr>
        <w:tc>
          <w:tcPr>
            <w:tcW w:w="4785" w:type="dxa"/>
          </w:tcPr>
          <w:p w14:paraId="343FE1AC" w14:textId="77777777" w:rsidR="00131710" w:rsidRPr="00F572ED" w:rsidRDefault="00131710" w:rsidP="00A953F1">
            <w:pPr>
              <w:suppressAutoHyphens/>
              <w:contextualSpacing/>
              <w:jc w:val="both"/>
              <w:rPr>
                <w:rFonts w:ascii="Times New Roman" w:hAnsi="Times New Roman"/>
                <w:sz w:val="28"/>
                <w:szCs w:val="28"/>
                <w:lang w:val="en-US"/>
              </w:rPr>
            </w:pPr>
          </w:p>
        </w:tc>
        <w:tc>
          <w:tcPr>
            <w:tcW w:w="4785" w:type="dxa"/>
          </w:tcPr>
          <w:p w14:paraId="7E0A1698" w14:textId="77777777" w:rsidR="003C16E2" w:rsidRDefault="003C16E2" w:rsidP="003C16E2">
            <w:pPr>
              <w:suppressAutoHyphens/>
              <w:spacing w:after="0" w:line="240" w:lineRule="auto"/>
              <w:ind w:firstLine="709"/>
              <w:contextualSpacing/>
              <w:rPr>
                <w:rFonts w:ascii="Times New Roman" w:eastAsiaTheme="minorHAnsi" w:hAnsi="Times New Roman"/>
                <w:sz w:val="28"/>
                <w:szCs w:val="28"/>
              </w:rPr>
            </w:pPr>
            <w:r w:rsidRPr="003C16E2">
              <w:rPr>
                <w:rFonts w:ascii="Times New Roman" w:eastAsiaTheme="minorHAnsi" w:hAnsi="Times New Roman"/>
                <w:sz w:val="28"/>
                <w:szCs w:val="28"/>
              </w:rPr>
              <w:t xml:space="preserve">                                                                 УТВЕРЖДЕН</w:t>
            </w:r>
            <w:r>
              <w:rPr>
                <w:rFonts w:ascii="Times New Roman" w:eastAsiaTheme="minorHAnsi" w:hAnsi="Times New Roman"/>
                <w:sz w:val="28"/>
                <w:szCs w:val="28"/>
              </w:rPr>
              <w:t>Ы</w:t>
            </w:r>
          </w:p>
          <w:p w14:paraId="489648ED" w14:textId="4786D5CE" w:rsidR="00AF1B1C" w:rsidRDefault="003C16E2" w:rsidP="003C16E2">
            <w:pPr>
              <w:suppressAutoHyphens/>
              <w:spacing w:after="0" w:line="240" w:lineRule="auto"/>
              <w:contextualSpacing/>
              <w:rPr>
                <w:rFonts w:ascii="Times New Roman" w:eastAsiaTheme="minorHAnsi" w:hAnsi="Times New Roman"/>
                <w:sz w:val="28"/>
                <w:szCs w:val="28"/>
              </w:rPr>
            </w:pPr>
            <w:r w:rsidRPr="003C16E2">
              <w:rPr>
                <w:rFonts w:ascii="Times New Roman" w:eastAsiaTheme="minorHAnsi" w:hAnsi="Times New Roman"/>
                <w:sz w:val="28"/>
                <w:szCs w:val="28"/>
              </w:rPr>
              <w:t xml:space="preserve">приказом </w:t>
            </w:r>
            <w:r w:rsidR="00AF1B1C" w:rsidRPr="003C16E2">
              <w:rPr>
                <w:rFonts w:ascii="Times New Roman" w:eastAsiaTheme="minorHAnsi" w:hAnsi="Times New Roman"/>
                <w:sz w:val="28"/>
                <w:szCs w:val="28"/>
              </w:rPr>
              <w:t>от 0</w:t>
            </w:r>
            <w:r w:rsidR="00AF1B1C">
              <w:rPr>
                <w:rFonts w:ascii="Times New Roman" w:eastAsiaTheme="minorHAnsi" w:hAnsi="Times New Roman"/>
                <w:sz w:val="28"/>
                <w:szCs w:val="28"/>
              </w:rPr>
              <w:t>4.03</w:t>
            </w:r>
            <w:r w:rsidR="00AF1B1C" w:rsidRPr="003C16E2">
              <w:rPr>
                <w:rFonts w:ascii="Times New Roman" w:eastAsiaTheme="minorHAnsi" w:hAnsi="Times New Roman"/>
                <w:sz w:val="28"/>
                <w:szCs w:val="28"/>
              </w:rPr>
              <w:t>.202</w:t>
            </w:r>
            <w:r w:rsidR="00AF1B1C">
              <w:rPr>
                <w:rFonts w:ascii="Times New Roman" w:eastAsiaTheme="minorHAnsi" w:hAnsi="Times New Roman"/>
                <w:sz w:val="28"/>
                <w:szCs w:val="28"/>
              </w:rPr>
              <w:t>4</w:t>
            </w:r>
            <w:r w:rsidR="00AF1B1C" w:rsidRPr="003C16E2">
              <w:rPr>
                <w:rFonts w:ascii="Times New Roman" w:eastAsiaTheme="minorHAnsi" w:hAnsi="Times New Roman"/>
                <w:sz w:val="28"/>
                <w:szCs w:val="28"/>
              </w:rPr>
              <w:t xml:space="preserve"> № </w:t>
            </w:r>
            <w:r w:rsidR="00AF1B1C">
              <w:rPr>
                <w:rFonts w:ascii="Times New Roman" w:eastAsiaTheme="minorHAnsi" w:hAnsi="Times New Roman"/>
                <w:sz w:val="28"/>
                <w:szCs w:val="28"/>
              </w:rPr>
              <w:t>19</w:t>
            </w:r>
            <w:r w:rsidR="00AF1B1C" w:rsidRPr="003C16E2">
              <w:rPr>
                <w:rFonts w:ascii="Times New Roman" w:eastAsiaTheme="minorHAnsi" w:hAnsi="Times New Roman"/>
                <w:sz w:val="28"/>
                <w:szCs w:val="28"/>
              </w:rPr>
              <w:t>/01-</w:t>
            </w:r>
            <w:r w:rsidR="00AF1B1C">
              <w:rPr>
                <w:rFonts w:ascii="Times New Roman" w:eastAsiaTheme="minorHAnsi" w:hAnsi="Times New Roman"/>
                <w:sz w:val="28"/>
                <w:szCs w:val="28"/>
              </w:rPr>
              <w:t>05</w:t>
            </w:r>
          </w:p>
          <w:p w14:paraId="0B6E611A" w14:textId="5BD9D890" w:rsidR="003C16E2" w:rsidRPr="003C16E2" w:rsidRDefault="00AF1B1C" w:rsidP="003C16E2">
            <w:pPr>
              <w:suppressAutoHyphens/>
              <w:spacing w:after="0" w:line="240" w:lineRule="auto"/>
              <w:contextualSpacing/>
              <w:rPr>
                <w:rFonts w:ascii="Times New Roman" w:eastAsiaTheme="minorHAnsi" w:hAnsi="Times New Roman"/>
                <w:sz w:val="28"/>
                <w:szCs w:val="28"/>
              </w:rPr>
            </w:pPr>
            <w:r>
              <w:rPr>
                <w:rFonts w:ascii="Times New Roman" w:eastAsiaTheme="minorHAnsi" w:hAnsi="Times New Roman"/>
                <w:sz w:val="28"/>
                <w:szCs w:val="28"/>
              </w:rPr>
              <w:t xml:space="preserve">(в ред. </w:t>
            </w:r>
            <w:r w:rsidR="003C16E2" w:rsidRPr="003C16E2">
              <w:rPr>
                <w:rFonts w:ascii="Times New Roman" w:eastAsiaTheme="minorHAnsi" w:hAnsi="Times New Roman"/>
                <w:sz w:val="28"/>
                <w:szCs w:val="28"/>
              </w:rPr>
              <w:t>от 0</w:t>
            </w:r>
            <w:r w:rsidR="006B6E6F">
              <w:rPr>
                <w:rFonts w:ascii="Times New Roman" w:eastAsiaTheme="minorHAnsi" w:hAnsi="Times New Roman"/>
                <w:sz w:val="28"/>
                <w:szCs w:val="28"/>
              </w:rPr>
              <w:t>9</w:t>
            </w:r>
            <w:r>
              <w:rPr>
                <w:rFonts w:ascii="Times New Roman" w:eastAsiaTheme="minorHAnsi" w:hAnsi="Times New Roman"/>
                <w:sz w:val="28"/>
                <w:szCs w:val="28"/>
              </w:rPr>
              <w:t>.10.2025</w:t>
            </w:r>
            <w:bookmarkStart w:id="0" w:name="_GoBack"/>
            <w:bookmarkEnd w:id="0"/>
            <w:r>
              <w:rPr>
                <w:rFonts w:ascii="Times New Roman" w:eastAsiaTheme="minorHAnsi" w:hAnsi="Times New Roman"/>
                <w:sz w:val="28"/>
                <w:szCs w:val="28"/>
              </w:rPr>
              <w:t>)</w:t>
            </w:r>
          </w:p>
          <w:p w14:paraId="53480AAA" w14:textId="77777777" w:rsidR="00131710" w:rsidRPr="00F572ED" w:rsidRDefault="00131710" w:rsidP="00A953F1">
            <w:pPr>
              <w:suppressAutoHyphens/>
              <w:contextualSpacing/>
              <w:jc w:val="both"/>
              <w:rPr>
                <w:rFonts w:ascii="Times New Roman" w:hAnsi="Times New Roman"/>
                <w:sz w:val="28"/>
                <w:szCs w:val="28"/>
              </w:rPr>
            </w:pPr>
          </w:p>
        </w:tc>
      </w:tr>
      <w:tr w:rsidR="00131710" w:rsidRPr="00E779F3" w14:paraId="389BF199" w14:textId="77777777" w:rsidTr="00A953F1">
        <w:trPr>
          <w:jc w:val="right"/>
        </w:trPr>
        <w:tc>
          <w:tcPr>
            <w:tcW w:w="4785" w:type="dxa"/>
          </w:tcPr>
          <w:p w14:paraId="308D692E" w14:textId="77777777" w:rsidR="00131710" w:rsidRPr="00E779F3" w:rsidRDefault="00131710" w:rsidP="00A953F1">
            <w:pPr>
              <w:suppressAutoHyphens/>
              <w:contextualSpacing/>
              <w:jc w:val="both"/>
              <w:rPr>
                <w:rFonts w:ascii="Times New Roman" w:hAnsi="Times New Roman"/>
                <w:sz w:val="28"/>
                <w:szCs w:val="28"/>
              </w:rPr>
            </w:pPr>
          </w:p>
        </w:tc>
        <w:tc>
          <w:tcPr>
            <w:tcW w:w="4785" w:type="dxa"/>
          </w:tcPr>
          <w:p w14:paraId="3C08CC8C" w14:textId="77777777" w:rsidR="00131710" w:rsidRPr="00E779F3" w:rsidRDefault="00131710" w:rsidP="00A953F1">
            <w:pPr>
              <w:suppressAutoHyphens/>
              <w:ind w:left="3865" w:right="-138" w:hanging="3865"/>
              <w:contextualSpacing/>
              <w:jc w:val="both"/>
              <w:rPr>
                <w:rFonts w:ascii="Times New Roman" w:hAnsi="Times New Roman"/>
                <w:sz w:val="28"/>
                <w:szCs w:val="28"/>
              </w:rPr>
            </w:pPr>
          </w:p>
        </w:tc>
      </w:tr>
    </w:tbl>
    <w:p w14:paraId="51905326" w14:textId="77777777" w:rsidR="00131710" w:rsidRPr="00E779F3" w:rsidRDefault="00131710" w:rsidP="00617B58">
      <w:pPr>
        <w:spacing w:after="0" w:line="240" w:lineRule="auto"/>
        <w:contextualSpacing/>
        <w:jc w:val="right"/>
        <w:rPr>
          <w:rFonts w:ascii="Times New Roman" w:hAnsi="Times New Roman"/>
          <w:sz w:val="28"/>
          <w:szCs w:val="28"/>
        </w:rPr>
      </w:pPr>
    </w:p>
    <w:p w14:paraId="28D2A71B" w14:textId="77777777" w:rsidR="00131710" w:rsidRPr="00E779F3" w:rsidRDefault="00131710" w:rsidP="005120B4">
      <w:pPr>
        <w:spacing w:after="0" w:line="240" w:lineRule="auto"/>
        <w:contextualSpacing/>
        <w:jc w:val="center"/>
        <w:rPr>
          <w:rFonts w:ascii="Times New Roman" w:hAnsi="Times New Roman"/>
          <w:sz w:val="28"/>
          <w:szCs w:val="28"/>
        </w:rPr>
      </w:pPr>
    </w:p>
    <w:p w14:paraId="34618988" w14:textId="7A2C487C" w:rsidR="008D657E" w:rsidRPr="00E779F3" w:rsidRDefault="002B095C" w:rsidP="005120B4">
      <w:pPr>
        <w:spacing w:after="0" w:line="240" w:lineRule="auto"/>
        <w:contextualSpacing/>
        <w:jc w:val="center"/>
        <w:rPr>
          <w:rFonts w:ascii="Times New Roman" w:hAnsi="Times New Roman"/>
          <w:sz w:val="28"/>
          <w:szCs w:val="28"/>
        </w:rPr>
      </w:pPr>
      <w:r w:rsidRPr="00E779F3">
        <w:rPr>
          <w:rFonts w:ascii="Times New Roman" w:hAnsi="Times New Roman"/>
          <w:sz w:val="28"/>
          <w:szCs w:val="28"/>
        </w:rPr>
        <w:t xml:space="preserve">Контрольно-счетная палата </w:t>
      </w:r>
      <w:r w:rsidR="0023674E" w:rsidRPr="00E779F3">
        <w:rPr>
          <w:rFonts w:ascii="Times New Roman" w:hAnsi="Times New Roman"/>
          <w:sz w:val="28"/>
          <w:szCs w:val="28"/>
        </w:rPr>
        <w:t>М</w:t>
      </w:r>
      <w:r w:rsidRPr="00E779F3">
        <w:rPr>
          <w:rFonts w:ascii="Times New Roman" w:hAnsi="Times New Roman"/>
          <w:sz w:val="28"/>
          <w:szCs w:val="28"/>
        </w:rPr>
        <w:t>осквы</w:t>
      </w:r>
    </w:p>
    <w:p w14:paraId="1CE5EE44" w14:textId="77777777" w:rsidR="005120B4" w:rsidRPr="00E779F3" w:rsidRDefault="005120B4" w:rsidP="005120B4">
      <w:pPr>
        <w:spacing w:after="0" w:line="240" w:lineRule="auto"/>
        <w:contextualSpacing/>
        <w:rPr>
          <w:rFonts w:ascii="Times New Roman" w:hAnsi="Times New Roman"/>
          <w:sz w:val="28"/>
          <w:szCs w:val="28"/>
        </w:rPr>
      </w:pPr>
    </w:p>
    <w:p w14:paraId="3BF26199" w14:textId="77777777" w:rsidR="005120B4" w:rsidRPr="00E779F3" w:rsidRDefault="005120B4" w:rsidP="005120B4">
      <w:pPr>
        <w:spacing w:after="0" w:line="240" w:lineRule="auto"/>
        <w:contextualSpacing/>
        <w:rPr>
          <w:rFonts w:ascii="Times New Roman" w:hAnsi="Times New Roman"/>
          <w:sz w:val="28"/>
          <w:szCs w:val="28"/>
        </w:rPr>
      </w:pPr>
    </w:p>
    <w:p w14:paraId="5C96FB94" w14:textId="77777777" w:rsidR="005120B4" w:rsidRPr="00E779F3" w:rsidRDefault="005120B4" w:rsidP="005120B4">
      <w:pPr>
        <w:spacing w:after="0" w:line="240" w:lineRule="auto"/>
        <w:contextualSpacing/>
        <w:rPr>
          <w:rFonts w:ascii="Times New Roman" w:hAnsi="Times New Roman"/>
          <w:sz w:val="28"/>
          <w:szCs w:val="28"/>
        </w:rPr>
      </w:pPr>
    </w:p>
    <w:p w14:paraId="273E442B" w14:textId="77777777" w:rsidR="005120B4" w:rsidRPr="00E779F3" w:rsidRDefault="005120B4" w:rsidP="005120B4">
      <w:pPr>
        <w:spacing w:after="0" w:line="240" w:lineRule="auto"/>
        <w:contextualSpacing/>
        <w:rPr>
          <w:rFonts w:ascii="Times New Roman" w:hAnsi="Times New Roman"/>
          <w:sz w:val="28"/>
          <w:szCs w:val="28"/>
        </w:rPr>
      </w:pPr>
    </w:p>
    <w:p w14:paraId="1AC9F293" w14:textId="77777777" w:rsidR="005120B4" w:rsidRPr="00E779F3" w:rsidRDefault="005120B4" w:rsidP="005120B4">
      <w:pPr>
        <w:spacing w:after="0" w:line="240" w:lineRule="auto"/>
        <w:contextualSpacing/>
        <w:rPr>
          <w:rFonts w:ascii="Times New Roman" w:hAnsi="Times New Roman"/>
          <w:sz w:val="28"/>
          <w:szCs w:val="28"/>
        </w:rPr>
      </w:pPr>
    </w:p>
    <w:p w14:paraId="506BB9C8" w14:textId="77777777" w:rsidR="005120B4" w:rsidRPr="00E779F3" w:rsidRDefault="005120B4" w:rsidP="005120B4">
      <w:pPr>
        <w:spacing w:after="0" w:line="240" w:lineRule="auto"/>
        <w:contextualSpacing/>
        <w:rPr>
          <w:rFonts w:ascii="Times New Roman" w:hAnsi="Times New Roman"/>
          <w:sz w:val="28"/>
          <w:szCs w:val="28"/>
        </w:rPr>
      </w:pPr>
    </w:p>
    <w:p w14:paraId="4FC31954" w14:textId="77777777" w:rsidR="005120B4" w:rsidRPr="00E779F3" w:rsidRDefault="005120B4" w:rsidP="005120B4">
      <w:pPr>
        <w:spacing w:after="0" w:line="240" w:lineRule="auto"/>
        <w:contextualSpacing/>
        <w:rPr>
          <w:rFonts w:ascii="Times New Roman" w:hAnsi="Times New Roman"/>
          <w:sz w:val="28"/>
          <w:szCs w:val="28"/>
        </w:rPr>
      </w:pPr>
    </w:p>
    <w:p w14:paraId="0AAF8608" w14:textId="77777777" w:rsidR="005120B4" w:rsidRPr="00E779F3" w:rsidRDefault="005120B4" w:rsidP="005120B4">
      <w:pPr>
        <w:spacing w:after="0" w:line="240" w:lineRule="auto"/>
        <w:contextualSpacing/>
        <w:rPr>
          <w:rFonts w:ascii="Times New Roman" w:hAnsi="Times New Roman"/>
          <w:sz w:val="28"/>
          <w:szCs w:val="28"/>
        </w:rPr>
      </w:pPr>
    </w:p>
    <w:p w14:paraId="49B88050" w14:textId="77777777" w:rsidR="00FC3BB8" w:rsidRPr="00E779F3" w:rsidRDefault="00FC3BB8" w:rsidP="009E73BA">
      <w:pPr>
        <w:spacing w:after="0" w:line="240" w:lineRule="auto"/>
        <w:jc w:val="center"/>
        <w:rPr>
          <w:rFonts w:ascii="Times New Roman" w:hAnsi="Times New Roman"/>
          <w:b/>
          <w:sz w:val="28"/>
          <w:szCs w:val="28"/>
        </w:rPr>
      </w:pPr>
    </w:p>
    <w:p w14:paraId="461F5960" w14:textId="77777777" w:rsidR="00FC3BB8" w:rsidRPr="00E779F3" w:rsidRDefault="00FC3BB8" w:rsidP="009E73BA">
      <w:pPr>
        <w:spacing w:after="0" w:line="240" w:lineRule="auto"/>
        <w:jc w:val="center"/>
        <w:rPr>
          <w:rFonts w:ascii="Times New Roman" w:hAnsi="Times New Roman"/>
          <w:b/>
          <w:sz w:val="28"/>
          <w:szCs w:val="28"/>
        </w:rPr>
      </w:pPr>
    </w:p>
    <w:p w14:paraId="3BB48953" w14:textId="77777777" w:rsidR="00FC3BB8" w:rsidRPr="00E779F3" w:rsidRDefault="00FC3BB8" w:rsidP="009E73BA">
      <w:pPr>
        <w:spacing w:after="0" w:line="240" w:lineRule="auto"/>
        <w:jc w:val="center"/>
        <w:rPr>
          <w:rFonts w:ascii="Times New Roman" w:hAnsi="Times New Roman"/>
          <w:b/>
          <w:sz w:val="28"/>
          <w:szCs w:val="28"/>
        </w:rPr>
      </w:pPr>
    </w:p>
    <w:p w14:paraId="1E9DB370" w14:textId="2F898379" w:rsidR="00E13362" w:rsidRPr="00E779F3" w:rsidRDefault="005120B4" w:rsidP="009E73BA">
      <w:pPr>
        <w:spacing w:after="0" w:line="240" w:lineRule="auto"/>
        <w:jc w:val="center"/>
        <w:rPr>
          <w:rFonts w:ascii="Times New Roman" w:hAnsi="Times New Roman"/>
          <w:b/>
          <w:sz w:val="28"/>
          <w:szCs w:val="28"/>
        </w:rPr>
      </w:pPr>
      <w:r w:rsidRPr="00E779F3">
        <w:rPr>
          <w:rFonts w:ascii="Times New Roman" w:hAnsi="Times New Roman"/>
          <w:b/>
          <w:sz w:val="28"/>
          <w:szCs w:val="28"/>
        </w:rPr>
        <w:t>Методические рекомендации</w:t>
      </w:r>
      <w:r w:rsidR="00760150" w:rsidRPr="00E779F3">
        <w:rPr>
          <w:rFonts w:ascii="Times New Roman" w:hAnsi="Times New Roman"/>
          <w:b/>
          <w:sz w:val="28"/>
          <w:szCs w:val="28"/>
        </w:rPr>
        <w:t xml:space="preserve"> </w:t>
      </w:r>
      <w:r w:rsidR="00B06046" w:rsidRPr="00E779F3">
        <w:rPr>
          <w:rFonts w:ascii="Times New Roman" w:hAnsi="Times New Roman"/>
          <w:b/>
          <w:sz w:val="28"/>
          <w:szCs w:val="28"/>
        </w:rPr>
        <w:t>п</w:t>
      </w:r>
      <w:r w:rsidR="00E742FB" w:rsidRPr="00E779F3">
        <w:rPr>
          <w:rFonts w:ascii="Times New Roman" w:hAnsi="Times New Roman"/>
          <w:b/>
          <w:sz w:val="28"/>
          <w:szCs w:val="28"/>
        </w:rPr>
        <w:t xml:space="preserve">о оценке </w:t>
      </w:r>
      <w:r w:rsidR="00AC1283" w:rsidRPr="00E779F3">
        <w:rPr>
          <w:rFonts w:ascii="Times New Roman" w:hAnsi="Times New Roman"/>
          <w:b/>
          <w:sz w:val="28"/>
          <w:szCs w:val="28"/>
        </w:rPr>
        <w:t xml:space="preserve">законности </w:t>
      </w:r>
      <w:r w:rsidR="00E742FB" w:rsidRPr="00E779F3">
        <w:rPr>
          <w:rFonts w:ascii="Times New Roman" w:hAnsi="Times New Roman"/>
          <w:b/>
          <w:sz w:val="28"/>
          <w:szCs w:val="28"/>
        </w:rPr>
        <w:t xml:space="preserve">и эффективности </w:t>
      </w:r>
      <w:r w:rsidR="002E5658" w:rsidRPr="00E779F3">
        <w:rPr>
          <w:rFonts w:ascii="Times New Roman" w:hAnsi="Times New Roman"/>
          <w:b/>
          <w:sz w:val="28"/>
          <w:szCs w:val="28"/>
        </w:rPr>
        <w:t xml:space="preserve">предоставления и </w:t>
      </w:r>
      <w:r w:rsidR="004A67D8" w:rsidRPr="00E779F3">
        <w:rPr>
          <w:rFonts w:ascii="Times New Roman" w:hAnsi="Times New Roman"/>
          <w:b/>
          <w:sz w:val="28"/>
          <w:szCs w:val="28"/>
        </w:rPr>
        <w:t xml:space="preserve">использования </w:t>
      </w:r>
      <w:r w:rsidR="00E742FB" w:rsidRPr="00E779F3">
        <w:rPr>
          <w:rFonts w:ascii="Times New Roman" w:hAnsi="Times New Roman"/>
          <w:b/>
          <w:sz w:val="28"/>
          <w:szCs w:val="28"/>
        </w:rPr>
        <w:t>субсидий на выполнение</w:t>
      </w:r>
    </w:p>
    <w:p w14:paraId="22F99AC5" w14:textId="49857C18" w:rsidR="00684DB9" w:rsidRPr="00E779F3" w:rsidRDefault="00E742FB" w:rsidP="009E73BA">
      <w:pPr>
        <w:spacing w:after="0" w:line="240" w:lineRule="auto"/>
        <w:jc w:val="center"/>
        <w:rPr>
          <w:rFonts w:ascii="Times New Roman" w:hAnsi="Times New Roman"/>
          <w:b/>
          <w:sz w:val="28"/>
          <w:szCs w:val="28"/>
        </w:rPr>
      </w:pPr>
      <w:r w:rsidRPr="00E779F3">
        <w:rPr>
          <w:rFonts w:ascii="Times New Roman" w:hAnsi="Times New Roman"/>
          <w:b/>
          <w:sz w:val="28"/>
          <w:szCs w:val="28"/>
        </w:rPr>
        <w:t xml:space="preserve">государственного </w:t>
      </w:r>
      <w:r w:rsidR="00E13362" w:rsidRPr="00E779F3">
        <w:rPr>
          <w:rFonts w:ascii="Times New Roman" w:hAnsi="Times New Roman"/>
          <w:b/>
          <w:sz w:val="28"/>
          <w:szCs w:val="28"/>
        </w:rPr>
        <w:t>з</w:t>
      </w:r>
      <w:r w:rsidRPr="00E779F3">
        <w:rPr>
          <w:rFonts w:ascii="Times New Roman" w:hAnsi="Times New Roman"/>
          <w:b/>
          <w:sz w:val="28"/>
          <w:szCs w:val="28"/>
        </w:rPr>
        <w:t>адания</w:t>
      </w:r>
      <w:r w:rsidRPr="00E779F3">
        <w:rPr>
          <w:rFonts w:ascii="Times New Roman" w:hAnsi="Times New Roman"/>
          <w:b/>
          <w:strike/>
          <w:sz w:val="28"/>
          <w:szCs w:val="28"/>
        </w:rPr>
        <w:t xml:space="preserve"> </w:t>
      </w:r>
    </w:p>
    <w:p w14:paraId="5CB32B31" w14:textId="77777777" w:rsidR="005120B4" w:rsidRPr="00E779F3" w:rsidRDefault="005120B4" w:rsidP="005120B4">
      <w:pPr>
        <w:spacing w:after="0" w:line="240" w:lineRule="auto"/>
        <w:contextualSpacing/>
        <w:rPr>
          <w:rFonts w:ascii="Times New Roman" w:hAnsi="Times New Roman"/>
          <w:sz w:val="28"/>
          <w:szCs w:val="28"/>
        </w:rPr>
      </w:pPr>
    </w:p>
    <w:p w14:paraId="608CD668" w14:textId="77777777" w:rsidR="005120B4" w:rsidRPr="00E779F3" w:rsidRDefault="005120B4" w:rsidP="005120B4">
      <w:pPr>
        <w:spacing w:after="0" w:line="240" w:lineRule="auto"/>
        <w:contextualSpacing/>
        <w:rPr>
          <w:rFonts w:ascii="Times New Roman" w:hAnsi="Times New Roman"/>
          <w:sz w:val="28"/>
          <w:szCs w:val="28"/>
        </w:rPr>
      </w:pPr>
    </w:p>
    <w:p w14:paraId="160A4B4B" w14:textId="77777777" w:rsidR="005120B4" w:rsidRPr="00E779F3" w:rsidRDefault="005120B4" w:rsidP="005120B4">
      <w:pPr>
        <w:spacing w:after="0" w:line="240" w:lineRule="auto"/>
        <w:contextualSpacing/>
        <w:rPr>
          <w:rFonts w:ascii="Times New Roman" w:hAnsi="Times New Roman"/>
          <w:sz w:val="28"/>
          <w:szCs w:val="28"/>
        </w:rPr>
      </w:pPr>
    </w:p>
    <w:p w14:paraId="23F74B39" w14:textId="77777777" w:rsidR="005120B4" w:rsidRPr="00E779F3" w:rsidRDefault="005120B4" w:rsidP="005120B4">
      <w:pPr>
        <w:spacing w:after="0" w:line="240" w:lineRule="auto"/>
        <w:contextualSpacing/>
        <w:rPr>
          <w:rFonts w:ascii="Times New Roman" w:hAnsi="Times New Roman"/>
          <w:sz w:val="28"/>
          <w:szCs w:val="28"/>
        </w:rPr>
      </w:pPr>
    </w:p>
    <w:p w14:paraId="610D8E6A" w14:textId="77777777" w:rsidR="005120B4" w:rsidRPr="00E779F3" w:rsidRDefault="005120B4" w:rsidP="005120B4">
      <w:pPr>
        <w:spacing w:after="0" w:line="240" w:lineRule="auto"/>
        <w:contextualSpacing/>
        <w:rPr>
          <w:rFonts w:ascii="Times New Roman" w:hAnsi="Times New Roman"/>
          <w:sz w:val="28"/>
          <w:szCs w:val="28"/>
        </w:rPr>
      </w:pPr>
    </w:p>
    <w:p w14:paraId="601D6800" w14:textId="77777777" w:rsidR="005120B4" w:rsidRPr="00E779F3" w:rsidRDefault="005120B4" w:rsidP="005120B4">
      <w:pPr>
        <w:spacing w:after="0" w:line="240" w:lineRule="auto"/>
        <w:contextualSpacing/>
        <w:rPr>
          <w:rFonts w:ascii="Times New Roman" w:hAnsi="Times New Roman"/>
          <w:sz w:val="28"/>
          <w:szCs w:val="28"/>
        </w:rPr>
      </w:pPr>
    </w:p>
    <w:p w14:paraId="632BACA0" w14:textId="77777777" w:rsidR="005120B4" w:rsidRPr="00E779F3" w:rsidRDefault="005120B4" w:rsidP="005120B4">
      <w:pPr>
        <w:spacing w:after="0" w:line="240" w:lineRule="auto"/>
        <w:contextualSpacing/>
        <w:rPr>
          <w:rFonts w:ascii="Times New Roman" w:hAnsi="Times New Roman"/>
          <w:sz w:val="28"/>
          <w:szCs w:val="28"/>
        </w:rPr>
      </w:pPr>
    </w:p>
    <w:p w14:paraId="1D8A7428" w14:textId="77777777" w:rsidR="005120B4" w:rsidRPr="00E779F3" w:rsidRDefault="005120B4" w:rsidP="005120B4">
      <w:pPr>
        <w:spacing w:after="0" w:line="240" w:lineRule="auto"/>
        <w:contextualSpacing/>
        <w:rPr>
          <w:rFonts w:ascii="Times New Roman" w:hAnsi="Times New Roman"/>
          <w:sz w:val="28"/>
          <w:szCs w:val="28"/>
        </w:rPr>
      </w:pPr>
    </w:p>
    <w:p w14:paraId="6396E9F0" w14:textId="77777777" w:rsidR="005120B4" w:rsidRPr="00E779F3" w:rsidRDefault="005120B4" w:rsidP="005120B4">
      <w:pPr>
        <w:spacing w:after="0" w:line="240" w:lineRule="auto"/>
        <w:contextualSpacing/>
        <w:rPr>
          <w:rFonts w:ascii="Times New Roman" w:hAnsi="Times New Roman"/>
          <w:sz w:val="28"/>
          <w:szCs w:val="28"/>
        </w:rPr>
      </w:pPr>
    </w:p>
    <w:p w14:paraId="08424F94" w14:textId="77777777" w:rsidR="00C34C71" w:rsidRPr="00E779F3" w:rsidRDefault="00C34C71" w:rsidP="00C34C71">
      <w:pPr>
        <w:rPr>
          <w:rFonts w:ascii="Times New Roman" w:hAnsi="Times New Roman"/>
          <w:sz w:val="28"/>
          <w:szCs w:val="28"/>
        </w:rPr>
      </w:pPr>
    </w:p>
    <w:p w14:paraId="4A24FF19" w14:textId="77777777" w:rsidR="00760150" w:rsidRPr="00E779F3" w:rsidRDefault="00760150" w:rsidP="00F2009D">
      <w:pPr>
        <w:pStyle w:val="af"/>
        <w:rPr>
          <w:rFonts w:ascii="Times New Roman" w:hAnsi="Times New Roman"/>
          <w:color w:val="auto"/>
        </w:rPr>
      </w:pPr>
    </w:p>
    <w:p w14:paraId="00E5A25B" w14:textId="77777777" w:rsidR="00F572ED" w:rsidRDefault="00F572ED" w:rsidP="00232AE5">
      <w:pPr>
        <w:pStyle w:val="af"/>
        <w:jc w:val="center"/>
        <w:rPr>
          <w:rFonts w:ascii="Times New Roman" w:hAnsi="Times New Roman"/>
          <w:color w:val="auto"/>
        </w:rPr>
      </w:pPr>
    </w:p>
    <w:p w14:paraId="2911F347" w14:textId="77777777" w:rsidR="00F572ED" w:rsidRDefault="00F572ED" w:rsidP="00232AE5">
      <w:pPr>
        <w:pStyle w:val="af"/>
        <w:jc w:val="center"/>
        <w:rPr>
          <w:rFonts w:ascii="Times New Roman" w:hAnsi="Times New Roman"/>
          <w:color w:val="auto"/>
        </w:rPr>
      </w:pPr>
    </w:p>
    <w:p w14:paraId="72F39C7B" w14:textId="4309DF6E" w:rsidR="00700BE9" w:rsidRPr="00E779F3" w:rsidRDefault="00131710" w:rsidP="00232AE5">
      <w:pPr>
        <w:pStyle w:val="af"/>
        <w:jc w:val="center"/>
        <w:rPr>
          <w:rFonts w:ascii="Times New Roman" w:hAnsi="Times New Roman"/>
        </w:rPr>
      </w:pPr>
      <w:r w:rsidRPr="00E779F3">
        <w:rPr>
          <w:rFonts w:ascii="Times New Roman" w:hAnsi="Times New Roman"/>
          <w:color w:val="auto"/>
        </w:rPr>
        <w:t xml:space="preserve">Москва, </w:t>
      </w:r>
      <w:r w:rsidR="00B06046" w:rsidRPr="00E779F3">
        <w:rPr>
          <w:rFonts w:ascii="Times New Roman" w:hAnsi="Times New Roman"/>
          <w:color w:val="auto"/>
        </w:rPr>
        <w:t>20</w:t>
      </w:r>
      <w:r w:rsidR="00DB1D10" w:rsidRPr="00E779F3">
        <w:rPr>
          <w:rFonts w:ascii="Times New Roman" w:hAnsi="Times New Roman"/>
          <w:color w:val="auto"/>
        </w:rPr>
        <w:t>2</w:t>
      </w:r>
      <w:r w:rsidR="00B57D07" w:rsidRPr="00F2009D">
        <w:rPr>
          <w:rFonts w:ascii="Times New Roman" w:hAnsi="Times New Roman"/>
          <w:color w:val="auto"/>
          <w:lang w:val="ru-RU"/>
        </w:rPr>
        <w:t>5</w:t>
      </w:r>
      <w:r w:rsidR="00700BE9" w:rsidRPr="00E779F3">
        <w:rPr>
          <w:rFonts w:ascii="Times New Roman" w:hAnsi="Times New Roman"/>
        </w:rPr>
        <w:br w:type="page"/>
      </w:r>
    </w:p>
    <w:sdt>
      <w:sdtPr>
        <w:rPr>
          <w:rFonts w:ascii="Times New Roman" w:eastAsia="Calibri" w:hAnsi="Times New Roman"/>
          <w:b w:val="0"/>
          <w:bCs w:val="0"/>
          <w:color w:val="auto"/>
          <w:sz w:val="22"/>
          <w:szCs w:val="22"/>
          <w:lang w:val="ru-RU"/>
        </w:rPr>
        <w:id w:val="661672393"/>
        <w:docPartObj>
          <w:docPartGallery w:val="Table of Contents"/>
          <w:docPartUnique/>
        </w:docPartObj>
      </w:sdtPr>
      <w:sdtEndPr>
        <w:rPr>
          <w:sz w:val="28"/>
          <w:szCs w:val="28"/>
        </w:rPr>
      </w:sdtEndPr>
      <w:sdtContent>
        <w:p w14:paraId="7F6573E1" w14:textId="44BEEEE3" w:rsidR="00E779F3" w:rsidRPr="00E779F3" w:rsidRDefault="008931C3" w:rsidP="00E779F3">
          <w:pPr>
            <w:pStyle w:val="af"/>
            <w:spacing w:before="0" w:after="120"/>
            <w:ind w:left="142"/>
            <w:jc w:val="center"/>
            <w:rPr>
              <w:rFonts w:ascii="Times New Roman" w:hAnsi="Times New Roman"/>
              <w:color w:val="auto"/>
              <w:lang w:val="ru-RU"/>
            </w:rPr>
          </w:pPr>
          <w:r w:rsidRPr="00E779F3">
            <w:rPr>
              <w:rFonts w:ascii="Times New Roman" w:hAnsi="Times New Roman"/>
              <w:color w:val="auto"/>
              <w:lang w:val="ru-RU"/>
            </w:rPr>
            <w:t>ОГЛАВЛЕНИЕ</w:t>
          </w:r>
        </w:p>
        <w:p w14:paraId="411AC971" w14:textId="67D8F24C" w:rsidR="008931C3" w:rsidRPr="00E779F3" w:rsidRDefault="008931C3" w:rsidP="00E779F3">
          <w:pPr>
            <w:pStyle w:val="11"/>
            <w:spacing w:after="120"/>
            <w:ind w:left="142"/>
            <w:rPr>
              <w:rFonts w:ascii="Times New Roman" w:hAnsi="Times New Roman"/>
              <w:sz w:val="28"/>
              <w:szCs w:val="28"/>
            </w:rPr>
          </w:pPr>
          <w:r w:rsidRPr="00E779F3">
            <w:rPr>
              <w:rFonts w:ascii="Times New Roman" w:hAnsi="Times New Roman"/>
              <w:bCs/>
              <w:sz w:val="28"/>
              <w:szCs w:val="28"/>
            </w:rPr>
            <w:t>1.</w:t>
          </w:r>
          <w:r w:rsidR="00E779F3">
            <w:rPr>
              <w:rFonts w:ascii="Times New Roman" w:hAnsi="Times New Roman"/>
              <w:bCs/>
              <w:sz w:val="28"/>
              <w:szCs w:val="28"/>
            </w:rPr>
            <w:t> </w:t>
          </w:r>
          <w:r w:rsidRPr="00E779F3">
            <w:rPr>
              <w:rFonts w:ascii="Times New Roman" w:hAnsi="Times New Roman"/>
              <w:bCs/>
              <w:sz w:val="28"/>
              <w:szCs w:val="28"/>
            </w:rPr>
            <w:t>Общие положения</w:t>
          </w:r>
          <w:r w:rsidRPr="00E779F3">
            <w:rPr>
              <w:rFonts w:ascii="Times New Roman" w:hAnsi="Times New Roman"/>
              <w:sz w:val="28"/>
              <w:szCs w:val="28"/>
            </w:rPr>
            <w:ptab w:relativeTo="margin" w:alignment="right" w:leader="dot"/>
          </w:r>
          <w:r w:rsidRPr="00E779F3">
            <w:rPr>
              <w:rFonts w:ascii="Times New Roman" w:hAnsi="Times New Roman"/>
              <w:bCs/>
              <w:sz w:val="28"/>
              <w:szCs w:val="28"/>
            </w:rPr>
            <w:t>3</w:t>
          </w:r>
        </w:p>
        <w:p w14:paraId="067D6854" w14:textId="77D95684" w:rsidR="008931C3" w:rsidRPr="00E779F3" w:rsidRDefault="008931C3" w:rsidP="00E779F3">
          <w:pPr>
            <w:pStyle w:val="11"/>
            <w:spacing w:after="0"/>
            <w:ind w:left="142"/>
            <w:rPr>
              <w:rFonts w:ascii="Times New Roman" w:hAnsi="Times New Roman"/>
              <w:sz w:val="28"/>
              <w:szCs w:val="28"/>
            </w:rPr>
          </w:pPr>
          <w:r w:rsidRPr="00E779F3">
            <w:rPr>
              <w:rFonts w:ascii="Times New Roman" w:hAnsi="Times New Roman"/>
              <w:bCs/>
              <w:sz w:val="28"/>
              <w:szCs w:val="28"/>
            </w:rPr>
            <w:t>2.</w:t>
          </w:r>
          <w:r w:rsidR="00E779F3">
            <w:rPr>
              <w:rFonts w:ascii="Times New Roman" w:hAnsi="Times New Roman"/>
              <w:bCs/>
              <w:sz w:val="28"/>
              <w:szCs w:val="28"/>
            </w:rPr>
            <w:t> </w:t>
          </w:r>
          <w:r w:rsidRPr="00E779F3">
            <w:rPr>
              <w:rFonts w:ascii="Times New Roman" w:hAnsi="Times New Roman"/>
              <w:bCs/>
              <w:sz w:val="28"/>
              <w:szCs w:val="28"/>
            </w:rPr>
            <w:t>Информационная основа проведения оценки</w:t>
          </w:r>
          <w:r w:rsidRPr="00E779F3">
            <w:rPr>
              <w:rFonts w:ascii="Times New Roman" w:hAnsi="Times New Roman"/>
              <w:sz w:val="28"/>
              <w:szCs w:val="28"/>
            </w:rPr>
            <w:ptab w:relativeTo="margin" w:alignment="right" w:leader="dot"/>
          </w:r>
          <w:r w:rsidRPr="00E779F3">
            <w:rPr>
              <w:rFonts w:ascii="Times New Roman" w:hAnsi="Times New Roman"/>
              <w:bCs/>
              <w:sz w:val="28"/>
              <w:szCs w:val="28"/>
            </w:rPr>
            <w:t>3</w:t>
          </w:r>
        </w:p>
        <w:p w14:paraId="7AA7ECBE" w14:textId="3D68C84F" w:rsidR="008931C3" w:rsidRPr="00E779F3" w:rsidRDefault="008931C3" w:rsidP="00E779F3">
          <w:pPr>
            <w:pStyle w:val="11"/>
            <w:spacing w:after="0"/>
            <w:ind w:left="142"/>
            <w:jc w:val="both"/>
            <w:rPr>
              <w:rFonts w:ascii="Times New Roman" w:hAnsi="Times New Roman"/>
              <w:sz w:val="28"/>
              <w:szCs w:val="28"/>
            </w:rPr>
          </w:pPr>
          <w:r w:rsidRPr="00E779F3">
            <w:rPr>
              <w:rFonts w:ascii="Times New Roman" w:hAnsi="Times New Roman"/>
              <w:bCs/>
              <w:sz w:val="28"/>
              <w:szCs w:val="28"/>
            </w:rPr>
            <w:t>3.</w:t>
          </w:r>
          <w:r w:rsidR="00E779F3">
            <w:rPr>
              <w:rFonts w:ascii="Times New Roman" w:hAnsi="Times New Roman"/>
              <w:sz w:val="28"/>
              <w:szCs w:val="28"/>
            </w:rPr>
            <w:t> </w:t>
          </w:r>
          <w:r w:rsidRPr="00E779F3">
            <w:rPr>
              <w:rFonts w:ascii="Times New Roman" w:hAnsi="Times New Roman"/>
              <w:bCs/>
              <w:sz w:val="28"/>
              <w:szCs w:val="28"/>
            </w:rPr>
            <w:t>Порядок оценки законности и</w:t>
          </w:r>
          <w:r w:rsidR="00E779F3">
            <w:rPr>
              <w:rFonts w:ascii="Times New Roman" w:hAnsi="Times New Roman"/>
              <w:bCs/>
              <w:sz w:val="28"/>
              <w:szCs w:val="28"/>
            </w:rPr>
            <w:t xml:space="preserve"> эффективности предоставления и </w:t>
          </w:r>
          <w:r w:rsidRPr="00E779F3">
            <w:rPr>
              <w:rFonts w:ascii="Times New Roman" w:hAnsi="Times New Roman"/>
              <w:bCs/>
              <w:sz w:val="28"/>
              <w:szCs w:val="28"/>
            </w:rPr>
            <w:t>использования субсидий на выполнение государственного задания</w:t>
          </w:r>
          <w:r w:rsidRPr="00E779F3">
            <w:rPr>
              <w:rFonts w:ascii="Times New Roman" w:hAnsi="Times New Roman"/>
              <w:b/>
              <w:bCs/>
              <w:sz w:val="28"/>
              <w:szCs w:val="28"/>
            </w:rPr>
            <w:t xml:space="preserve"> </w:t>
          </w:r>
          <w:r w:rsidRPr="00E779F3">
            <w:rPr>
              <w:rFonts w:ascii="Times New Roman" w:hAnsi="Times New Roman"/>
              <w:sz w:val="28"/>
              <w:szCs w:val="28"/>
            </w:rPr>
            <w:ptab w:relativeTo="margin" w:alignment="right" w:leader="dot"/>
          </w:r>
          <w:r w:rsidRPr="00E779F3">
            <w:rPr>
              <w:rFonts w:ascii="Times New Roman" w:hAnsi="Times New Roman"/>
              <w:bCs/>
              <w:sz w:val="28"/>
              <w:szCs w:val="28"/>
            </w:rPr>
            <w:t>5</w:t>
          </w:r>
        </w:p>
      </w:sdtContent>
    </w:sdt>
    <w:p w14:paraId="1FE2C969" w14:textId="77777777" w:rsidR="008931C3" w:rsidRDefault="008931C3" w:rsidP="008931C3">
      <w:pPr>
        <w:jc w:val="center"/>
        <w:rPr>
          <w:rFonts w:ascii="Times New Roman" w:hAnsi="Times New Roman"/>
          <w:b/>
          <w:sz w:val="28"/>
        </w:rPr>
      </w:pPr>
    </w:p>
    <w:p w14:paraId="25BC6B37" w14:textId="6D6B8CE8" w:rsidR="004A67D8" w:rsidRPr="008931C3" w:rsidRDefault="004A67D8" w:rsidP="008931C3">
      <w:pPr>
        <w:spacing w:after="0" w:line="240" w:lineRule="auto"/>
        <w:ind w:left="567" w:right="-286"/>
        <w:jc w:val="both"/>
        <w:rPr>
          <w:rFonts w:ascii="Times New Roman" w:hAnsi="Times New Roman"/>
          <w:sz w:val="28"/>
          <w:szCs w:val="28"/>
        </w:rPr>
      </w:pPr>
    </w:p>
    <w:p w14:paraId="4869D267" w14:textId="77777777" w:rsidR="004A67D8" w:rsidRPr="00C2023B" w:rsidRDefault="004A67D8" w:rsidP="004E51F3">
      <w:pPr>
        <w:spacing w:after="0" w:line="240" w:lineRule="auto"/>
        <w:jc w:val="both"/>
        <w:rPr>
          <w:rFonts w:ascii="Times New Roman" w:hAnsi="Times New Roman"/>
          <w:sz w:val="28"/>
          <w:szCs w:val="28"/>
          <w:highlight w:val="yellow"/>
        </w:rPr>
      </w:pPr>
    </w:p>
    <w:p w14:paraId="1EB9A6D1" w14:textId="77777777" w:rsidR="004E51F3" w:rsidRDefault="003D3C9F" w:rsidP="003D3C9F">
      <w:pPr>
        <w:tabs>
          <w:tab w:val="left" w:pos="7950"/>
        </w:tabs>
        <w:spacing w:after="0" w:line="240" w:lineRule="auto"/>
        <w:jc w:val="both"/>
        <w:rPr>
          <w:rFonts w:ascii="Times New Roman" w:hAnsi="Times New Roman"/>
          <w:sz w:val="28"/>
          <w:szCs w:val="28"/>
        </w:rPr>
      </w:pPr>
      <w:r>
        <w:rPr>
          <w:rFonts w:ascii="Times New Roman" w:hAnsi="Times New Roman"/>
          <w:sz w:val="28"/>
          <w:szCs w:val="28"/>
        </w:rPr>
        <w:tab/>
      </w:r>
    </w:p>
    <w:p w14:paraId="53415AE5" w14:textId="77777777" w:rsidR="004E51F3" w:rsidRDefault="004E51F3" w:rsidP="004E51F3">
      <w:pPr>
        <w:spacing w:after="0" w:line="240" w:lineRule="auto"/>
        <w:jc w:val="both"/>
        <w:rPr>
          <w:rFonts w:ascii="Times New Roman" w:hAnsi="Times New Roman"/>
          <w:sz w:val="28"/>
          <w:szCs w:val="28"/>
        </w:rPr>
      </w:pPr>
    </w:p>
    <w:p w14:paraId="0D48DB29" w14:textId="77777777" w:rsidR="00F0136D" w:rsidRPr="004E51F3" w:rsidRDefault="00F0136D" w:rsidP="004E51F3">
      <w:pPr>
        <w:widowControl w:val="0"/>
        <w:tabs>
          <w:tab w:val="left" w:pos="1276"/>
        </w:tabs>
        <w:autoSpaceDE w:val="0"/>
        <w:autoSpaceDN w:val="0"/>
        <w:adjustRightInd w:val="0"/>
        <w:spacing w:after="0" w:line="240" w:lineRule="auto"/>
        <w:jc w:val="both"/>
        <w:rPr>
          <w:rFonts w:ascii="Times New Roman" w:hAnsi="Times New Roman"/>
          <w:spacing w:val="-4"/>
          <w:lang w:eastAsia="ru-RU"/>
        </w:rPr>
      </w:pPr>
    </w:p>
    <w:p w14:paraId="3F0C70D0" w14:textId="77777777" w:rsidR="00F0136D" w:rsidRDefault="00F0136D" w:rsidP="00F0136D">
      <w:pPr>
        <w:widowControl w:val="0"/>
        <w:tabs>
          <w:tab w:val="left" w:pos="1276"/>
        </w:tabs>
        <w:autoSpaceDE w:val="0"/>
        <w:autoSpaceDN w:val="0"/>
        <w:adjustRightInd w:val="0"/>
        <w:spacing w:after="0" w:line="240" w:lineRule="auto"/>
        <w:jc w:val="both"/>
        <w:rPr>
          <w:sz w:val="28"/>
          <w:szCs w:val="28"/>
        </w:rPr>
      </w:pPr>
    </w:p>
    <w:p w14:paraId="5B50A8E3" w14:textId="77777777" w:rsidR="00F0136D" w:rsidRDefault="00F0136D" w:rsidP="00232AE5"/>
    <w:p w14:paraId="0909F202" w14:textId="23C1ADC7" w:rsidR="008B31DF" w:rsidRPr="007F2571" w:rsidRDefault="004E51F3" w:rsidP="008931C3">
      <w:pPr>
        <w:pStyle w:val="1"/>
        <w:jc w:val="center"/>
        <w:rPr>
          <w:rFonts w:ascii="Times New Roman" w:hAnsi="Times New Roman"/>
          <w:b w:val="0"/>
          <w:sz w:val="28"/>
          <w:szCs w:val="28"/>
        </w:rPr>
      </w:pPr>
      <w:bookmarkStart w:id="1" w:name="_Toc305568444"/>
      <w:bookmarkStart w:id="2" w:name="_Toc307921439"/>
      <w:bookmarkStart w:id="3" w:name="_Toc308529454"/>
      <w:r>
        <w:rPr>
          <w:rFonts w:ascii="Times New Roman" w:hAnsi="Times New Roman"/>
          <w:sz w:val="28"/>
          <w:szCs w:val="28"/>
        </w:rPr>
        <w:br w:type="page"/>
      </w:r>
      <w:bookmarkStart w:id="4" w:name="_Toc160022991"/>
      <w:r w:rsidR="00301E2C" w:rsidRPr="00154521">
        <w:rPr>
          <w:rFonts w:ascii="Times New Roman" w:hAnsi="Times New Roman"/>
          <w:sz w:val="28"/>
          <w:szCs w:val="28"/>
        </w:rPr>
        <w:lastRenderedPageBreak/>
        <w:t>1.</w:t>
      </w:r>
      <w:r w:rsidR="00FD1FF3" w:rsidRPr="00154521">
        <w:rPr>
          <w:rFonts w:ascii="Times New Roman" w:hAnsi="Times New Roman"/>
          <w:sz w:val="28"/>
          <w:szCs w:val="28"/>
        </w:rPr>
        <w:t xml:space="preserve"> О</w:t>
      </w:r>
      <w:r w:rsidR="00301E2C" w:rsidRPr="00154521">
        <w:rPr>
          <w:rFonts w:ascii="Times New Roman" w:hAnsi="Times New Roman"/>
          <w:sz w:val="28"/>
          <w:szCs w:val="28"/>
        </w:rPr>
        <w:t>бщие положения</w:t>
      </w:r>
      <w:bookmarkEnd w:id="1"/>
      <w:bookmarkEnd w:id="2"/>
      <w:bookmarkEnd w:id="3"/>
      <w:bookmarkEnd w:id="4"/>
    </w:p>
    <w:p w14:paraId="5D95ECC0" w14:textId="73058573" w:rsidR="003A4201" w:rsidRDefault="007F2571" w:rsidP="003A4201">
      <w:pPr>
        <w:autoSpaceDE w:val="0"/>
        <w:autoSpaceDN w:val="0"/>
        <w:adjustRightInd w:val="0"/>
        <w:spacing w:after="0" w:line="240" w:lineRule="auto"/>
        <w:ind w:firstLine="709"/>
        <w:contextualSpacing/>
        <w:jc w:val="both"/>
        <w:rPr>
          <w:rFonts w:ascii="Times New Roman" w:hAnsi="Times New Roman"/>
          <w:spacing w:val="-2"/>
          <w:sz w:val="28"/>
          <w:szCs w:val="28"/>
        </w:rPr>
      </w:pPr>
      <w:r>
        <w:rPr>
          <w:rFonts w:ascii="Times New Roman" w:hAnsi="Times New Roman"/>
          <w:spacing w:val="-2"/>
          <w:sz w:val="28"/>
          <w:szCs w:val="28"/>
        </w:rPr>
        <w:t>1.1. </w:t>
      </w:r>
      <w:r w:rsidR="009746EF">
        <w:rPr>
          <w:rFonts w:ascii="Times New Roman" w:hAnsi="Times New Roman"/>
          <w:spacing w:val="-2"/>
          <w:sz w:val="28"/>
          <w:szCs w:val="28"/>
        </w:rPr>
        <w:t>М</w:t>
      </w:r>
      <w:r w:rsidR="00FD1FF3" w:rsidRPr="006543D2">
        <w:rPr>
          <w:rFonts w:ascii="Times New Roman" w:hAnsi="Times New Roman"/>
          <w:spacing w:val="-2"/>
          <w:sz w:val="28"/>
          <w:szCs w:val="28"/>
        </w:rPr>
        <w:t xml:space="preserve">етодические рекомендации </w:t>
      </w:r>
      <w:r w:rsidR="00871FBA">
        <w:rPr>
          <w:rFonts w:ascii="Times New Roman" w:hAnsi="Times New Roman"/>
          <w:spacing w:val="-2"/>
          <w:sz w:val="28"/>
          <w:szCs w:val="28"/>
        </w:rPr>
        <w:t>п</w:t>
      </w:r>
      <w:r w:rsidR="009746EF">
        <w:rPr>
          <w:rFonts w:ascii="Times New Roman" w:hAnsi="Times New Roman"/>
          <w:spacing w:val="-2"/>
          <w:sz w:val="28"/>
          <w:szCs w:val="28"/>
        </w:rPr>
        <w:t xml:space="preserve">о оценке </w:t>
      </w:r>
      <w:r w:rsidR="00AC1283">
        <w:rPr>
          <w:rFonts w:ascii="Times New Roman" w:hAnsi="Times New Roman"/>
          <w:sz w:val="28"/>
          <w:szCs w:val="28"/>
        </w:rPr>
        <w:t>законности</w:t>
      </w:r>
      <w:r w:rsidR="00AC1283" w:rsidRPr="003A4201">
        <w:rPr>
          <w:rFonts w:ascii="Times New Roman" w:hAnsi="Times New Roman"/>
          <w:sz w:val="28"/>
          <w:szCs w:val="28"/>
        </w:rPr>
        <w:t xml:space="preserve"> </w:t>
      </w:r>
      <w:r w:rsidR="009746EF" w:rsidRPr="003A4201">
        <w:rPr>
          <w:rFonts w:ascii="Times New Roman" w:hAnsi="Times New Roman"/>
          <w:sz w:val="28"/>
          <w:szCs w:val="28"/>
        </w:rPr>
        <w:t>и</w:t>
      </w:r>
      <w:r w:rsidR="009746EF" w:rsidRPr="003A4201">
        <w:rPr>
          <w:rFonts w:ascii="Times New Roman" w:hAnsi="Times New Roman"/>
          <w:spacing w:val="-2"/>
          <w:sz w:val="28"/>
          <w:szCs w:val="28"/>
        </w:rPr>
        <w:t xml:space="preserve"> эффективности </w:t>
      </w:r>
      <w:r w:rsidR="001C0884">
        <w:rPr>
          <w:rFonts w:ascii="Times New Roman" w:hAnsi="Times New Roman"/>
          <w:spacing w:val="-2"/>
          <w:sz w:val="28"/>
          <w:szCs w:val="28"/>
        </w:rPr>
        <w:t xml:space="preserve">предоставления и </w:t>
      </w:r>
      <w:r w:rsidR="009746EF" w:rsidRPr="003A4201">
        <w:rPr>
          <w:rFonts w:ascii="Times New Roman" w:hAnsi="Times New Roman"/>
          <w:sz w:val="28"/>
          <w:szCs w:val="28"/>
        </w:rPr>
        <w:t xml:space="preserve">использования субсидий на выполнение государственного задания </w:t>
      </w:r>
      <w:r w:rsidR="004C2831">
        <w:rPr>
          <w:rFonts w:ascii="Times New Roman" w:hAnsi="Times New Roman"/>
          <w:sz w:val="28"/>
          <w:szCs w:val="28"/>
        </w:rPr>
        <w:t>(далее</w:t>
      </w:r>
      <w:r w:rsidR="00C41BBC">
        <w:rPr>
          <w:rFonts w:ascii="Times New Roman" w:hAnsi="Times New Roman"/>
          <w:sz w:val="28"/>
          <w:szCs w:val="28"/>
        </w:rPr>
        <w:t xml:space="preserve"> </w:t>
      </w:r>
      <w:r w:rsidR="00871FBA" w:rsidRPr="00BC0D63">
        <w:rPr>
          <w:rFonts w:ascii="Symbol" w:hAnsi="Symbol"/>
          <w:bCs/>
          <w:szCs w:val="28"/>
        </w:rPr>
        <w:t></w:t>
      </w:r>
      <w:r w:rsidR="004C2831">
        <w:rPr>
          <w:rFonts w:ascii="Times New Roman" w:hAnsi="Times New Roman"/>
          <w:sz w:val="28"/>
          <w:szCs w:val="28"/>
        </w:rPr>
        <w:t xml:space="preserve"> Методические рекомендации) </w:t>
      </w:r>
      <w:r w:rsidR="00FD1FF3" w:rsidRPr="006543D2">
        <w:rPr>
          <w:rFonts w:ascii="Times New Roman" w:hAnsi="Times New Roman"/>
          <w:spacing w:val="-2"/>
          <w:sz w:val="28"/>
          <w:szCs w:val="28"/>
        </w:rPr>
        <w:t xml:space="preserve">разработаны </w:t>
      </w:r>
      <w:r w:rsidR="00493114">
        <w:rPr>
          <w:rFonts w:ascii="Times New Roman" w:hAnsi="Times New Roman"/>
          <w:spacing w:val="-2"/>
          <w:sz w:val="28"/>
          <w:szCs w:val="28"/>
        </w:rPr>
        <w:t>в соответствии с </w:t>
      </w:r>
      <w:r w:rsidR="00FB7053" w:rsidRPr="00FE035C">
        <w:rPr>
          <w:rFonts w:ascii="Times New Roman" w:hAnsi="Times New Roman"/>
          <w:spacing w:val="-2"/>
          <w:sz w:val="28"/>
          <w:szCs w:val="28"/>
          <w:lang w:eastAsia="ru-RU"/>
        </w:rPr>
        <w:t>Федеральны</w:t>
      </w:r>
      <w:r w:rsidR="00FB7053">
        <w:rPr>
          <w:rFonts w:ascii="Times New Roman" w:hAnsi="Times New Roman"/>
          <w:spacing w:val="-2"/>
          <w:sz w:val="28"/>
          <w:szCs w:val="28"/>
          <w:lang w:eastAsia="ru-RU"/>
        </w:rPr>
        <w:t>м</w:t>
      </w:r>
      <w:r w:rsidR="00FB7053" w:rsidRPr="00FE035C">
        <w:rPr>
          <w:rFonts w:ascii="Times New Roman" w:hAnsi="Times New Roman"/>
          <w:spacing w:val="-2"/>
          <w:sz w:val="28"/>
          <w:szCs w:val="28"/>
          <w:lang w:eastAsia="ru-RU"/>
        </w:rPr>
        <w:t xml:space="preserve"> закон</w:t>
      </w:r>
      <w:r w:rsidR="00FB7053">
        <w:rPr>
          <w:rFonts w:ascii="Times New Roman" w:hAnsi="Times New Roman"/>
          <w:spacing w:val="-2"/>
          <w:sz w:val="28"/>
          <w:szCs w:val="28"/>
          <w:lang w:eastAsia="ru-RU"/>
        </w:rPr>
        <w:t>ом</w:t>
      </w:r>
      <w:r w:rsidR="00FB7053" w:rsidRPr="00FE035C">
        <w:rPr>
          <w:rFonts w:ascii="Times New Roman" w:hAnsi="Times New Roman"/>
          <w:spacing w:val="-2"/>
          <w:sz w:val="28"/>
          <w:szCs w:val="28"/>
          <w:lang w:eastAsia="ru-RU"/>
        </w:rPr>
        <w:t xml:space="preserve"> от 07.02.2011 №</w:t>
      </w:r>
      <w:r w:rsidR="00FB7053">
        <w:rPr>
          <w:rFonts w:ascii="Times New Roman" w:hAnsi="Times New Roman"/>
          <w:spacing w:val="-2"/>
          <w:sz w:val="28"/>
          <w:szCs w:val="28"/>
          <w:lang w:eastAsia="ru-RU"/>
        </w:rPr>
        <w:t> </w:t>
      </w:r>
      <w:r w:rsidR="00FB7053" w:rsidRPr="00FE035C">
        <w:rPr>
          <w:rFonts w:ascii="Times New Roman" w:hAnsi="Times New Roman"/>
          <w:spacing w:val="-2"/>
          <w:sz w:val="28"/>
          <w:szCs w:val="28"/>
          <w:lang w:eastAsia="ru-RU"/>
        </w:rPr>
        <w:t>6-ФЗ «Об общих принципах организации и деятельности контрольно-счетных органов субъектов Российской Федерации</w:t>
      </w:r>
      <w:r w:rsidR="00101900">
        <w:rPr>
          <w:rFonts w:ascii="Times New Roman" w:hAnsi="Times New Roman"/>
          <w:spacing w:val="-2"/>
          <w:sz w:val="28"/>
          <w:szCs w:val="28"/>
          <w:lang w:eastAsia="ru-RU"/>
        </w:rPr>
        <w:t>, федеральных территорий</w:t>
      </w:r>
      <w:r w:rsidR="00FB7053" w:rsidRPr="00FE035C">
        <w:rPr>
          <w:rFonts w:ascii="Times New Roman" w:hAnsi="Times New Roman"/>
          <w:spacing w:val="-2"/>
          <w:sz w:val="28"/>
          <w:szCs w:val="28"/>
          <w:lang w:eastAsia="ru-RU"/>
        </w:rPr>
        <w:t xml:space="preserve"> и муниципальных образований»</w:t>
      </w:r>
      <w:r w:rsidR="00FB7053">
        <w:rPr>
          <w:rFonts w:ascii="Times New Roman" w:hAnsi="Times New Roman"/>
          <w:spacing w:val="-2"/>
          <w:sz w:val="28"/>
          <w:szCs w:val="28"/>
          <w:lang w:eastAsia="ru-RU"/>
        </w:rPr>
        <w:t xml:space="preserve">, </w:t>
      </w:r>
      <w:r w:rsidR="00C86C46" w:rsidRPr="006543D2">
        <w:rPr>
          <w:rFonts w:ascii="Times New Roman" w:hAnsi="Times New Roman"/>
          <w:spacing w:val="-2"/>
          <w:sz w:val="28"/>
          <w:szCs w:val="28"/>
        </w:rPr>
        <w:t>З</w:t>
      </w:r>
      <w:r w:rsidR="00FD1FF3" w:rsidRPr="006543D2">
        <w:rPr>
          <w:rFonts w:ascii="Times New Roman" w:hAnsi="Times New Roman"/>
          <w:spacing w:val="-2"/>
          <w:sz w:val="28"/>
          <w:szCs w:val="28"/>
        </w:rPr>
        <w:t>акон</w:t>
      </w:r>
      <w:r w:rsidR="002E5658">
        <w:rPr>
          <w:rFonts w:ascii="Times New Roman" w:hAnsi="Times New Roman"/>
          <w:spacing w:val="-2"/>
          <w:sz w:val="28"/>
          <w:szCs w:val="28"/>
        </w:rPr>
        <w:t>ом</w:t>
      </w:r>
      <w:r w:rsidR="00493114">
        <w:rPr>
          <w:rFonts w:ascii="Times New Roman" w:hAnsi="Times New Roman"/>
          <w:spacing w:val="-2"/>
          <w:sz w:val="28"/>
          <w:szCs w:val="28"/>
        </w:rPr>
        <w:t xml:space="preserve"> города Москвы от </w:t>
      </w:r>
      <w:r w:rsidR="00FD1FF3" w:rsidRPr="006543D2">
        <w:rPr>
          <w:rFonts w:ascii="Times New Roman" w:hAnsi="Times New Roman"/>
          <w:spacing w:val="-2"/>
          <w:sz w:val="28"/>
          <w:szCs w:val="28"/>
        </w:rPr>
        <w:t>30.06.2010 №</w:t>
      </w:r>
      <w:r w:rsidR="006543D2" w:rsidRPr="006543D2">
        <w:rPr>
          <w:rFonts w:ascii="Times New Roman" w:hAnsi="Times New Roman"/>
          <w:spacing w:val="-2"/>
          <w:sz w:val="28"/>
          <w:szCs w:val="28"/>
        </w:rPr>
        <w:t> </w:t>
      </w:r>
      <w:r w:rsidR="00FD1FF3" w:rsidRPr="006543D2">
        <w:rPr>
          <w:rFonts w:ascii="Times New Roman" w:hAnsi="Times New Roman"/>
          <w:spacing w:val="-2"/>
          <w:sz w:val="28"/>
          <w:szCs w:val="28"/>
        </w:rPr>
        <w:t xml:space="preserve">30 </w:t>
      </w:r>
      <w:r w:rsidR="00FC6F64" w:rsidRPr="006543D2">
        <w:rPr>
          <w:rFonts w:ascii="Times New Roman" w:hAnsi="Times New Roman"/>
          <w:spacing w:val="-2"/>
          <w:sz w:val="28"/>
          <w:szCs w:val="28"/>
        </w:rPr>
        <w:t>«</w:t>
      </w:r>
      <w:r w:rsidR="00FD1FF3" w:rsidRPr="006543D2">
        <w:rPr>
          <w:rFonts w:ascii="Times New Roman" w:hAnsi="Times New Roman"/>
          <w:spacing w:val="-2"/>
          <w:sz w:val="28"/>
          <w:szCs w:val="28"/>
        </w:rPr>
        <w:t>О Контрольно-счетной палате Москвы</w:t>
      </w:r>
      <w:r w:rsidR="00FC6F64" w:rsidRPr="006543D2">
        <w:rPr>
          <w:rFonts w:ascii="Times New Roman" w:hAnsi="Times New Roman"/>
          <w:spacing w:val="-2"/>
          <w:sz w:val="28"/>
          <w:szCs w:val="28"/>
        </w:rPr>
        <w:t>»</w:t>
      </w:r>
      <w:r w:rsidR="00FD1FF3" w:rsidRPr="006543D2">
        <w:rPr>
          <w:rFonts w:ascii="Times New Roman" w:hAnsi="Times New Roman"/>
          <w:spacing w:val="-2"/>
          <w:sz w:val="28"/>
          <w:szCs w:val="28"/>
        </w:rPr>
        <w:t xml:space="preserve">, </w:t>
      </w:r>
      <w:r w:rsidR="000F3857">
        <w:rPr>
          <w:rFonts w:ascii="Times New Roman" w:hAnsi="Times New Roman"/>
          <w:spacing w:val="-2"/>
          <w:sz w:val="28"/>
          <w:szCs w:val="28"/>
        </w:rPr>
        <w:t>Регламент</w:t>
      </w:r>
      <w:r w:rsidR="00C0711C">
        <w:rPr>
          <w:rFonts w:ascii="Times New Roman" w:hAnsi="Times New Roman"/>
          <w:spacing w:val="-2"/>
          <w:sz w:val="28"/>
          <w:szCs w:val="28"/>
        </w:rPr>
        <w:t>ом</w:t>
      </w:r>
      <w:r w:rsidR="000F3857">
        <w:rPr>
          <w:rFonts w:ascii="Times New Roman" w:hAnsi="Times New Roman"/>
          <w:spacing w:val="-2"/>
          <w:sz w:val="28"/>
          <w:szCs w:val="28"/>
        </w:rPr>
        <w:t xml:space="preserve"> Контрольно-счетной палаты Москвы и Стандартом 1.1</w:t>
      </w:r>
      <w:r w:rsidR="00071C4A">
        <w:rPr>
          <w:rFonts w:ascii="Times New Roman" w:hAnsi="Times New Roman"/>
          <w:spacing w:val="-2"/>
          <w:sz w:val="28"/>
          <w:szCs w:val="28"/>
        </w:rPr>
        <w:t>.</w:t>
      </w:r>
      <w:r w:rsidR="000F3857">
        <w:rPr>
          <w:rFonts w:ascii="Times New Roman" w:hAnsi="Times New Roman"/>
          <w:spacing w:val="-2"/>
          <w:sz w:val="28"/>
          <w:szCs w:val="28"/>
        </w:rPr>
        <w:t xml:space="preserve"> «Методологическое обеспечение деятельности Контрольно-с</w:t>
      </w:r>
      <w:r w:rsidR="00E47B08">
        <w:rPr>
          <w:rFonts w:ascii="Times New Roman" w:hAnsi="Times New Roman"/>
          <w:spacing w:val="-2"/>
          <w:sz w:val="28"/>
          <w:szCs w:val="28"/>
        </w:rPr>
        <w:t>четной палаты Москвы».</w:t>
      </w:r>
    </w:p>
    <w:p w14:paraId="5BA85A2A" w14:textId="07528367" w:rsidR="00AC2127" w:rsidRDefault="007F2571" w:rsidP="00AC212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1.2. </w:t>
      </w:r>
      <w:r w:rsidRPr="007F2571">
        <w:rPr>
          <w:rFonts w:ascii="Times New Roman" w:hAnsi="Times New Roman"/>
          <w:sz w:val="28"/>
          <w:szCs w:val="28"/>
        </w:rPr>
        <w:t>Методические рекомендации разработаны в целях</w:t>
      </w:r>
      <w:r w:rsidR="00AC2127" w:rsidRPr="00AC2127">
        <w:rPr>
          <w:rFonts w:ascii="Times New Roman" w:hAnsi="Times New Roman"/>
          <w:sz w:val="28"/>
          <w:szCs w:val="28"/>
        </w:rPr>
        <w:t xml:space="preserve"> повышени</w:t>
      </w:r>
      <w:r>
        <w:rPr>
          <w:rFonts w:ascii="Times New Roman" w:hAnsi="Times New Roman"/>
          <w:sz w:val="28"/>
          <w:szCs w:val="28"/>
        </w:rPr>
        <w:t>я</w:t>
      </w:r>
      <w:r w:rsidR="00AC2127" w:rsidRPr="00AC2127">
        <w:rPr>
          <w:rFonts w:ascii="Times New Roman" w:hAnsi="Times New Roman"/>
          <w:sz w:val="28"/>
          <w:szCs w:val="28"/>
        </w:rPr>
        <w:t xml:space="preserve"> качества проведения проверок за счет регламентации и упорядочения выполняемых при этом работ.</w:t>
      </w:r>
    </w:p>
    <w:p w14:paraId="6497E3FC" w14:textId="089A3BE0" w:rsidR="00B06046" w:rsidRPr="00B06046" w:rsidRDefault="00B06046" w:rsidP="00B06046">
      <w:pPr>
        <w:autoSpaceDE w:val="0"/>
        <w:autoSpaceDN w:val="0"/>
        <w:adjustRightInd w:val="0"/>
        <w:spacing w:after="0" w:line="240" w:lineRule="auto"/>
        <w:ind w:firstLine="709"/>
        <w:contextualSpacing/>
        <w:jc w:val="both"/>
        <w:rPr>
          <w:rFonts w:ascii="Times New Roman" w:hAnsi="Times New Roman"/>
          <w:sz w:val="28"/>
          <w:szCs w:val="28"/>
        </w:rPr>
      </w:pPr>
      <w:r w:rsidRPr="00B06046">
        <w:rPr>
          <w:rFonts w:ascii="Times New Roman" w:hAnsi="Times New Roman"/>
          <w:sz w:val="28"/>
          <w:szCs w:val="28"/>
        </w:rPr>
        <w:t>Основными задачами разработки Методических рекомендаций являются:</w:t>
      </w:r>
    </w:p>
    <w:p w14:paraId="32121583" w14:textId="317179FB" w:rsidR="00B06046" w:rsidRPr="00B06046" w:rsidRDefault="00332999" w:rsidP="00B0604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w:t>
      </w:r>
      <w:r w:rsidR="00B06046" w:rsidRPr="00B06046">
        <w:rPr>
          <w:rFonts w:ascii="Times New Roman" w:hAnsi="Times New Roman"/>
          <w:sz w:val="28"/>
          <w:szCs w:val="28"/>
        </w:rPr>
        <w:t xml:space="preserve">определение состава вопросов, рассмотрение которых необходимо для оценки законности </w:t>
      </w:r>
      <w:r w:rsidR="009D7ADE">
        <w:rPr>
          <w:rFonts w:ascii="Times New Roman" w:hAnsi="Times New Roman"/>
          <w:sz w:val="28"/>
          <w:szCs w:val="28"/>
        </w:rPr>
        <w:t>и эффективности предоставления и использования субсидий на выполнение государственного задания</w:t>
      </w:r>
      <w:r w:rsidR="00B06046" w:rsidRPr="00B06046">
        <w:rPr>
          <w:rFonts w:ascii="Times New Roman" w:hAnsi="Times New Roman"/>
          <w:sz w:val="28"/>
          <w:szCs w:val="28"/>
        </w:rPr>
        <w:t>;</w:t>
      </w:r>
    </w:p>
    <w:p w14:paraId="7AD009B2" w14:textId="47622A43" w:rsidR="00B06046" w:rsidRPr="00AC2127" w:rsidRDefault="00332999" w:rsidP="00B0604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B06046" w:rsidRPr="00B06046">
        <w:rPr>
          <w:rFonts w:ascii="Times New Roman" w:hAnsi="Times New Roman"/>
          <w:sz w:val="28"/>
          <w:szCs w:val="28"/>
        </w:rPr>
        <w:t>определение и регламентация основных процедур, необходимых для раскрытия поставленных вопросов.</w:t>
      </w:r>
    </w:p>
    <w:p w14:paraId="1A10D9F8" w14:textId="57FC6667" w:rsidR="00AC2127" w:rsidRPr="00FE035C" w:rsidRDefault="007F2571" w:rsidP="00AC212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1.3. </w:t>
      </w:r>
      <w:r w:rsidR="009D7ADE">
        <w:rPr>
          <w:rFonts w:ascii="Times New Roman" w:hAnsi="Times New Roman"/>
          <w:sz w:val="28"/>
          <w:szCs w:val="28"/>
        </w:rPr>
        <w:t xml:space="preserve">Сфера </w:t>
      </w:r>
      <w:r w:rsidR="00AC2127" w:rsidRPr="00AC2127">
        <w:rPr>
          <w:rFonts w:ascii="Times New Roman" w:hAnsi="Times New Roman"/>
          <w:sz w:val="28"/>
          <w:szCs w:val="28"/>
        </w:rPr>
        <w:t xml:space="preserve">применения </w:t>
      </w:r>
      <w:r w:rsidR="00C41BBC">
        <w:rPr>
          <w:rFonts w:ascii="Times New Roman" w:hAnsi="Times New Roman"/>
          <w:sz w:val="28"/>
          <w:szCs w:val="28"/>
        </w:rPr>
        <w:t>М</w:t>
      </w:r>
      <w:r w:rsidR="00C41BBC" w:rsidRPr="00AC2127">
        <w:rPr>
          <w:rFonts w:ascii="Times New Roman" w:hAnsi="Times New Roman"/>
          <w:sz w:val="28"/>
          <w:szCs w:val="28"/>
        </w:rPr>
        <w:t xml:space="preserve">етодических </w:t>
      </w:r>
      <w:r w:rsidR="00AC2127" w:rsidRPr="00AC2127">
        <w:rPr>
          <w:rFonts w:ascii="Times New Roman" w:hAnsi="Times New Roman"/>
          <w:sz w:val="28"/>
          <w:szCs w:val="28"/>
        </w:rPr>
        <w:t xml:space="preserve">рекомендаций – проверка </w:t>
      </w:r>
      <w:r w:rsidR="00AC1283">
        <w:rPr>
          <w:rFonts w:ascii="Times New Roman" w:hAnsi="Times New Roman"/>
          <w:sz w:val="28"/>
          <w:szCs w:val="28"/>
        </w:rPr>
        <w:t>законности</w:t>
      </w:r>
      <w:r w:rsidR="00493114">
        <w:rPr>
          <w:rFonts w:ascii="Times New Roman" w:hAnsi="Times New Roman"/>
          <w:sz w:val="28"/>
          <w:szCs w:val="28"/>
        </w:rPr>
        <w:t xml:space="preserve"> и </w:t>
      </w:r>
      <w:r w:rsidR="00AC2127" w:rsidRPr="00AC2127">
        <w:rPr>
          <w:rFonts w:ascii="Times New Roman" w:hAnsi="Times New Roman"/>
          <w:sz w:val="28"/>
          <w:szCs w:val="28"/>
        </w:rPr>
        <w:t xml:space="preserve">эффективности </w:t>
      </w:r>
      <w:r w:rsidR="00AC2127">
        <w:rPr>
          <w:rFonts w:ascii="Times New Roman" w:hAnsi="Times New Roman"/>
          <w:sz w:val="28"/>
          <w:szCs w:val="28"/>
        </w:rPr>
        <w:t xml:space="preserve">предоставления и </w:t>
      </w:r>
      <w:r w:rsidR="00AC2127" w:rsidRPr="00AC2127">
        <w:rPr>
          <w:rFonts w:ascii="Times New Roman" w:hAnsi="Times New Roman"/>
          <w:sz w:val="28"/>
          <w:szCs w:val="28"/>
        </w:rPr>
        <w:t xml:space="preserve">использования субсидий из бюджета города Москвы </w:t>
      </w:r>
      <w:r w:rsidR="00AC2127">
        <w:rPr>
          <w:rFonts w:ascii="Times New Roman" w:hAnsi="Times New Roman"/>
          <w:sz w:val="28"/>
          <w:szCs w:val="28"/>
        </w:rPr>
        <w:t>на выполнение государственного задания государственными учреждениями</w:t>
      </w:r>
      <w:r w:rsidR="005311E0">
        <w:rPr>
          <w:rStyle w:val="a6"/>
          <w:rFonts w:ascii="Times New Roman" w:hAnsi="Times New Roman"/>
          <w:sz w:val="28"/>
          <w:szCs w:val="28"/>
        </w:rPr>
        <w:footnoteReference w:id="1"/>
      </w:r>
      <w:r w:rsidR="00AC2127">
        <w:rPr>
          <w:rFonts w:ascii="Times New Roman" w:hAnsi="Times New Roman"/>
          <w:sz w:val="28"/>
          <w:szCs w:val="28"/>
        </w:rPr>
        <w:t xml:space="preserve"> с целью установления общих требований, подходов и принципов для их </w:t>
      </w:r>
      <w:r w:rsidR="00AC2127" w:rsidRPr="00FE035C">
        <w:rPr>
          <w:rFonts w:ascii="Times New Roman" w:hAnsi="Times New Roman"/>
          <w:sz w:val="28"/>
          <w:szCs w:val="28"/>
        </w:rPr>
        <w:t xml:space="preserve">последующей оценки в рамках обеспечения контрольной </w:t>
      </w:r>
      <w:r w:rsidR="00050DD8" w:rsidRPr="00FE035C">
        <w:rPr>
          <w:rFonts w:ascii="Times New Roman" w:hAnsi="Times New Roman"/>
          <w:sz w:val="28"/>
          <w:szCs w:val="28"/>
        </w:rPr>
        <w:t>деятельности Конт</w:t>
      </w:r>
      <w:r w:rsidR="00AC2127" w:rsidRPr="00FE035C">
        <w:rPr>
          <w:rFonts w:ascii="Times New Roman" w:hAnsi="Times New Roman"/>
          <w:sz w:val="28"/>
          <w:szCs w:val="28"/>
        </w:rPr>
        <w:t xml:space="preserve">рольно-счетной палатой Москвы. </w:t>
      </w:r>
    </w:p>
    <w:p w14:paraId="1386AC94" w14:textId="348AF04C" w:rsidR="00782982" w:rsidRPr="00B62086" w:rsidRDefault="003A4201" w:rsidP="00C17544">
      <w:pPr>
        <w:autoSpaceDE w:val="0"/>
        <w:autoSpaceDN w:val="0"/>
        <w:adjustRightInd w:val="0"/>
        <w:spacing w:after="0" w:line="240" w:lineRule="auto"/>
        <w:ind w:firstLine="709"/>
        <w:contextualSpacing/>
        <w:jc w:val="both"/>
        <w:rPr>
          <w:rFonts w:ascii="Times New Roman" w:hAnsi="Times New Roman"/>
          <w:sz w:val="28"/>
          <w:szCs w:val="28"/>
        </w:rPr>
      </w:pPr>
      <w:r w:rsidRPr="00FE035C">
        <w:rPr>
          <w:rFonts w:ascii="Times New Roman" w:hAnsi="Times New Roman"/>
          <w:spacing w:val="-2"/>
          <w:sz w:val="28"/>
          <w:szCs w:val="28"/>
        </w:rPr>
        <w:t>Организация</w:t>
      </w:r>
      <w:r w:rsidR="00890074" w:rsidRPr="00FE035C">
        <w:rPr>
          <w:rFonts w:ascii="Times New Roman" w:hAnsi="Times New Roman"/>
          <w:spacing w:val="-2"/>
          <w:sz w:val="28"/>
          <w:szCs w:val="28"/>
        </w:rPr>
        <w:t>,</w:t>
      </w:r>
      <w:r w:rsidRPr="00FE035C">
        <w:rPr>
          <w:rFonts w:ascii="Times New Roman" w:hAnsi="Times New Roman"/>
          <w:spacing w:val="-2"/>
          <w:sz w:val="28"/>
          <w:szCs w:val="28"/>
        </w:rPr>
        <w:t xml:space="preserve"> проведение</w:t>
      </w:r>
      <w:r w:rsidR="00890074" w:rsidRPr="00FE035C">
        <w:rPr>
          <w:rFonts w:ascii="Times New Roman" w:hAnsi="Times New Roman"/>
          <w:spacing w:val="-2"/>
          <w:sz w:val="28"/>
          <w:szCs w:val="28"/>
        </w:rPr>
        <w:t xml:space="preserve"> и оформление</w:t>
      </w:r>
      <w:r w:rsidRPr="00FE035C">
        <w:rPr>
          <w:rFonts w:ascii="Times New Roman" w:hAnsi="Times New Roman"/>
          <w:spacing w:val="-2"/>
          <w:sz w:val="28"/>
          <w:szCs w:val="28"/>
        </w:rPr>
        <w:t xml:space="preserve"> контрольн</w:t>
      </w:r>
      <w:r w:rsidR="00C0711C" w:rsidRPr="00FE035C">
        <w:rPr>
          <w:rFonts w:ascii="Times New Roman" w:hAnsi="Times New Roman"/>
          <w:spacing w:val="-2"/>
          <w:sz w:val="28"/>
          <w:szCs w:val="28"/>
        </w:rPr>
        <w:t>ых</w:t>
      </w:r>
      <w:r w:rsidRPr="00FE035C">
        <w:rPr>
          <w:rFonts w:ascii="Times New Roman" w:hAnsi="Times New Roman"/>
          <w:spacing w:val="-2"/>
          <w:sz w:val="28"/>
          <w:szCs w:val="28"/>
        </w:rPr>
        <w:t xml:space="preserve"> мероприяти</w:t>
      </w:r>
      <w:r w:rsidR="00C0711C" w:rsidRPr="00FE035C">
        <w:rPr>
          <w:rFonts w:ascii="Times New Roman" w:hAnsi="Times New Roman"/>
          <w:spacing w:val="-2"/>
          <w:sz w:val="28"/>
          <w:szCs w:val="28"/>
        </w:rPr>
        <w:t>й</w:t>
      </w:r>
      <w:r w:rsidRPr="00FE035C">
        <w:rPr>
          <w:rFonts w:ascii="Times New Roman" w:hAnsi="Times New Roman"/>
          <w:spacing w:val="-2"/>
          <w:sz w:val="28"/>
          <w:szCs w:val="28"/>
        </w:rPr>
        <w:t xml:space="preserve"> </w:t>
      </w:r>
      <w:r w:rsidR="00FD1FF3" w:rsidRPr="00FE035C">
        <w:rPr>
          <w:rFonts w:ascii="Times New Roman" w:hAnsi="Times New Roman"/>
          <w:spacing w:val="-2"/>
          <w:sz w:val="28"/>
          <w:szCs w:val="28"/>
        </w:rPr>
        <w:t xml:space="preserve">осуществляется в соответствии с Регламентом </w:t>
      </w:r>
      <w:r w:rsidR="00F0136D" w:rsidRPr="00FE035C">
        <w:rPr>
          <w:rFonts w:ascii="Times New Roman" w:hAnsi="Times New Roman"/>
          <w:spacing w:val="-2"/>
          <w:sz w:val="28"/>
          <w:szCs w:val="28"/>
        </w:rPr>
        <w:t xml:space="preserve">КСП </w:t>
      </w:r>
      <w:r w:rsidR="00FD1FF3" w:rsidRPr="00FE035C">
        <w:rPr>
          <w:rFonts w:ascii="Times New Roman" w:hAnsi="Times New Roman"/>
          <w:spacing w:val="-2"/>
          <w:sz w:val="28"/>
          <w:szCs w:val="28"/>
        </w:rPr>
        <w:t xml:space="preserve">Москвы, </w:t>
      </w:r>
      <w:r w:rsidR="00782982" w:rsidRPr="00FE035C">
        <w:rPr>
          <w:rFonts w:ascii="Times New Roman" w:hAnsi="Times New Roman"/>
          <w:spacing w:val="-2"/>
          <w:sz w:val="28"/>
          <w:szCs w:val="28"/>
          <w:lang w:val="en-US"/>
        </w:rPr>
        <w:t>C</w:t>
      </w:r>
      <w:r w:rsidR="00782982" w:rsidRPr="00FE035C">
        <w:rPr>
          <w:rFonts w:ascii="Times New Roman" w:hAnsi="Times New Roman"/>
          <w:spacing w:val="-2"/>
          <w:sz w:val="28"/>
          <w:szCs w:val="28"/>
        </w:rPr>
        <w:t>тандартом 1.4. </w:t>
      </w:r>
      <w:r w:rsidR="00782982" w:rsidRPr="00B62086">
        <w:rPr>
          <w:rFonts w:ascii="Times New Roman" w:hAnsi="Times New Roman"/>
          <w:sz w:val="28"/>
          <w:szCs w:val="28"/>
        </w:rPr>
        <w:t>«</w:t>
      </w:r>
      <w:r w:rsidR="00B62086" w:rsidRPr="00B62086">
        <w:rPr>
          <w:rFonts w:ascii="Times New Roman" w:hAnsi="Times New Roman"/>
          <w:sz w:val="28"/>
          <w:szCs w:val="28"/>
        </w:rPr>
        <w:t>Общие требования, правила и процедуры проведения</w:t>
      </w:r>
      <w:r w:rsidR="00B62086" w:rsidRPr="00B62086">
        <w:rPr>
          <w:rFonts w:ascii="Times New Roman" w:hAnsi="Times New Roman"/>
          <w:sz w:val="28"/>
          <w:szCs w:val="28"/>
        </w:rPr>
        <w:br/>
        <w:t>контрольного мероприятия</w:t>
      </w:r>
      <w:r w:rsidR="00782982" w:rsidRPr="00B62086">
        <w:rPr>
          <w:rFonts w:ascii="Times New Roman" w:hAnsi="Times New Roman"/>
          <w:sz w:val="28"/>
          <w:szCs w:val="28"/>
        </w:rPr>
        <w:t>».</w:t>
      </w:r>
    </w:p>
    <w:p w14:paraId="3097670F" w14:textId="77777777" w:rsidR="00642A3D" w:rsidRPr="00B62086" w:rsidRDefault="00642A3D" w:rsidP="00B62086">
      <w:pPr>
        <w:autoSpaceDE w:val="0"/>
        <w:autoSpaceDN w:val="0"/>
        <w:adjustRightInd w:val="0"/>
        <w:spacing w:after="0" w:line="240" w:lineRule="auto"/>
        <w:ind w:firstLine="709"/>
        <w:contextualSpacing/>
        <w:jc w:val="both"/>
        <w:rPr>
          <w:rFonts w:ascii="Times New Roman" w:hAnsi="Times New Roman"/>
          <w:sz w:val="28"/>
          <w:szCs w:val="28"/>
        </w:rPr>
      </w:pPr>
      <w:bookmarkStart w:id="5" w:name="_Toc317495974"/>
    </w:p>
    <w:p w14:paraId="71CDB83A" w14:textId="22FC6655" w:rsidR="001B1B10" w:rsidRPr="00930F0C" w:rsidRDefault="002A253A" w:rsidP="008931C3">
      <w:pPr>
        <w:pStyle w:val="1"/>
        <w:jc w:val="center"/>
        <w:rPr>
          <w:rFonts w:ascii="Times New Roman" w:hAnsi="Times New Roman"/>
          <w:b w:val="0"/>
          <w:spacing w:val="-2"/>
          <w:sz w:val="28"/>
          <w:szCs w:val="28"/>
          <w:lang w:eastAsia="ru-RU"/>
        </w:rPr>
      </w:pPr>
      <w:bookmarkStart w:id="6" w:name="_Toc160022992"/>
      <w:r>
        <w:rPr>
          <w:rFonts w:ascii="Times New Roman" w:hAnsi="Times New Roman"/>
          <w:spacing w:val="-2"/>
          <w:sz w:val="28"/>
          <w:szCs w:val="28"/>
          <w:lang w:eastAsia="ru-RU"/>
        </w:rPr>
        <w:t>2</w:t>
      </w:r>
      <w:r w:rsidR="00ED4A27" w:rsidRPr="00ED4A27">
        <w:rPr>
          <w:rFonts w:ascii="Times New Roman" w:hAnsi="Times New Roman"/>
          <w:spacing w:val="-2"/>
          <w:sz w:val="28"/>
          <w:szCs w:val="28"/>
          <w:lang w:eastAsia="ru-RU"/>
        </w:rPr>
        <w:t>. Информационная основа проведения оценки</w:t>
      </w:r>
      <w:bookmarkEnd w:id="6"/>
    </w:p>
    <w:p w14:paraId="7C21885F" w14:textId="221CD2BA" w:rsidR="00C829F5" w:rsidRDefault="00C829F5" w:rsidP="00C829F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pacing w:val="-2"/>
          <w:sz w:val="28"/>
          <w:szCs w:val="28"/>
          <w:lang w:eastAsia="ru-RU"/>
        </w:rPr>
        <w:t>2.1. </w:t>
      </w:r>
      <w:r>
        <w:rPr>
          <w:rFonts w:ascii="Times New Roman" w:hAnsi="Times New Roman"/>
          <w:sz w:val="28"/>
          <w:szCs w:val="28"/>
          <w:lang w:eastAsia="ru-RU"/>
        </w:rPr>
        <w:t xml:space="preserve">В Методических рекомендациях используются термины, применяемые в Бюджетном </w:t>
      </w:r>
      <w:hyperlink r:id="rId8" w:history="1">
        <w:r w:rsidRPr="002F31FC">
          <w:rPr>
            <w:rFonts w:ascii="Times New Roman" w:hAnsi="Times New Roman"/>
            <w:sz w:val="28"/>
            <w:szCs w:val="28"/>
            <w:lang w:eastAsia="ru-RU"/>
          </w:rPr>
          <w:t>кодексе</w:t>
        </w:r>
      </w:hyperlink>
      <w:r w:rsidRPr="002F31FC">
        <w:rPr>
          <w:rFonts w:ascii="Times New Roman" w:hAnsi="Times New Roman"/>
          <w:sz w:val="28"/>
          <w:szCs w:val="28"/>
          <w:lang w:eastAsia="ru-RU"/>
        </w:rPr>
        <w:t xml:space="preserve"> </w:t>
      </w:r>
      <w:r>
        <w:rPr>
          <w:rFonts w:ascii="Times New Roman" w:hAnsi="Times New Roman"/>
          <w:sz w:val="28"/>
          <w:szCs w:val="28"/>
          <w:lang w:eastAsia="ru-RU"/>
        </w:rPr>
        <w:t>Российской Федерации, федеральных законах</w:t>
      </w:r>
      <w:r w:rsidR="002E4234">
        <w:rPr>
          <w:rFonts w:ascii="Times New Roman" w:hAnsi="Times New Roman"/>
          <w:sz w:val="28"/>
          <w:szCs w:val="28"/>
          <w:lang w:eastAsia="ru-RU"/>
        </w:rPr>
        <w:t xml:space="preserve"> и законах города Москвы</w:t>
      </w:r>
      <w:r>
        <w:rPr>
          <w:rFonts w:ascii="Times New Roman" w:hAnsi="Times New Roman"/>
          <w:sz w:val="28"/>
          <w:szCs w:val="28"/>
          <w:lang w:eastAsia="ru-RU"/>
        </w:rPr>
        <w:t>, иных нормативных правов</w:t>
      </w:r>
      <w:r w:rsidR="00493114">
        <w:rPr>
          <w:rFonts w:ascii="Times New Roman" w:hAnsi="Times New Roman"/>
          <w:sz w:val="28"/>
          <w:szCs w:val="28"/>
          <w:lang w:eastAsia="ru-RU"/>
        </w:rPr>
        <w:t>ых актах Российской Федерации и </w:t>
      </w:r>
      <w:r>
        <w:rPr>
          <w:rFonts w:ascii="Times New Roman" w:hAnsi="Times New Roman"/>
          <w:sz w:val="28"/>
          <w:szCs w:val="28"/>
          <w:lang w:eastAsia="ru-RU"/>
        </w:rPr>
        <w:t>города Москвы.</w:t>
      </w:r>
    </w:p>
    <w:p w14:paraId="2D7995BB" w14:textId="77777777" w:rsidR="00614313" w:rsidRDefault="00C829F5"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7" w:name="_Toc160022993"/>
      <w:r>
        <w:rPr>
          <w:rFonts w:ascii="Times New Roman" w:hAnsi="Times New Roman"/>
          <w:spacing w:val="-2"/>
          <w:sz w:val="28"/>
          <w:szCs w:val="28"/>
          <w:lang w:eastAsia="ru-RU"/>
        </w:rPr>
        <w:t>2.2</w:t>
      </w:r>
      <w:r w:rsidR="00572B51" w:rsidRPr="00D64F5C">
        <w:rPr>
          <w:rFonts w:ascii="Times New Roman" w:hAnsi="Times New Roman"/>
          <w:spacing w:val="-2"/>
          <w:sz w:val="28"/>
          <w:szCs w:val="28"/>
          <w:lang w:eastAsia="ru-RU"/>
        </w:rPr>
        <w:t>. </w:t>
      </w:r>
      <w:r w:rsidR="00C85667">
        <w:rPr>
          <w:rFonts w:ascii="Times New Roman" w:hAnsi="Times New Roman"/>
          <w:spacing w:val="-2"/>
          <w:sz w:val="28"/>
          <w:szCs w:val="28"/>
          <w:lang w:eastAsia="ru-RU"/>
        </w:rPr>
        <w:t>П</w:t>
      </w:r>
      <w:r w:rsidR="00555D42">
        <w:rPr>
          <w:rFonts w:ascii="Times New Roman" w:hAnsi="Times New Roman"/>
          <w:spacing w:val="-2"/>
          <w:sz w:val="28"/>
          <w:szCs w:val="28"/>
          <w:lang w:eastAsia="ru-RU"/>
        </w:rPr>
        <w:t xml:space="preserve">равовую </w:t>
      </w:r>
      <w:r w:rsidR="00D16A4E">
        <w:rPr>
          <w:rFonts w:ascii="Times New Roman" w:hAnsi="Times New Roman"/>
          <w:spacing w:val="-2"/>
          <w:sz w:val="28"/>
          <w:szCs w:val="28"/>
          <w:lang w:eastAsia="ru-RU"/>
        </w:rPr>
        <w:t xml:space="preserve">основу </w:t>
      </w:r>
      <w:r w:rsidR="00890074">
        <w:rPr>
          <w:rFonts w:ascii="Times New Roman" w:hAnsi="Times New Roman"/>
          <w:spacing w:val="-2"/>
          <w:sz w:val="28"/>
          <w:szCs w:val="28"/>
          <w:lang w:eastAsia="ru-RU"/>
        </w:rPr>
        <w:t xml:space="preserve">для </w:t>
      </w:r>
      <w:r w:rsidR="00D16A4E">
        <w:rPr>
          <w:rFonts w:ascii="Times New Roman" w:hAnsi="Times New Roman"/>
          <w:spacing w:val="-2"/>
          <w:sz w:val="28"/>
          <w:szCs w:val="28"/>
          <w:lang w:eastAsia="ru-RU"/>
        </w:rPr>
        <w:t xml:space="preserve">проведения </w:t>
      </w:r>
      <w:r w:rsidR="00614313">
        <w:rPr>
          <w:rFonts w:ascii="Times New Roman" w:hAnsi="Times New Roman"/>
          <w:spacing w:val="-2"/>
          <w:sz w:val="28"/>
          <w:szCs w:val="28"/>
          <w:lang w:eastAsia="ru-RU"/>
        </w:rPr>
        <w:t>оценки составляют:</w:t>
      </w:r>
      <w:bookmarkEnd w:id="7"/>
    </w:p>
    <w:p w14:paraId="2C71EC18" w14:textId="77777777" w:rsidR="00614313" w:rsidRDefault="00614313"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8" w:name="_Toc160022994"/>
      <w:r>
        <w:rPr>
          <w:rFonts w:ascii="Times New Roman" w:hAnsi="Times New Roman"/>
          <w:spacing w:val="-2"/>
          <w:sz w:val="28"/>
          <w:szCs w:val="28"/>
          <w:lang w:eastAsia="ru-RU"/>
        </w:rPr>
        <w:t>- Бюджетный кодекс Российской Федерации;</w:t>
      </w:r>
      <w:bookmarkEnd w:id="8"/>
    </w:p>
    <w:p w14:paraId="297B214C" w14:textId="51316BE0" w:rsidR="00C829F5" w:rsidRPr="00934510" w:rsidRDefault="00C829F5"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9" w:name="_Toc160022995"/>
      <w:r>
        <w:rPr>
          <w:rFonts w:ascii="Times New Roman" w:hAnsi="Times New Roman"/>
          <w:spacing w:val="-2"/>
          <w:sz w:val="28"/>
          <w:szCs w:val="28"/>
          <w:lang w:eastAsia="ru-RU"/>
        </w:rPr>
        <w:lastRenderedPageBreak/>
        <w:t>-</w:t>
      </w:r>
      <w:r w:rsidR="00327D7B">
        <w:rPr>
          <w:rFonts w:ascii="Times New Roman" w:hAnsi="Times New Roman"/>
          <w:spacing w:val="-2"/>
          <w:sz w:val="28"/>
          <w:szCs w:val="28"/>
          <w:lang w:eastAsia="ru-RU"/>
        </w:rPr>
        <w:t> </w:t>
      </w:r>
      <w:r>
        <w:rPr>
          <w:rFonts w:ascii="Times New Roman" w:hAnsi="Times New Roman"/>
          <w:spacing w:val="-2"/>
          <w:sz w:val="28"/>
          <w:szCs w:val="28"/>
          <w:lang w:eastAsia="ru-RU"/>
        </w:rPr>
        <w:t>Гражданский кодекс Российской Федерации;</w:t>
      </w:r>
      <w:bookmarkEnd w:id="9"/>
    </w:p>
    <w:p w14:paraId="73B92C82" w14:textId="2D4A59E6" w:rsidR="00C2023B" w:rsidRPr="003D3C9F" w:rsidRDefault="00C2023B"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0" w:name="_Toc160022996"/>
      <w:r w:rsidRPr="003D3C9F">
        <w:rPr>
          <w:rFonts w:ascii="Times New Roman" w:hAnsi="Times New Roman"/>
          <w:spacing w:val="-2"/>
          <w:sz w:val="28"/>
          <w:szCs w:val="28"/>
          <w:lang w:eastAsia="ru-RU"/>
        </w:rPr>
        <w:t>-</w:t>
      </w:r>
      <w:r w:rsidR="00F55A22" w:rsidRPr="003D3C9F">
        <w:rPr>
          <w:rFonts w:ascii="Times New Roman" w:hAnsi="Times New Roman"/>
          <w:spacing w:val="-2"/>
          <w:sz w:val="28"/>
          <w:szCs w:val="28"/>
          <w:lang w:eastAsia="ru-RU"/>
        </w:rPr>
        <w:t> </w:t>
      </w:r>
      <w:r w:rsidRPr="003D3C9F">
        <w:rPr>
          <w:rFonts w:ascii="Times New Roman" w:hAnsi="Times New Roman"/>
          <w:spacing w:val="-2"/>
          <w:sz w:val="28"/>
          <w:szCs w:val="28"/>
          <w:lang w:eastAsia="ru-RU"/>
        </w:rPr>
        <w:t>Федеральный закон от 12.01.</w:t>
      </w:r>
      <w:r w:rsidR="00436472">
        <w:rPr>
          <w:rFonts w:ascii="Times New Roman" w:hAnsi="Times New Roman"/>
          <w:spacing w:val="-2"/>
          <w:sz w:val="28"/>
          <w:szCs w:val="28"/>
          <w:lang w:eastAsia="ru-RU"/>
        </w:rPr>
        <w:t>19</w:t>
      </w:r>
      <w:r w:rsidRPr="003D3C9F">
        <w:rPr>
          <w:rFonts w:ascii="Times New Roman" w:hAnsi="Times New Roman"/>
          <w:spacing w:val="-2"/>
          <w:sz w:val="28"/>
          <w:szCs w:val="28"/>
          <w:lang w:eastAsia="ru-RU"/>
        </w:rPr>
        <w:t xml:space="preserve">96 № 7-ФЗ «О некоммерческих </w:t>
      </w:r>
      <w:r w:rsidR="00F55A22" w:rsidRPr="003D3C9F">
        <w:rPr>
          <w:rFonts w:ascii="Times New Roman" w:hAnsi="Times New Roman"/>
          <w:spacing w:val="-2"/>
          <w:sz w:val="28"/>
          <w:szCs w:val="28"/>
          <w:lang w:eastAsia="ru-RU"/>
        </w:rPr>
        <w:t>организациях»;</w:t>
      </w:r>
      <w:bookmarkEnd w:id="10"/>
    </w:p>
    <w:p w14:paraId="21ED7782" w14:textId="77777777" w:rsidR="00F55A22" w:rsidRDefault="00F55A22"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1" w:name="_Toc160022997"/>
      <w:r w:rsidRPr="003D3C9F">
        <w:rPr>
          <w:rFonts w:ascii="Times New Roman" w:hAnsi="Times New Roman"/>
          <w:spacing w:val="-2"/>
          <w:sz w:val="28"/>
          <w:szCs w:val="28"/>
          <w:lang w:eastAsia="ru-RU"/>
        </w:rPr>
        <w:t>- Федеральный закон от 03.11.2006 № 174-ФЗ «Об автономных учреждениях»;</w:t>
      </w:r>
      <w:bookmarkEnd w:id="11"/>
    </w:p>
    <w:p w14:paraId="2E0E6881" w14:textId="320EB112" w:rsidR="00C85667" w:rsidRDefault="00614313"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2" w:name="_Toc160022998"/>
      <w:r>
        <w:rPr>
          <w:rFonts w:ascii="Times New Roman" w:hAnsi="Times New Roman"/>
          <w:spacing w:val="-2"/>
          <w:sz w:val="28"/>
          <w:szCs w:val="28"/>
          <w:lang w:eastAsia="ru-RU"/>
        </w:rPr>
        <w:t>-</w:t>
      </w:r>
      <w:r w:rsidR="00C606C1">
        <w:rPr>
          <w:rFonts w:ascii="Times New Roman" w:hAnsi="Times New Roman"/>
          <w:spacing w:val="-2"/>
          <w:sz w:val="28"/>
          <w:szCs w:val="28"/>
          <w:lang w:eastAsia="ru-RU"/>
        </w:rPr>
        <w:t> </w:t>
      </w:r>
      <w:r>
        <w:rPr>
          <w:rFonts w:ascii="Times New Roman" w:hAnsi="Times New Roman"/>
          <w:spacing w:val="-2"/>
          <w:sz w:val="28"/>
          <w:szCs w:val="28"/>
          <w:lang w:eastAsia="ru-RU"/>
        </w:rPr>
        <w:t xml:space="preserve">Федеральный закон от 08.05.2010 </w:t>
      </w:r>
      <w:r w:rsidR="00332999">
        <w:rPr>
          <w:rFonts w:ascii="Times New Roman" w:hAnsi="Times New Roman"/>
          <w:spacing w:val="-2"/>
          <w:sz w:val="28"/>
          <w:szCs w:val="28"/>
          <w:lang w:eastAsia="ru-RU"/>
        </w:rPr>
        <w:t>№ 83-ФЗ «О внесении изменений в </w:t>
      </w:r>
      <w:r>
        <w:rPr>
          <w:rFonts w:ascii="Times New Roman" w:hAnsi="Times New Roman"/>
          <w:spacing w:val="-2"/>
          <w:sz w:val="28"/>
          <w:szCs w:val="28"/>
          <w:lang w:eastAsia="ru-RU"/>
        </w:rPr>
        <w:t>отдельные законодательные акты Росс</w:t>
      </w:r>
      <w:r w:rsidR="00332999">
        <w:rPr>
          <w:rFonts w:ascii="Times New Roman" w:hAnsi="Times New Roman"/>
          <w:spacing w:val="-2"/>
          <w:sz w:val="28"/>
          <w:szCs w:val="28"/>
          <w:lang w:eastAsia="ru-RU"/>
        </w:rPr>
        <w:t>ийской Федерации в связи с </w:t>
      </w:r>
      <w:r>
        <w:rPr>
          <w:rFonts w:ascii="Times New Roman" w:hAnsi="Times New Roman"/>
          <w:spacing w:val="-2"/>
          <w:sz w:val="28"/>
          <w:szCs w:val="28"/>
          <w:lang w:eastAsia="ru-RU"/>
        </w:rPr>
        <w:t>совершенствованием правового положения государственных (муниципальных) учреждений» и принятые в соответствии с ним</w:t>
      </w:r>
      <w:r w:rsidR="00E13362">
        <w:rPr>
          <w:rFonts w:ascii="Times New Roman" w:hAnsi="Times New Roman"/>
          <w:spacing w:val="-2"/>
          <w:sz w:val="28"/>
          <w:szCs w:val="28"/>
          <w:lang w:eastAsia="ru-RU"/>
        </w:rPr>
        <w:t>:</w:t>
      </w:r>
      <w:bookmarkEnd w:id="12"/>
    </w:p>
    <w:p w14:paraId="79CBF221" w14:textId="3C63D01C" w:rsidR="00614313" w:rsidRDefault="00332999"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3" w:name="_Toc160022999"/>
      <w:r>
        <w:rPr>
          <w:rFonts w:ascii="Times New Roman" w:hAnsi="Times New Roman"/>
          <w:spacing w:val="-4"/>
          <w:sz w:val="28"/>
          <w:szCs w:val="28"/>
          <w:lang w:eastAsia="ru-RU"/>
        </w:rPr>
        <w:t>- </w:t>
      </w:r>
      <w:r w:rsidR="00614313" w:rsidRPr="00332999">
        <w:rPr>
          <w:rFonts w:ascii="Times New Roman" w:hAnsi="Times New Roman"/>
          <w:spacing w:val="-4"/>
          <w:sz w:val="28"/>
          <w:szCs w:val="28"/>
          <w:lang w:eastAsia="ru-RU"/>
        </w:rPr>
        <w:t>приказы и распоряжения органов испо</w:t>
      </w:r>
      <w:r>
        <w:rPr>
          <w:rFonts w:ascii="Times New Roman" w:hAnsi="Times New Roman"/>
          <w:spacing w:val="-4"/>
          <w:sz w:val="28"/>
          <w:szCs w:val="28"/>
          <w:lang w:eastAsia="ru-RU"/>
        </w:rPr>
        <w:t>лнительной власти города Москвы </w:t>
      </w:r>
      <w:r w:rsidR="00614313" w:rsidRPr="00332999">
        <w:rPr>
          <w:rFonts w:ascii="Times New Roman" w:hAnsi="Times New Roman"/>
          <w:spacing w:val="-4"/>
          <w:sz w:val="28"/>
          <w:szCs w:val="28"/>
          <w:lang w:eastAsia="ru-RU"/>
        </w:rPr>
        <w:t>–</w:t>
      </w:r>
      <w:r>
        <w:rPr>
          <w:rFonts w:ascii="Times New Roman" w:hAnsi="Times New Roman"/>
          <w:spacing w:val="-2"/>
          <w:sz w:val="28"/>
          <w:szCs w:val="28"/>
          <w:lang w:eastAsia="ru-RU"/>
        </w:rPr>
        <w:t> </w:t>
      </w:r>
      <w:r w:rsidR="00614313">
        <w:rPr>
          <w:rFonts w:ascii="Times New Roman" w:hAnsi="Times New Roman"/>
          <w:spacing w:val="-2"/>
          <w:sz w:val="28"/>
          <w:szCs w:val="28"/>
          <w:lang w:eastAsia="ru-RU"/>
        </w:rPr>
        <w:t>учредителей государственных бюджетных и автономных учреждений города Москвы</w:t>
      </w:r>
      <w:r w:rsidR="00204B00">
        <w:rPr>
          <w:rFonts w:ascii="Times New Roman" w:hAnsi="Times New Roman"/>
          <w:spacing w:val="-2"/>
          <w:sz w:val="28"/>
          <w:szCs w:val="28"/>
          <w:lang w:eastAsia="ru-RU"/>
        </w:rPr>
        <w:t xml:space="preserve"> (далее – орган</w:t>
      </w:r>
      <w:r w:rsidR="009443BC">
        <w:rPr>
          <w:rFonts w:ascii="Times New Roman" w:hAnsi="Times New Roman"/>
          <w:spacing w:val="-2"/>
          <w:sz w:val="28"/>
          <w:szCs w:val="28"/>
          <w:lang w:eastAsia="ru-RU"/>
        </w:rPr>
        <w:t>ы</w:t>
      </w:r>
      <w:r w:rsidR="00204B00">
        <w:rPr>
          <w:rFonts w:ascii="Times New Roman" w:hAnsi="Times New Roman"/>
          <w:spacing w:val="-2"/>
          <w:sz w:val="28"/>
          <w:szCs w:val="28"/>
          <w:lang w:eastAsia="ru-RU"/>
        </w:rPr>
        <w:t xml:space="preserve"> исполнительной власти)</w:t>
      </w:r>
      <w:r w:rsidR="00614313">
        <w:rPr>
          <w:rFonts w:ascii="Times New Roman" w:hAnsi="Times New Roman"/>
          <w:spacing w:val="-2"/>
          <w:sz w:val="28"/>
          <w:szCs w:val="28"/>
          <w:lang w:eastAsia="ru-RU"/>
        </w:rPr>
        <w:t>;</w:t>
      </w:r>
      <w:bookmarkEnd w:id="13"/>
    </w:p>
    <w:p w14:paraId="2014D0F4" w14:textId="1733FE6D" w:rsidR="00555D42" w:rsidRDefault="00332999"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4" w:name="_Toc160023000"/>
      <w:r>
        <w:rPr>
          <w:rFonts w:ascii="Times New Roman" w:hAnsi="Times New Roman"/>
          <w:spacing w:val="-2"/>
          <w:sz w:val="28"/>
          <w:szCs w:val="28"/>
          <w:lang w:eastAsia="ru-RU"/>
        </w:rPr>
        <w:t>- </w:t>
      </w:r>
      <w:r w:rsidR="00555D42">
        <w:rPr>
          <w:rFonts w:ascii="Times New Roman" w:hAnsi="Times New Roman"/>
          <w:spacing w:val="-2"/>
          <w:sz w:val="28"/>
          <w:szCs w:val="28"/>
          <w:lang w:eastAsia="ru-RU"/>
        </w:rPr>
        <w:t>государственные программы, утвержденные Правительством Москвы, предусматривающие предоставление субсидий</w:t>
      </w:r>
      <w:r>
        <w:rPr>
          <w:rFonts w:ascii="Times New Roman" w:hAnsi="Times New Roman"/>
          <w:spacing w:val="-2"/>
          <w:sz w:val="28"/>
          <w:szCs w:val="28"/>
          <w:lang w:eastAsia="ru-RU"/>
        </w:rPr>
        <w:t xml:space="preserve"> государственным учреждениям на </w:t>
      </w:r>
      <w:r w:rsidR="00555D42">
        <w:rPr>
          <w:rFonts w:ascii="Times New Roman" w:hAnsi="Times New Roman"/>
          <w:spacing w:val="-2"/>
          <w:sz w:val="28"/>
          <w:szCs w:val="28"/>
          <w:lang w:eastAsia="ru-RU"/>
        </w:rPr>
        <w:t>выполнение государственного задания;</w:t>
      </w:r>
      <w:bookmarkEnd w:id="14"/>
    </w:p>
    <w:p w14:paraId="59A0E8F2" w14:textId="62CB60BC" w:rsidR="00614313" w:rsidRDefault="00614313" w:rsidP="00C829F5">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5" w:name="_Toc160023001"/>
      <w:r>
        <w:rPr>
          <w:rFonts w:ascii="Times New Roman" w:hAnsi="Times New Roman"/>
          <w:spacing w:val="-2"/>
          <w:sz w:val="28"/>
          <w:szCs w:val="28"/>
          <w:lang w:eastAsia="ru-RU"/>
        </w:rPr>
        <w:t>- </w:t>
      </w:r>
      <w:r w:rsidR="00555D42">
        <w:rPr>
          <w:rFonts w:ascii="Times New Roman" w:hAnsi="Times New Roman"/>
          <w:spacing w:val="-2"/>
          <w:sz w:val="28"/>
          <w:szCs w:val="28"/>
          <w:lang w:eastAsia="ru-RU"/>
        </w:rPr>
        <w:t xml:space="preserve">инструкции и методические рекомендации Министерства финансов Российской Федерации </w:t>
      </w:r>
      <w:r w:rsidR="00FD4688">
        <w:rPr>
          <w:rFonts w:ascii="Times New Roman" w:hAnsi="Times New Roman"/>
          <w:spacing w:val="-2"/>
          <w:sz w:val="28"/>
          <w:szCs w:val="28"/>
          <w:lang w:eastAsia="ru-RU"/>
        </w:rPr>
        <w:t xml:space="preserve">(далее – Минфин России) </w:t>
      </w:r>
      <w:r w:rsidR="00555D42">
        <w:rPr>
          <w:rFonts w:ascii="Times New Roman" w:hAnsi="Times New Roman"/>
          <w:spacing w:val="-2"/>
          <w:sz w:val="28"/>
          <w:szCs w:val="28"/>
          <w:lang w:eastAsia="ru-RU"/>
        </w:rPr>
        <w:t>и Департамента финансов города Москвы</w:t>
      </w:r>
      <w:r w:rsidR="006F0A06">
        <w:rPr>
          <w:rFonts w:ascii="Times New Roman" w:hAnsi="Times New Roman"/>
          <w:spacing w:val="-2"/>
          <w:sz w:val="28"/>
          <w:szCs w:val="28"/>
          <w:lang w:eastAsia="ru-RU"/>
        </w:rPr>
        <w:t xml:space="preserve"> </w:t>
      </w:r>
      <w:r w:rsidR="009D7ADE">
        <w:rPr>
          <w:rFonts w:ascii="Times New Roman" w:hAnsi="Times New Roman"/>
          <w:spacing w:val="-2"/>
          <w:sz w:val="28"/>
          <w:szCs w:val="28"/>
          <w:lang w:eastAsia="ru-RU"/>
        </w:rPr>
        <w:t xml:space="preserve">(далее – Департамент финансов) </w:t>
      </w:r>
      <w:r w:rsidR="006F0A06">
        <w:rPr>
          <w:rFonts w:ascii="Times New Roman" w:hAnsi="Times New Roman"/>
          <w:spacing w:val="-2"/>
          <w:sz w:val="28"/>
          <w:szCs w:val="28"/>
          <w:lang w:eastAsia="ru-RU"/>
        </w:rPr>
        <w:t xml:space="preserve">по </w:t>
      </w:r>
      <w:r w:rsidR="00555D42">
        <w:rPr>
          <w:rFonts w:ascii="Times New Roman" w:hAnsi="Times New Roman"/>
          <w:spacing w:val="-2"/>
          <w:sz w:val="28"/>
          <w:szCs w:val="28"/>
          <w:lang w:eastAsia="ru-RU"/>
        </w:rPr>
        <w:t>бухгалтерско</w:t>
      </w:r>
      <w:r w:rsidR="006F0A06">
        <w:rPr>
          <w:rFonts w:ascii="Times New Roman" w:hAnsi="Times New Roman"/>
          <w:spacing w:val="-2"/>
          <w:sz w:val="28"/>
          <w:szCs w:val="28"/>
          <w:lang w:eastAsia="ru-RU"/>
        </w:rPr>
        <w:t xml:space="preserve">му </w:t>
      </w:r>
      <w:r w:rsidR="00555D42">
        <w:rPr>
          <w:rFonts w:ascii="Times New Roman" w:hAnsi="Times New Roman"/>
          <w:spacing w:val="-2"/>
          <w:sz w:val="28"/>
          <w:szCs w:val="28"/>
          <w:lang w:eastAsia="ru-RU"/>
        </w:rPr>
        <w:t>учет</w:t>
      </w:r>
      <w:r w:rsidR="00332999">
        <w:rPr>
          <w:rFonts w:ascii="Times New Roman" w:hAnsi="Times New Roman"/>
          <w:spacing w:val="-2"/>
          <w:sz w:val="28"/>
          <w:szCs w:val="28"/>
          <w:lang w:eastAsia="ru-RU"/>
        </w:rPr>
        <w:t>у и </w:t>
      </w:r>
      <w:r w:rsidR="006F0A06">
        <w:rPr>
          <w:rFonts w:ascii="Times New Roman" w:hAnsi="Times New Roman"/>
          <w:spacing w:val="-2"/>
          <w:sz w:val="28"/>
          <w:szCs w:val="28"/>
          <w:lang w:eastAsia="ru-RU"/>
        </w:rPr>
        <w:t xml:space="preserve">отчетности </w:t>
      </w:r>
      <w:r w:rsidR="00555D42">
        <w:rPr>
          <w:rFonts w:ascii="Times New Roman" w:hAnsi="Times New Roman"/>
          <w:spacing w:val="-2"/>
          <w:sz w:val="28"/>
          <w:szCs w:val="28"/>
          <w:lang w:eastAsia="ru-RU"/>
        </w:rPr>
        <w:t>органов исполнительной власти и государственных учреждений;</w:t>
      </w:r>
      <w:bookmarkEnd w:id="15"/>
    </w:p>
    <w:p w14:paraId="0A8E3C09" w14:textId="515965BB" w:rsidR="00A00C67" w:rsidRPr="00FE035C" w:rsidRDefault="00332999" w:rsidP="00557E01">
      <w:pPr>
        <w:autoSpaceDE w:val="0"/>
        <w:autoSpaceDN w:val="0"/>
        <w:adjustRightInd w:val="0"/>
        <w:spacing w:after="0" w:line="240" w:lineRule="auto"/>
        <w:ind w:firstLine="709"/>
        <w:contextualSpacing/>
        <w:jc w:val="both"/>
        <w:outlineLvl w:val="1"/>
        <w:rPr>
          <w:rFonts w:ascii="Times New Roman" w:hAnsi="Times New Roman"/>
          <w:spacing w:val="-2"/>
          <w:sz w:val="28"/>
          <w:szCs w:val="28"/>
          <w:lang w:eastAsia="ru-RU"/>
        </w:rPr>
      </w:pPr>
      <w:bookmarkStart w:id="16" w:name="_Toc160023002"/>
      <w:r>
        <w:rPr>
          <w:rFonts w:ascii="Times New Roman" w:hAnsi="Times New Roman"/>
          <w:spacing w:val="-2"/>
          <w:sz w:val="28"/>
          <w:szCs w:val="28"/>
          <w:lang w:eastAsia="ru-RU"/>
        </w:rPr>
        <w:t>- </w:t>
      </w:r>
      <w:r w:rsidR="00555D42">
        <w:rPr>
          <w:rFonts w:ascii="Times New Roman" w:hAnsi="Times New Roman"/>
          <w:spacing w:val="-2"/>
          <w:sz w:val="28"/>
          <w:szCs w:val="28"/>
          <w:lang w:eastAsia="ru-RU"/>
        </w:rPr>
        <w:t xml:space="preserve">иные правовые </w:t>
      </w:r>
      <w:r w:rsidR="0032134C">
        <w:rPr>
          <w:rFonts w:ascii="Times New Roman" w:hAnsi="Times New Roman"/>
          <w:spacing w:val="-2"/>
          <w:sz w:val="28"/>
          <w:szCs w:val="28"/>
          <w:lang w:eastAsia="ru-RU"/>
        </w:rPr>
        <w:t>акты</w:t>
      </w:r>
      <w:r w:rsidR="00555D42">
        <w:rPr>
          <w:rFonts w:ascii="Times New Roman" w:hAnsi="Times New Roman"/>
          <w:spacing w:val="-2"/>
          <w:sz w:val="28"/>
          <w:szCs w:val="28"/>
          <w:lang w:eastAsia="ru-RU"/>
        </w:rPr>
        <w:t xml:space="preserve">, регулирующие вопросы финансово-хозяйственной деятельности </w:t>
      </w:r>
      <w:r w:rsidR="00D2361A">
        <w:rPr>
          <w:rFonts w:ascii="Times New Roman" w:hAnsi="Times New Roman"/>
          <w:spacing w:val="-2"/>
          <w:sz w:val="28"/>
          <w:szCs w:val="28"/>
          <w:lang w:eastAsia="ru-RU"/>
        </w:rPr>
        <w:t xml:space="preserve">органов </w:t>
      </w:r>
      <w:r w:rsidR="00204B00">
        <w:rPr>
          <w:rFonts w:ascii="Times New Roman" w:hAnsi="Times New Roman"/>
          <w:spacing w:val="-2"/>
          <w:sz w:val="28"/>
          <w:szCs w:val="28"/>
          <w:lang w:eastAsia="ru-RU"/>
        </w:rPr>
        <w:t xml:space="preserve">исполнительной </w:t>
      </w:r>
      <w:r w:rsidR="00D2361A">
        <w:rPr>
          <w:rFonts w:ascii="Times New Roman" w:hAnsi="Times New Roman"/>
          <w:spacing w:val="-2"/>
          <w:sz w:val="28"/>
          <w:szCs w:val="28"/>
          <w:lang w:eastAsia="ru-RU"/>
        </w:rPr>
        <w:t xml:space="preserve">власти и </w:t>
      </w:r>
      <w:r>
        <w:rPr>
          <w:rFonts w:ascii="Times New Roman" w:hAnsi="Times New Roman"/>
          <w:spacing w:val="-2"/>
          <w:sz w:val="28"/>
          <w:szCs w:val="28"/>
          <w:lang w:eastAsia="ru-RU"/>
        </w:rPr>
        <w:t>государственных бюджетных и </w:t>
      </w:r>
      <w:r w:rsidR="00555D42">
        <w:rPr>
          <w:rFonts w:ascii="Times New Roman" w:hAnsi="Times New Roman"/>
          <w:spacing w:val="-2"/>
          <w:sz w:val="28"/>
          <w:szCs w:val="28"/>
          <w:lang w:eastAsia="ru-RU"/>
        </w:rPr>
        <w:t>автономных учреждений города Москвы</w:t>
      </w:r>
      <w:r w:rsidR="00B0365C" w:rsidRPr="00FE035C">
        <w:rPr>
          <w:rFonts w:ascii="Times New Roman" w:hAnsi="Times New Roman"/>
          <w:spacing w:val="-2"/>
          <w:sz w:val="28"/>
          <w:szCs w:val="28"/>
          <w:lang w:eastAsia="ru-RU"/>
        </w:rPr>
        <w:t>.</w:t>
      </w:r>
      <w:bookmarkEnd w:id="16"/>
    </w:p>
    <w:p w14:paraId="0DA1E88F" w14:textId="444C08B0" w:rsidR="00570B11" w:rsidRPr="00FE035C" w:rsidRDefault="00C829F5" w:rsidP="00570B11">
      <w:pPr>
        <w:autoSpaceDE w:val="0"/>
        <w:autoSpaceDN w:val="0"/>
        <w:adjustRightInd w:val="0"/>
        <w:spacing w:after="0" w:line="240" w:lineRule="auto"/>
        <w:ind w:firstLine="709"/>
        <w:contextualSpacing/>
        <w:jc w:val="both"/>
        <w:outlineLvl w:val="1"/>
        <w:rPr>
          <w:rFonts w:ascii="Times New Roman" w:hAnsi="Times New Roman"/>
          <w:sz w:val="28"/>
          <w:szCs w:val="28"/>
          <w:lang w:eastAsia="ru-RU"/>
        </w:rPr>
      </w:pPr>
      <w:bookmarkStart w:id="17" w:name="_Toc160023003"/>
      <w:r w:rsidRPr="00FE035C">
        <w:rPr>
          <w:rFonts w:ascii="Times New Roman" w:hAnsi="Times New Roman"/>
          <w:sz w:val="28"/>
          <w:szCs w:val="28"/>
          <w:lang w:eastAsia="ru-RU"/>
        </w:rPr>
        <w:t>2.3</w:t>
      </w:r>
      <w:r w:rsidR="00332999">
        <w:rPr>
          <w:rFonts w:ascii="Times New Roman" w:hAnsi="Times New Roman"/>
          <w:sz w:val="28"/>
          <w:szCs w:val="28"/>
          <w:lang w:eastAsia="ru-RU"/>
        </w:rPr>
        <w:t>. </w:t>
      </w:r>
      <w:r w:rsidR="00570B11" w:rsidRPr="00FE035C">
        <w:rPr>
          <w:rFonts w:ascii="Times New Roman" w:hAnsi="Times New Roman"/>
          <w:sz w:val="28"/>
          <w:szCs w:val="28"/>
          <w:lang w:eastAsia="ru-RU"/>
        </w:rPr>
        <w:t>Проведение оценки должно быть основано на достаточной, надежной и документально подтвержденной информации.</w:t>
      </w:r>
      <w:bookmarkEnd w:id="17"/>
    </w:p>
    <w:p w14:paraId="17636DC6" w14:textId="700454AA" w:rsidR="00992DC9" w:rsidRPr="00634B82" w:rsidRDefault="00992DC9" w:rsidP="00992DC9">
      <w:pPr>
        <w:autoSpaceDE w:val="0"/>
        <w:autoSpaceDN w:val="0"/>
        <w:adjustRightInd w:val="0"/>
        <w:spacing w:after="0" w:line="240" w:lineRule="auto"/>
        <w:ind w:firstLine="709"/>
        <w:contextualSpacing/>
        <w:jc w:val="both"/>
        <w:outlineLvl w:val="1"/>
        <w:rPr>
          <w:rFonts w:ascii="Times New Roman" w:hAnsi="Times New Roman"/>
          <w:sz w:val="28"/>
          <w:szCs w:val="28"/>
        </w:rPr>
      </w:pPr>
      <w:bookmarkStart w:id="18" w:name="_Toc160023004"/>
      <w:r w:rsidRPr="00FE035C">
        <w:rPr>
          <w:rFonts w:ascii="Times New Roman" w:hAnsi="Times New Roman"/>
          <w:sz w:val="28"/>
          <w:szCs w:val="28"/>
          <w:lang w:eastAsia="ru-RU"/>
        </w:rPr>
        <w:t xml:space="preserve">К источникам информации относятся учредительные документы, первичные учетные документы, регистры бухгалтерского учета, </w:t>
      </w:r>
      <w:r>
        <w:rPr>
          <w:rFonts w:ascii="Times New Roman" w:hAnsi="Times New Roman"/>
          <w:sz w:val="28"/>
          <w:szCs w:val="28"/>
          <w:lang w:eastAsia="ru-RU"/>
        </w:rPr>
        <w:t>бухгалтерская</w:t>
      </w:r>
      <w:r w:rsidRPr="00FE035C">
        <w:rPr>
          <w:rFonts w:ascii="Times New Roman" w:hAnsi="Times New Roman"/>
          <w:sz w:val="28"/>
          <w:szCs w:val="28"/>
          <w:lang w:eastAsia="ru-RU"/>
        </w:rPr>
        <w:t>, статистическая и иная отчетность, результаты процедур контроля, проведенных в ходе контрольного мероприятия, заключения экспертов</w:t>
      </w:r>
      <w:r>
        <w:rPr>
          <w:rFonts w:ascii="Times New Roman" w:hAnsi="Times New Roman"/>
          <w:sz w:val="28"/>
          <w:szCs w:val="28"/>
          <w:lang w:eastAsia="ru-RU"/>
        </w:rPr>
        <w:t xml:space="preserve"> и иные</w:t>
      </w:r>
      <w:r w:rsidR="00493114">
        <w:rPr>
          <w:rFonts w:ascii="Times New Roman" w:hAnsi="Times New Roman"/>
          <w:sz w:val="28"/>
          <w:szCs w:val="28"/>
          <w:lang w:eastAsia="ru-RU"/>
        </w:rPr>
        <w:t xml:space="preserve"> документы и </w:t>
      </w:r>
      <w:r w:rsidRPr="00FE035C">
        <w:rPr>
          <w:rFonts w:ascii="Times New Roman" w:hAnsi="Times New Roman"/>
          <w:sz w:val="28"/>
          <w:szCs w:val="28"/>
          <w:lang w:eastAsia="ru-RU"/>
        </w:rPr>
        <w:t>сведения</w:t>
      </w:r>
      <w:r w:rsidRPr="00FE035C">
        <w:rPr>
          <w:rStyle w:val="a6"/>
          <w:rFonts w:ascii="Times New Roman" w:hAnsi="Times New Roman"/>
          <w:sz w:val="28"/>
          <w:szCs w:val="28"/>
          <w:lang w:eastAsia="ru-RU"/>
        </w:rPr>
        <w:footnoteReference w:id="2"/>
      </w:r>
      <w:r w:rsidRPr="00FE035C">
        <w:rPr>
          <w:rFonts w:ascii="Times New Roman" w:hAnsi="Times New Roman"/>
          <w:sz w:val="28"/>
          <w:szCs w:val="28"/>
          <w:lang w:eastAsia="ru-RU"/>
        </w:rPr>
        <w:t xml:space="preserve">. </w:t>
      </w:r>
      <w:r w:rsidRPr="00634B82">
        <w:rPr>
          <w:rFonts w:ascii="Times New Roman" w:hAnsi="Times New Roman"/>
          <w:sz w:val="28"/>
          <w:szCs w:val="28"/>
        </w:rPr>
        <w:t xml:space="preserve">Источниками информации могут </w:t>
      </w:r>
      <w:r w:rsidRPr="002A7B5D">
        <w:rPr>
          <w:rFonts w:ascii="Times New Roman" w:hAnsi="Times New Roman"/>
          <w:sz w:val="28"/>
          <w:szCs w:val="28"/>
        </w:rPr>
        <w:t xml:space="preserve">также </w:t>
      </w:r>
      <w:r w:rsidRPr="00634B82">
        <w:rPr>
          <w:rFonts w:ascii="Times New Roman" w:hAnsi="Times New Roman"/>
          <w:sz w:val="28"/>
          <w:szCs w:val="28"/>
        </w:rPr>
        <w:t>являться информационные системы и ресурсы (с учетом имеющегося доступа КСП Москвы)</w:t>
      </w:r>
      <w:r w:rsidRPr="002A7B5D">
        <w:rPr>
          <w:rStyle w:val="a6"/>
          <w:rFonts w:ascii="Times New Roman" w:hAnsi="Times New Roman"/>
          <w:sz w:val="28"/>
          <w:szCs w:val="28"/>
        </w:rPr>
        <w:footnoteReference w:id="3"/>
      </w:r>
      <w:r w:rsidRPr="00634B82">
        <w:rPr>
          <w:rFonts w:ascii="Times New Roman" w:hAnsi="Times New Roman"/>
          <w:sz w:val="28"/>
          <w:szCs w:val="28"/>
        </w:rPr>
        <w:t xml:space="preserve">, информация, размещенная на официальных </w:t>
      </w:r>
      <w:r w:rsidR="00B62086" w:rsidRPr="00882890">
        <w:rPr>
          <w:rFonts w:ascii="Times New Roman" w:hAnsi="Times New Roman"/>
          <w:sz w:val="28"/>
          <w:szCs w:val="28"/>
        </w:rPr>
        <w:t>и</w:t>
      </w:r>
      <w:r w:rsidRPr="00634B82">
        <w:rPr>
          <w:rFonts w:ascii="Times New Roman" w:hAnsi="Times New Roman"/>
          <w:sz w:val="28"/>
          <w:szCs w:val="28"/>
        </w:rPr>
        <w:t>нтернет-порталах (порталах) и сайт</w:t>
      </w:r>
      <w:r w:rsidRPr="002A7B5D">
        <w:rPr>
          <w:rFonts w:ascii="Times New Roman" w:hAnsi="Times New Roman"/>
          <w:sz w:val="28"/>
          <w:szCs w:val="28"/>
        </w:rPr>
        <w:t>ах</w:t>
      </w:r>
      <w:r w:rsidRPr="00634B82">
        <w:rPr>
          <w:rFonts w:ascii="Times New Roman" w:hAnsi="Times New Roman"/>
          <w:sz w:val="28"/>
          <w:szCs w:val="28"/>
        </w:rPr>
        <w:t xml:space="preserve"> государственных органов и организаций, организаций иных форм </w:t>
      </w:r>
      <w:r w:rsidRPr="002A7B5D">
        <w:rPr>
          <w:rFonts w:ascii="Times New Roman" w:hAnsi="Times New Roman"/>
          <w:sz w:val="28"/>
          <w:szCs w:val="28"/>
        </w:rPr>
        <w:t xml:space="preserve">собственности </w:t>
      </w:r>
      <w:r w:rsidRPr="00634B82">
        <w:rPr>
          <w:rFonts w:ascii="Times New Roman" w:hAnsi="Times New Roman"/>
          <w:sz w:val="28"/>
          <w:szCs w:val="28"/>
        </w:rPr>
        <w:t>(если ее опубликование (размещение) предусмотрено законами или иными нормативными правовыми актами</w:t>
      </w:r>
      <w:r w:rsidRPr="002A7B5D">
        <w:rPr>
          <w:rFonts w:ascii="Times New Roman" w:hAnsi="Times New Roman"/>
          <w:sz w:val="28"/>
          <w:szCs w:val="28"/>
        </w:rPr>
        <w:t>)</w:t>
      </w:r>
      <w:r w:rsidRPr="00634B82">
        <w:rPr>
          <w:rFonts w:ascii="Times New Roman" w:hAnsi="Times New Roman"/>
          <w:sz w:val="28"/>
          <w:szCs w:val="28"/>
        </w:rPr>
        <w:t xml:space="preserve">, </w:t>
      </w:r>
      <w:r w:rsidRPr="002A7B5D">
        <w:rPr>
          <w:rFonts w:ascii="Times New Roman" w:hAnsi="Times New Roman"/>
          <w:sz w:val="28"/>
          <w:szCs w:val="28"/>
        </w:rPr>
        <w:t>информация</w:t>
      </w:r>
      <w:r w:rsidR="00493114">
        <w:rPr>
          <w:rFonts w:ascii="Times New Roman" w:hAnsi="Times New Roman"/>
          <w:sz w:val="28"/>
          <w:szCs w:val="28"/>
        </w:rPr>
        <w:t>, полученная по запросам, а </w:t>
      </w:r>
      <w:r w:rsidRPr="00634B82">
        <w:rPr>
          <w:rFonts w:ascii="Times New Roman" w:hAnsi="Times New Roman"/>
          <w:sz w:val="28"/>
          <w:szCs w:val="28"/>
        </w:rPr>
        <w:t>также</w:t>
      </w:r>
      <w:r w:rsidRPr="002A7B5D">
        <w:rPr>
          <w:rFonts w:ascii="Times New Roman" w:hAnsi="Times New Roman"/>
          <w:sz w:val="28"/>
          <w:szCs w:val="28"/>
        </w:rPr>
        <w:t xml:space="preserve"> </w:t>
      </w:r>
      <w:r w:rsidRPr="00634B82">
        <w:rPr>
          <w:rFonts w:ascii="Times New Roman" w:hAnsi="Times New Roman"/>
          <w:sz w:val="28"/>
          <w:szCs w:val="28"/>
        </w:rPr>
        <w:t>материалы, полученные из иных источников (по решению руководителя контрольного мероприятия).</w:t>
      </w:r>
      <w:bookmarkEnd w:id="18"/>
    </w:p>
    <w:p w14:paraId="5C7704C4" w14:textId="18300083" w:rsidR="004D0C9F" w:rsidRDefault="00576A05" w:rsidP="004D0C9F">
      <w:pPr>
        <w:autoSpaceDE w:val="0"/>
        <w:autoSpaceDN w:val="0"/>
        <w:adjustRightInd w:val="0"/>
        <w:spacing w:after="0" w:line="240" w:lineRule="auto"/>
        <w:ind w:firstLine="709"/>
        <w:contextualSpacing/>
        <w:jc w:val="both"/>
        <w:outlineLvl w:val="1"/>
        <w:rPr>
          <w:rFonts w:ascii="Times New Roman" w:hAnsi="Times New Roman"/>
          <w:sz w:val="28"/>
          <w:szCs w:val="28"/>
          <w:lang w:eastAsia="ru-RU"/>
        </w:rPr>
      </w:pPr>
      <w:bookmarkStart w:id="19" w:name="_Toc160023005"/>
      <w:r w:rsidRPr="00FE035C">
        <w:rPr>
          <w:rFonts w:ascii="Times New Roman" w:hAnsi="Times New Roman"/>
          <w:sz w:val="28"/>
          <w:szCs w:val="28"/>
          <w:lang w:eastAsia="ru-RU"/>
        </w:rPr>
        <w:lastRenderedPageBreak/>
        <w:t xml:space="preserve">В случае использования </w:t>
      </w:r>
      <w:r>
        <w:rPr>
          <w:rFonts w:ascii="Times New Roman" w:hAnsi="Times New Roman"/>
          <w:sz w:val="28"/>
          <w:szCs w:val="28"/>
          <w:lang w:eastAsia="ru-RU"/>
        </w:rPr>
        <w:t>при получении доказательств информационных систем необходимо определить системность, надежность и полноту содержащейся в них информации.</w:t>
      </w:r>
      <w:r w:rsidR="00BF42D7">
        <w:rPr>
          <w:rFonts w:ascii="Times New Roman" w:hAnsi="Times New Roman"/>
          <w:sz w:val="28"/>
          <w:szCs w:val="28"/>
          <w:lang w:eastAsia="ru-RU"/>
        </w:rPr>
        <w:t xml:space="preserve"> </w:t>
      </w:r>
      <w:r w:rsidR="00CA06BB">
        <w:rPr>
          <w:rFonts w:ascii="Times New Roman" w:hAnsi="Times New Roman"/>
          <w:sz w:val="28"/>
          <w:szCs w:val="28"/>
          <w:lang w:eastAsia="ru-RU"/>
        </w:rPr>
        <w:t>Доказ</w:t>
      </w:r>
      <w:r w:rsidR="00493114">
        <w:rPr>
          <w:rFonts w:ascii="Times New Roman" w:hAnsi="Times New Roman"/>
          <w:sz w:val="28"/>
          <w:szCs w:val="28"/>
          <w:lang w:eastAsia="ru-RU"/>
        </w:rPr>
        <w:t>ательства могут быть получены в </w:t>
      </w:r>
      <w:r w:rsidR="004D0C9F">
        <w:rPr>
          <w:rFonts w:ascii="Times New Roman" w:hAnsi="Times New Roman"/>
          <w:sz w:val="28"/>
          <w:szCs w:val="28"/>
          <w:lang w:eastAsia="ru-RU"/>
        </w:rPr>
        <w:t xml:space="preserve">результате </w:t>
      </w:r>
      <w:r w:rsidR="00C85667">
        <w:rPr>
          <w:rFonts w:ascii="Times New Roman" w:hAnsi="Times New Roman"/>
          <w:sz w:val="28"/>
          <w:szCs w:val="28"/>
          <w:lang w:eastAsia="ru-RU"/>
        </w:rPr>
        <w:t xml:space="preserve">анализа </w:t>
      </w:r>
      <w:r w:rsidR="00CA06BB">
        <w:rPr>
          <w:rFonts w:ascii="Times New Roman" w:hAnsi="Times New Roman"/>
          <w:sz w:val="28"/>
          <w:szCs w:val="28"/>
          <w:lang w:eastAsia="ru-RU"/>
        </w:rPr>
        <w:t>финансовых, эко</w:t>
      </w:r>
      <w:r w:rsidR="004D0C9F">
        <w:rPr>
          <w:rFonts w:ascii="Times New Roman" w:hAnsi="Times New Roman"/>
          <w:sz w:val="28"/>
          <w:szCs w:val="28"/>
          <w:lang w:eastAsia="ru-RU"/>
        </w:rPr>
        <w:t>номических показателей; перепроверки</w:t>
      </w:r>
      <w:r w:rsidR="00CA06BB">
        <w:rPr>
          <w:rFonts w:ascii="Times New Roman" w:hAnsi="Times New Roman"/>
          <w:sz w:val="28"/>
          <w:szCs w:val="28"/>
          <w:lang w:eastAsia="ru-RU"/>
        </w:rPr>
        <w:t xml:space="preserve"> правильности и точности произведенных арифметических расчетов.</w:t>
      </w:r>
      <w:bookmarkEnd w:id="19"/>
      <w:r w:rsidR="004D0C9F" w:rsidRPr="004D0C9F">
        <w:rPr>
          <w:rFonts w:ascii="Times New Roman" w:hAnsi="Times New Roman"/>
          <w:sz w:val="28"/>
          <w:szCs w:val="28"/>
          <w:lang w:eastAsia="ru-RU"/>
        </w:rPr>
        <w:t xml:space="preserve"> </w:t>
      </w:r>
    </w:p>
    <w:p w14:paraId="5CFECA1D" w14:textId="33FED21A" w:rsidR="009247C7" w:rsidRDefault="00570B11" w:rsidP="009247C7">
      <w:pPr>
        <w:autoSpaceDE w:val="0"/>
        <w:autoSpaceDN w:val="0"/>
        <w:adjustRightInd w:val="0"/>
        <w:spacing w:after="0" w:line="240" w:lineRule="auto"/>
        <w:ind w:firstLine="709"/>
        <w:contextualSpacing/>
        <w:jc w:val="both"/>
        <w:outlineLvl w:val="1"/>
        <w:rPr>
          <w:rFonts w:ascii="Times New Roman" w:hAnsi="Times New Roman"/>
          <w:sz w:val="28"/>
          <w:szCs w:val="28"/>
          <w:lang w:eastAsia="ru-RU"/>
        </w:rPr>
      </w:pPr>
      <w:bookmarkStart w:id="20" w:name="_Toc160023006"/>
      <w:r>
        <w:rPr>
          <w:rFonts w:ascii="Times New Roman" w:hAnsi="Times New Roman"/>
          <w:sz w:val="28"/>
          <w:szCs w:val="28"/>
          <w:lang w:eastAsia="ru-RU"/>
        </w:rPr>
        <w:t xml:space="preserve">Информация </w:t>
      </w:r>
      <w:r w:rsidR="009247C7">
        <w:rPr>
          <w:rFonts w:ascii="Times New Roman" w:hAnsi="Times New Roman"/>
          <w:sz w:val="28"/>
          <w:szCs w:val="28"/>
          <w:lang w:eastAsia="ru-RU"/>
        </w:rPr>
        <w:t>явля</w:t>
      </w:r>
      <w:r>
        <w:rPr>
          <w:rFonts w:ascii="Times New Roman" w:hAnsi="Times New Roman"/>
          <w:sz w:val="28"/>
          <w:szCs w:val="28"/>
          <w:lang w:eastAsia="ru-RU"/>
        </w:rPr>
        <w:t>е</w:t>
      </w:r>
      <w:r w:rsidR="009247C7">
        <w:rPr>
          <w:rFonts w:ascii="Times New Roman" w:hAnsi="Times New Roman"/>
          <w:sz w:val="28"/>
          <w:szCs w:val="28"/>
          <w:lang w:eastAsia="ru-RU"/>
        </w:rPr>
        <w:t>тся достаточн</w:t>
      </w:r>
      <w:r>
        <w:rPr>
          <w:rFonts w:ascii="Times New Roman" w:hAnsi="Times New Roman"/>
          <w:sz w:val="28"/>
          <w:szCs w:val="28"/>
          <w:lang w:eastAsia="ru-RU"/>
        </w:rPr>
        <w:t>ой</w:t>
      </w:r>
      <w:r w:rsidR="009247C7">
        <w:rPr>
          <w:rFonts w:ascii="Times New Roman" w:hAnsi="Times New Roman"/>
          <w:sz w:val="28"/>
          <w:szCs w:val="28"/>
          <w:lang w:eastAsia="ru-RU"/>
        </w:rPr>
        <w:t xml:space="preserve">, если </w:t>
      </w:r>
      <w:r>
        <w:rPr>
          <w:rFonts w:ascii="Times New Roman" w:hAnsi="Times New Roman"/>
          <w:sz w:val="28"/>
          <w:szCs w:val="28"/>
          <w:lang w:eastAsia="ru-RU"/>
        </w:rPr>
        <w:t>ее</w:t>
      </w:r>
      <w:r w:rsidR="009247C7">
        <w:rPr>
          <w:rFonts w:ascii="Times New Roman" w:hAnsi="Times New Roman"/>
          <w:sz w:val="28"/>
          <w:szCs w:val="28"/>
          <w:lang w:eastAsia="ru-RU"/>
        </w:rPr>
        <w:t xml:space="preserve"> объем и содержание позволяют сделать обоснованные выводы </w:t>
      </w:r>
      <w:r w:rsidR="00CA06BB">
        <w:rPr>
          <w:rFonts w:ascii="Times New Roman" w:hAnsi="Times New Roman"/>
          <w:sz w:val="28"/>
          <w:szCs w:val="28"/>
          <w:lang w:eastAsia="ru-RU"/>
        </w:rPr>
        <w:t xml:space="preserve">по результатам контрольных и экспертно-аналитических мероприятий. </w:t>
      </w:r>
      <w:r>
        <w:rPr>
          <w:rFonts w:ascii="Times New Roman" w:hAnsi="Times New Roman"/>
          <w:sz w:val="28"/>
          <w:szCs w:val="28"/>
          <w:lang w:eastAsia="ru-RU"/>
        </w:rPr>
        <w:t xml:space="preserve">Информация </w:t>
      </w:r>
      <w:r w:rsidR="009247C7">
        <w:rPr>
          <w:rFonts w:ascii="Times New Roman" w:hAnsi="Times New Roman"/>
          <w:sz w:val="28"/>
          <w:szCs w:val="28"/>
          <w:lang w:eastAsia="ru-RU"/>
        </w:rPr>
        <w:t>явля</w:t>
      </w:r>
      <w:r>
        <w:rPr>
          <w:rFonts w:ascii="Times New Roman" w:hAnsi="Times New Roman"/>
          <w:sz w:val="28"/>
          <w:szCs w:val="28"/>
          <w:lang w:eastAsia="ru-RU"/>
        </w:rPr>
        <w:t>ется</w:t>
      </w:r>
      <w:r w:rsidR="009247C7">
        <w:rPr>
          <w:rFonts w:ascii="Times New Roman" w:hAnsi="Times New Roman"/>
          <w:sz w:val="28"/>
          <w:szCs w:val="28"/>
          <w:lang w:eastAsia="ru-RU"/>
        </w:rPr>
        <w:t xml:space="preserve"> надежн</w:t>
      </w:r>
      <w:r>
        <w:rPr>
          <w:rFonts w:ascii="Times New Roman" w:hAnsi="Times New Roman"/>
          <w:sz w:val="28"/>
          <w:szCs w:val="28"/>
          <w:lang w:eastAsia="ru-RU"/>
        </w:rPr>
        <w:t>ой</w:t>
      </w:r>
      <w:r w:rsidR="009247C7">
        <w:rPr>
          <w:rFonts w:ascii="Times New Roman" w:hAnsi="Times New Roman"/>
          <w:sz w:val="28"/>
          <w:szCs w:val="28"/>
          <w:lang w:eastAsia="ru-RU"/>
        </w:rPr>
        <w:t xml:space="preserve">, если </w:t>
      </w:r>
      <w:r>
        <w:rPr>
          <w:rFonts w:ascii="Times New Roman" w:hAnsi="Times New Roman"/>
          <w:sz w:val="28"/>
          <w:szCs w:val="28"/>
          <w:lang w:eastAsia="ru-RU"/>
        </w:rPr>
        <w:t xml:space="preserve">она получена из разных источников. </w:t>
      </w:r>
      <w:r w:rsidR="002A3E89" w:rsidRPr="00AD2A78">
        <w:rPr>
          <w:rFonts w:ascii="Times New Roman" w:hAnsi="Times New Roman"/>
          <w:sz w:val="28"/>
          <w:szCs w:val="28"/>
          <w:lang w:eastAsia="ru-RU"/>
        </w:rPr>
        <w:t xml:space="preserve">Надежность </w:t>
      </w:r>
      <w:r w:rsidR="00DD4A8B" w:rsidRPr="00AD2A78">
        <w:rPr>
          <w:rFonts w:ascii="Times New Roman" w:hAnsi="Times New Roman"/>
          <w:sz w:val="28"/>
          <w:szCs w:val="28"/>
          <w:lang w:eastAsia="ru-RU"/>
        </w:rPr>
        <w:t>информации</w:t>
      </w:r>
      <w:r w:rsidR="002A3E89" w:rsidRPr="00AD2A78">
        <w:rPr>
          <w:rFonts w:ascii="Times New Roman" w:hAnsi="Times New Roman"/>
          <w:sz w:val="28"/>
          <w:szCs w:val="28"/>
          <w:lang w:eastAsia="ru-RU"/>
        </w:rPr>
        <w:t>, полученн</w:t>
      </w:r>
      <w:r w:rsidR="00DD4A8B" w:rsidRPr="00AD2A78">
        <w:rPr>
          <w:rFonts w:ascii="Times New Roman" w:hAnsi="Times New Roman"/>
          <w:sz w:val="28"/>
          <w:szCs w:val="28"/>
          <w:lang w:eastAsia="ru-RU"/>
        </w:rPr>
        <w:t>ой</w:t>
      </w:r>
      <w:r w:rsidR="00493114">
        <w:rPr>
          <w:rFonts w:ascii="Times New Roman" w:hAnsi="Times New Roman"/>
          <w:sz w:val="28"/>
          <w:szCs w:val="28"/>
          <w:lang w:eastAsia="ru-RU"/>
        </w:rPr>
        <w:t xml:space="preserve"> из </w:t>
      </w:r>
      <w:r w:rsidR="002A3E89" w:rsidRPr="00AD2A78">
        <w:rPr>
          <w:rFonts w:ascii="Times New Roman" w:hAnsi="Times New Roman"/>
          <w:sz w:val="28"/>
          <w:szCs w:val="28"/>
          <w:lang w:eastAsia="ru-RU"/>
        </w:rPr>
        <w:t>внутренних источников, тем выше, чем эффективнее система бухгалтерского учета</w:t>
      </w:r>
      <w:r w:rsidR="000F01BF">
        <w:rPr>
          <w:rStyle w:val="a6"/>
          <w:rFonts w:ascii="Times New Roman" w:hAnsi="Times New Roman"/>
          <w:sz w:val="28"/>
          <w:szCs w:val="28"/>
          <w:lang w:eastAsia="ru-RU"/>
        </w:rPr>
        <w:footnoteReference w:id="4"/>
      </w:r>
      <w:r w:rsidR="000F01BF">
        <w:rPr>
          <w:rFonts w:ascii="Times New Roman" w:hAnsi="Times New Roman"/>
          <w:sz w:val="28"/>
          <w:szCs w:val="28"/>
          <w:lang w:eastAsia="ru-RU"/>
        </w:rPr>
        <w:t xml:space="preserve"> и контроля со стороны органа исполнительной власти,</w:t>
      </w:r>
      <w:r w:rsidR="00DE076D">
        <w:rPr>
          <w:rFonts w:ascii="Times New Roman" w:hAnsi="Times New Roman"/>
          <w:sz w:val="28"/>
          <w:szCs w:val="28"/>
          <w:lang w:eastAsia="ru-RU"/>
        </w:rPr>
        <w:t xml:space="preserve"> осуществляющего функции и полномочия учредителя </w:t>
      </w:r>
      <w:r w:rsidR="002A3E89" w:rsidRPr="00AD2A78">
        <w:rPr>
          <w:rFonts w:ascii="Times New Roman" w:hAnsi="Times New Roman"/>
          <w:sz w:val="28"/>
          <w:szCs w:val="28"/>
          <w:lang w:eastAsia="ru-RU"/>
        </w:rPr>
        <w:t>объекта проверки</w:t>
      </w:r>
      <w:r w:rsidR="00DE076D">
        <w:rPr>
          <w:rStyle w:val="a6"/>
          <w:rFonts w:ascii="Times New Roman" w:hAnsi="Times New Roman"/>
          <w:sz w:val="28"/>
          <w:szCs w:val="28"/>
          <w:lang w:eastAsia="ru-RU"/>
        </w:rPr>
        <w:footnoteReference w:id="5"/>
      </w:r>
      <w:r w:rsidR="002A3E89" w:rsidRPr="00AD2A78">
        <w:rPr>
          <w:rFonts w:ascii="Times New Roman" w:hAnsi="Times New Roman"/>
          <w:sz w:val="28"/>
          <w:szCs w:val="28"/>
          <w:lang w:eastAsia="ru-RU"/>
        </w:rPr>
        <w:t>.</w:t>
      </w:r>
      <w:bookmarkEnd w:id="20"/>
      <w:r w:rsidR="00CA06BB">
        <w:rPr>
          <w:rFonts w:ascii="Times New Roman" w:hAnsi="Times New Roman"/>
          <w:sz w:val="28"/>
          <w:szCs w:val="28"/>
          <w:lang w:eastAsia="ru-RU"/>
        </w:rPr>
        <w:t xml:space="preserve"> </w:t>
      </w:r>
    </w:p>
    <w:p w14:paraId="359C9E7E" w14:textId="7D6690BD" w:rsidR="00E0584E" w:rsidRDefault="00C829F5" w:rsidP="0058722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2.4</w:t>
      </w:r>
      <w:r w:rsidR="00572B51">
        <w:rPr>
          <w:rFonts w:ascii="Times New Roman" w:hAnsi="Times New Roman"/>
          <w:sz w:val="28"/>
          <w:szCs w:val="28"/>
          <w:lang w:eastAsia="ru-RU"/>
        </w:rPr>
        <w:t>. </w:t>
      </w:r>
      <w:r w:rsidR="00EE39B6">
        <w:rPr>
          <w:rFonts w:ascii="Times New Roman" w:hAnsi="Times New Roman"/>
          <w:sz w:val="28"/>
          <w:szCs w:val="28"/>
          <w:lang w:eastAsia="ru-RU"/>
        </w:rPr>
        <w:t>П</w:t>
      </w:r>
      <w:r w:rsidR="00CF7FD7">
        <w:rPr>
          <w:rFonts w:ascii="Times New Roman" w:hAnsi="Times New Roman"/>
          <w:sz w:val="28"/>
          <w:szCs w:val="28"/>
          <w:lang w:eastAsia="ru-RU"/>
        </w:rPr>
        <w:t>ри проведении оценки допускается использование информации</w:t>
      </w:r>
      <w:r w:rsidR="00C85667">
        <w:rPr>
          <w:rFonts w:ascii="Times New Roman" w:hAnsi="Times New Roman"/>
          <w:sz w:val="28"/>
          <w:szCs w:val="28"/>
          <w:lang w:eastAsia="ru-RU"/>
        </w:rPr>
        <w:t xml:space="preserve"> (с</w:t>
      </w:r>
      <w:r w:rsidR="00BE31DC">
        <w:rPr>
          <w:rFonts w:ascii="Times New Roman" w:hAnsi="Times New Roman"/>
          <w:sz w:val="28"/>
          <w:szCs w:val="28"/>
          <w:lang w:eastAsia="ru-RU"/>
        </w:rPr>
        <w:t> </w:t>
      </w:r>
      <w:r w:rsidR="00E13362">
        <w:rPr>
          <w:rFonts w:ascii="Times New Roman" w:hAnsi="Times New Roman"/>
          <w:sz w:val="28"/>
          <w:szCs w:val="28"/>
          <w:lang w:eastAsia="ru-RU"/>
        </w:rPr>
        <w:t>указанием источника</w:t>
      </w:r>
      <w:r w:rsidR="00C85667">
        <w:rPr>
          <w:rFonts w:ascii="Times New Roman" w:hAnsi="Times New Roman"/>
          <w:sz w:val="28"/>
          <w:szCs w:val="28"/>
          <w:lang w:eastAsia="ru-RU"/>
        </w:rPr>
        <w:t xml:space="preserve"> информации)</w:t>
      </w:r>
      <w:r w:rsidR="00CF7FD7">
        <w:rPr>
          <w:rFonts w:ascii="Times New Roman" w:hAnsi="Times New Roman"/>
          <w:sz w:val="28"/>
          <w:szCs w:val="28"/>
          <w:lang w:eastAsia="ru-RU"/>
        </w:rPr>
        <w:t>, полученной</w:t>
      </w:r>
      <w:r w:rsidR="00C61BF6">
        <w:rPr>
          <w:rFonts w:ascii="Times New Roman" w:hAnsi="Times New Roman"/>
          <w:sz w:val="28"/>
          <w:szCs w:val="28"/>
          <w:lang w:eastAsia="ru-RU"/>
        </w:rPr>
        <w:t xml:space="preserve"> по </w:t>
      </w:r>
      <w:r w:rsidR="00CF7FD7" w:rsidRPr="00AD2A78">
        <w:rPr>
          <w:rFonts w:ascii="Times New Roman" w:hAnsi="Times New Roman"/>
          <w:sz w:val="28"/>
          <w:szCs w:val="28"/>
          <w:lang w:eastAsia="ru-RU"/>
        </w:rPr>
        <w:t>результатам</w:t>
      </w:r>
      <w:r w:rsidR="000B79E6">
        <w:rPr>
          <w:rFonts w:ascii="Times New Roman" w:hAnsi="Times New Roman"/>
          <w:sz w:val="28"/>
          <w:szCs w:val="28"/>
          <w:lang w:eastAsia="ru-RU"/>
        </w:rPr>
        <w:t xml:space="preserve"> </w:t>
      </w:r>
      <w:r w:rsidR="00F377DD">
        <w:rPr>
          <w:rFonts w:ascii="Times New Roman" w:hAnsi="Times New Roman"/>
          <w:sz w:val="28"/>
          <w:szCs w:val="28"/>
          <w:lang w:eastAsia="ru-RU"/>
        </w:rPr>
        <w:t xml:space="preserve">внутреннего </w:t>
      </w:r>
      <w:r w:rsidR="000B79E6">
        <w:rPr>
          <w:rFonts w:ascii="Times New Roman" w:hAnsi="Times New Roman"/>
          <w:sz w:val="28"/>
          <w:szCs w:val="28"/>
          <w:lang w:eastAsia="ru-RU"/>
        </w:rPr>
        <w:t>государственного финансового контроля</w:t>
      </w:r>
      <w:r w:rsidR="00F377DD">
        <w:rPr>
          <w:rFonts w:ascii="Times New Roman" w:hAnsi="Times New Roman"/>
          <w:sz w:val="28"/>
          <w:szCs w:val="28"/>
          <w:lang w:eastAsia="ru-RU"/>
        </w:rPr>
        <w:t>, в</w:t>
      </w:r>
      <w:r w:rsidR="00493114">
        <w:rPr>
          <w:rFonts w:ascii="Times New Roman" w:hAnsi="Times New Roman"/>
          <w:sz w:val="28"/>
          <w:szCs w:val="28"/>
          <w:lang w:eastAsia="ru-RU"/>
        </w:rPr>
        <w:t>нутреннего финансового аудита и </w:t>
      </w:r>
      <w:r w:rsidR="00F377DD">
        <w:rPr>
          <w:rFonts w:ascii="Times New Roman" w:hAnsi="Times New Roman"/>
          <w:sz w:val="28"/>
          <w:szCs w:val="28"/>
          <w:lang w:eastAsia="ru-RU"/>
        </w:rPr>
        <w:t>контроля, а также</w:t>
      </w:r>
      <w:r w:rsidR="00570B11" w:rsidRPr="00AD2A78">
        <w:rPr>
          <w:rFonts w:ascii="Times New Roman" w:hAnsi="Times New Roman"/>
          <w:sz w:val="28"/>
          <w:szCs w:val="28"/>
          <w:lang w:eastAsia="ru-RU"/>
        </w:rPr>
        <w:t xml:space="preserve"> ведомственного </w:t>
      </w:r>
      <w:r w:rsidR="002A3E89" w:rsidRPr="00AD2A78">
        <w:rPr>
          <w:rFonts w:ascii="Times New Roman" w:hAnsi="Times New Roman"/>
          <w:sz w:val="28"/>
          <w:szCs w:val="28"/>
          <w:lang w:eastAsia="ru-RU"/>
        </w:rPr>
        <w:t>контроля</w:t>
      </w:r>
      <w:r w:rsidR="00E0584E">
        <w:rPr>
          <w:rStyle w:val="a6"/>
          <w:rFonts w:ascii="Times New Roman" w:hAnsi="Times New Roman"/>
          <w:sz w:val="28"/>
          <w:szCs w:val="28"/>
          <w:lang w:eastAsia="ru-RU"/>
        </w:rPr>
        <w:footnoteReference w:id="6"/>
      </w:r>
      <w:r w:rsidR="002A3E89" w:rsidRPr="00AD2A78">
        <w:rPr>
          <w:rFonts w:ascii="Times New Roman" w:hAnsi="Times New Roman"/>
          <w:sz w:val="28"/>
          <w:szCs w:val="28"/>
          <w:lang w:eastAsia="ru-RU"/>
        </w:rPr>
        <w:t xml:space="preserve"> </w:t>
      </w:r>
      <w:r w:rsidR="002A3E89">
        <w:rPr>
          <w:rFonts w:ascii="Times New Roman" w:hAnsi="Times New Roman"/>
          <w:sz w:val="28"/>
          <w:szCs w:val="28"/>
          <w:lang w:eastAsia="ru-RU"/>
        </w:rPr>
        <w:t>органа исполнительной власти (учредителя)</w:t>
      </w:r>
      <w:r w:rsidR="000B79E6">
        <w:rPr>
          <w:rFonts w:ascii="Times New Roman" w:hAnsi="Times New Roman"/>
          <w:sz w:val="28"/>
          <w:szCs w:val="28"/>
          <w:lang w:eastAsia="ru-RU"/>
        </w:rPr>
        <w:t>.</w:t>
      </w:r>
      <w:r w:rsidR="00E0584E">
        <w:rPr>
          <w:rFonts w:ascii="Times New Roman" w:hAnsi="Times New Roman"/>
          <w:sz w:val="28"/>
          <w:szCs w:val="28"/>
          <w:lang w:eastAsia="ru-RU"/>
        </w:rPr>
        <w:t xml:space="preserve"> </w:t>
      </w:r>
    </w:p>
    <w:p w14:paraId="54790716" w14:textId="77777777" w:rsidR="00716E5D" w:rsidRDefault="00716E5D" w:rsidP="004D0C9F">
      <w:pPr>
        <w:autoSpaceDE w:val="0"/>
        <w:autoSpaceDN w:val="0"/>
        <w:adjustRightInd w:val="0"/>
        <w:spacing w:after="0" w:line="240" w:lineRule="auto"/>
        <w:contextualSpacing/>
        <w:jc w:val="center"/>
        <w:outlineLvl w:val="1"/>
        <w:rPr>
          <w:rFonts w:ascii="Times New Roman" w:hAnsi="Times New Roman"/>
          <w:b/>
          <w:spacing w:val="-2"/>
          <w:sz w:val="28"/>
          <w:szCs w:val="28"/>
        </w:rPr>
      </w:pPr>
    </w:p>
    <w:p w14:paraId="3E856CD9" w14:textId="47EE7DD4" w:rsidR="004D0C9F" w:rsidRPr="00930F0C" w:rsidRDefault="004D0C9F" w:rsidP="00930F0C">
      <w:pPr>
        <w:spacing w:after="0" w:line="240" w:lineRule="auto"/>
        <w:ind w:firstLine="709"/>
        <w:jc w:val="both"/>
        <w:rPr>
          <w:rFonts w:ascii="Times New Roman" w:hAnsi="Times New Roman"/>
          <w:b/>
          <w:spacing w:val="-2"/>
          <w:sz w:val="28"/>
          <w:szCs w:val="28"/>
        </w:rPr>
      </w:pPr>
      <w:r>
        <w:rPr>
          <w:rFonts w:ascii="Times New Roman" w:hAnsi="Times New Roman"/>
          <w:b/>
          <w:spacing w:val="-2"/>
          <w:sz w:val="28"/>
          <w:szCs w:val="28"/>
        </w:rPr>
        <w:t>3. </w:t>
      </w:r>
      <w:r w:rsidR="00B0365C">
        <w:rPr>
          <w:rFonts w:ascii="Times New Roman" w:hAnsi="Times New Roman"/>
          <w:b/>
          <w:spacing w:val="-2"/>
          <w:sz w:val="28"/>
          <w:szCs w:val="28"/>
        </w:rPr>
        <w:t>П</w:t>
      </w:r>
      <w:r w:rsidR="00E61F80">
        <w:rPr>
          <w:rFonts w:ascii="Times New Roman" w:hAnsi="Times New Roman"/>
          <w:b/>
          <w:sz w:val="28"/>
          <w:szCs w:val="28"/>
        </w:rPr>
        <w:t xml:space="preserve">орядок оценки </w:t>
      </w:r>
      <w:r w:rsidR="00AC1283">
        <w:rPr>
          <w:rFonts w:ascii="Times New Roman" w:hAnsi="Times New Roman"/>
          <w:b/>
          <w:sz w:val="28"/>
          <w:szCs w:val="28"/>
        </w:rPr>
        <w:t xml:space="preserve">законности </w:t>
      </w:r>
      <w:r w:rsidR="00E61F80">
        <w:rPr>
          <w:rFonts w:ascii="Times New Roman" w:hAnsi="Times New Roman"/>
          <w:b/>
          <w:sz w:val="28"/>
          <w:szCs w:val="28"/>
        </w:rPr>
        <w:t>и</w:t>
      </w:r>
      <w:r w:rsidR="00C606C1">
        <w:rPr>
          <w:rFonts w:ascii="Times New Roman" w:hAnsi="Times New Roman"/>
          <w:b/>
          <w:sz w:val="28"/>
          <w:szCs w:val="28"/>
        </w:rPr>
        <w:t xml:space="preserve"> эффективности предоставления и </w:t>
      </w:r>
      <w:r w:rsidR="00E61F80">
        <w:rPr>
          <w:rFonts w:ascii="Times New Roman" w:hAnsi="Times New Roman"/>
          <w:b/>
          <w:sz w:val="28"/>
          <w:szCs w:val="28"/>
        </w:rPr>
        <w:t xml:space="preserve">использования субсидий </w:t>
      </w:r>
      <w:r w:rsidR="00204B00" w:rsidRPr="00204B00">
        <w:rPr>
          <w:rFonts w:ascii="Times New Roman" w:hAnsi="Times New Roman"/>
          <w:b/>
          <w:sz w:val="28"/>
          <w:szCs w:val="28"/>
        </w:rPr>
        <w:t>на выполнение государственного задания</w:t>
      </w:r>
    </w:p>
    <w:p w14:paraId="1FADA3E4" w14:textId="76029BE7" w:rsidR="00E61F80" w:rsidRPr="00FE035C" w:rsidRDefault="006355B9" w:rsidP="006E6B62">
      <w:pPr>
        <w:autoSpaceDE w:val="0"/>
        <w:autoSpaceDN w:val="0"/>
        <w:adjustRightInd w:val="0"/>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3.1</w:t>
      </w:r>
      <w:r w:rsidR="00E61F80">
        <w:rPr>
          <w:rFonts w:ascii="Times New Roman" w:hAnsi="Times New Roman"/>
          <w:sz w:val="28"/>
          <w:szCs w:val="28"/>
          <w:lang w:eastAsia="ru-RU"/>
        </w:rPr>
        <w:t>.</w:t>
      </w:r>
      <w:r w:rsidR="001232A3">
        <w:rPr>
          <w:rFonts w:ascii="Times New Roman" w:hAnsi="Times New Roman"/>
          <w:sz w:val="28"/>
          <w:szCs w:val="28"/>
          <w:lang w:eastAsia="ru-RU"/>
        </w:rPr>
        <w:t> </w:t>
      </w:r>
      <w:r w:rsidR="00B0365C">
        <w:rPr>
          <w:rFonts w:ascii="Times New Roman" w:hAnsi="Times New Roman"/>
          <w:sz w:val="28"/>
          <w:szCs w:val="28"/>
          <w:lang w:eastAsia="ru-RU"/>
        </w:rPr>
        <w:t>П</w:t>
      </w:r>
      <w:r w:rsidR="00E61F80">
        <w:rPr>
          <w:rFonts w:ascii="Times New Roman" w:hAnsi="Times New Roman"/>
          <w:sz w:val="28"/>
          <w:szCs w:val="28"/>
          <w:lang w:eastAsia="ru-RU"/>
        </w:rPr>
        <w:t xml:space="preserve">орядок оценки </w:t>
      </w:r>
      <w:r w:rsidR="00AC1283">
        <w:rPr>
          <w:rFonts w:ascii="Times New Roman" w:hAnsi="Times New Roman"/>
          <w:sz w:val="28"/>
          <w:szCs w:val="28"/>
          <w:lang w:eastAsia="ru-RU"/>
        </w:rPr>
        <w:t xml:space="preserve">законности </w:t>
      </w:r>
      <w:r w:rsidR="00E61F80">
        <w:rPr>
          <w:rFonts w:ascii="Times New Roman" w:hAnsi="Times New Roman"/>
          <w:sz w:val="28"/>
          <w:szCs w:val="28"/>
          <w:lang w:eastAsia="ru-RU"/>
        </w:rPr>
        <w:t xml:space="preserve">предоставления и использования субсидий на выполнение государственного задания </w:t>
      </w:r>
      <w:r w:rsidR="00E61F80" w:rsidRPr="000857A1">
        <w:rPr>
          <w:rFonts w:ascii="Times New Roman" w:hAnsi="Times New Roman"/>
          <w:i/>
          <w:sz w:val="28"/>
          <w:szCs w:val="28"/>
          <w:lang w:eastAsia="ru-RU"/>
        </w:rPr>
        <w:t xml:space="preserve">органом </w:t>
      </w:r>
      <w:r w:rsidR="000B79E6">
        <w:rPr>
          <w:rFonts w:ascii="Times New Roman" w:hAnsi="Times New Roman"/>
          <w:i/>
          <w:sz w:val="28"/>
          <w:szCs w:val="28"/>
          <w:lang w:eastAsia="ru-RU"/>
        </w:rPr>
        <w:t>исполнительной</w:t>
      </w:r>
      <w:r w:rsidR="00E61F80" w:rsidRPr="000857A1">
        <w:rPr>
          <w:rFonts w:ascii="Times New Roman" w:hAnsi="Times New Roman"/>
          <w:i/>
          <w:sz w:val="28"/>
          <w:szCs w:val="28"/>
          <w:lang w:eastAsia="ru-RU"/>
        </w:rPr>
        <w:t xml:space="preserve"> власти – </w:t>
      </w:r>
      <w:r w:rsidR="00E61F80" w:rsidRPr="00FE035C">
        <w:rPr>
          <w:rFonts w:ascii="Times New Roman" w:hAnsi="Times New Roman"/>
          <w:i/>
          <w:sz w:val="28"/>
          <w:szCs w:val="28"/>
          <w:lang w:eastAsia="ru-RU"/>
        </w:rPr>
        <w:t>учредителем</w:t>
      </w:r>
      <w:r w:rsidR="00EF4ACB" w:rsidRPr="00FE035C">
        <w:rPr>
          <w:rFonts w:ascii="Times New Roman" w:hAnsi="Times New Roman"/>
          <w:i/>
          <w:sz w:val="28"/>
          <w:szCs w:val="28"/>
          <w:lang w:eastAsia="ru-RU"/>
        </w:rPr>
        <w:t>:</w:t>
      </w:r>
    </w:p>
    <w:p w14:paraId="63751A3F" w14:textId="62CB8FFB" w:rsidR="00BA3B6E" w:rsidRDefault="001232A3" w:rsidP="00BA3B6E">
      <w:pPr>
        <w:autoSpaceDE w:val="0"/>
        <w:autoSpaceDN w:val="0"/>
        <w:adjustRightInd w:val="0"/>
        <w:spacing w:after="0" w:line="240" w:lineRule="auto"/>
        <w:ind w:firstLine="709"/>
        <w:jc w:val="both"/>
        <w:rPr>
          <w:rFonts w:ascii="Times New Roman" w:hAnsi="Times New Roman"/>
          <w:sz w:val="28"/>
          <w:szCs w:val="28"/>
          <w:lang w:eastAsia="ru-RU"/>
        </w:rPr>
      </w:pPr>
      <w:r w:rsidRPr="00FE035C">
        <w:rPr>
          <w:rFonts w:ascii="Times New Roman" w:hAnsi="Times New Roman"/>
          <w:sz w:val="28"/>
          <w:szCs w:val="28"/>
          <w:lang w:eastAsia="ru-RU"/>
        </w:rPr>
        <w:t>3.1.1.</w:t>
      </w:r>
      <w:r w:rsidR="00B0365C" w:rsidRPr="00FE035C">
        <w:rPr>
          <w:rFonts w:ascii="Times New Roman" w:hAnsi="Times New Roman"/>
          <w:i/>
          <w:sz w:val="28"/>
          <w:szCs w:val="28"/>
          <w:lang w:eastAsia="ru-RU"/>
        </w:rPr>
        <w:t xml:space="preserve"> </w:t>
      </w:r>
      <w:r w:rsidR="004D7F2F" w:rsidRPr="00FE035C">
        <w:rPr>
          <w:rFonts w:ascii="Times New Roman" w:hAnsi="Times New Roman"/>
          <w:sz w:val="28"/>
          <w:szCs w:val="28"/>
          <w:lang w:eastAsia="ru-RU"/>
        </w:rPr>
        <w:t>В</w:t>
      </w:r>
      <w:r w:rsidR="00B0365C" w:rsidRPr="00FE035C">
        <w:rPr>
          <w:rFonts w:ascii="Times New Roman" w:hAnsi="Times New Roman"/>
          <w:sz w:val="28"/>
          <w:szCs w:val="28"/>
          <w:lang w:eastAsia="ru-RU"/>
        </w:rPr>
        <w:t xml:space="preserve"> соответствии с требованиями законов, нормативных правовых актов и методических документов Российской Федерации и города Москвы </w:t>
      </w:r>
      <w:r w:rsidR="004D7F2F" w:rsidRPr="00FE035C">
        <w:rPr>
          <w:rFonts w:ascii="Times New Roman" w:hAnsi="Times New Roman"/>
          <w:i/>
          <w:sz w:val="28"/>
          <w:szCs w:val="28"/>
          <w:lang w:eastAsia="ru-RU"/>
        </w:rPr>
        <w:t>орган исполнительно</w:t>
      </w:r>
      <w:r w:rsidR="001E1FAB" w:rsidRPr="00FE035C">
        <w:rPr>
          <w:rFonts w:ascii="Times New Roman" w:hAnsi="Times New Roman"/>
          <w:i/>
          <w:sz w:val="28"/>
          <w:szCs w:val="28"/>
          <w:lang w:eastAsia="ru-RU"/>
        </w:rPr>
        <w:t>й</w:t>
      </w:r>
      <w:r w:rsidR="004D7F2F" w:rsidRPr="00FE035C">
        <w:rPr>
          <w:rFonts w:ascii="Times New Roman" w:hAnsi="Times New Roman"/>
          <w:i/>
          <w:sz w:val="28"/>
          <w:szCs w:val="28"/>
          <w:lang w:eastAsia="ru-RU"/>
        </w:rPr>
        <w:t xml:space="preserve"> власти </w:t>
      </w:r>
      <w:r w:rsidR="004D7F2F" w:rsidRPr="001A6D9F">
        <w:rPr>
          <w:rFonts w:ascii="Times New Roman" w:hAnsi="Times New Roman"/>
          <w:i/>
          <w:sz w:val="28"/>
          <w:szCs w:val="28"/>
          <w:lang w:eastAsia="ru-RU"/>
        </w:rPr>
        <w:t>– учредитель</w:t>
      </w:r>
      <w:r w:rsidR="004D7F2F">
        <w:rPr>
          <w:rFonts w:ascii="Times New Roman" w:hAnsi="Times New Roman"/>
          <w:sz w:val="28"/>
          <w:szCs w:val="28"/>
          <w:lang w:eastAsia="ru-RU"/>
        </w:rPr>
        <w:t xml:space="preserve"> </w:t>
      </w:r>
      <w:r w:rsidR="00B0365C">
        <w:rPr>
          <w:rFonts w:ascii="Times New Roman" w:hAnsi="Times New Roman"/>
          <w:sz w:val="28"/>
          <w:szCs w:val="28"/>
          <w:lang w:eastAsia="ru-RU"/>
        </w:rPr>
        <w:t xml:space="preserve">должен обеспечить наличие </w:t>
      </w:r>
      <w:r w:rsidR="004D7F2F">
        <w:rPr>
          <w:rFonts w:ascii="Times New Roman" w:hAnsi="Times New Roman"/>
          <w:sz w:val="28"/>
          <w:szCs w:val="28"/>
          <w:lang w:eastAsia="ru-RU"/>
        </w:rPr>
        <w:t>организационно распорядительных документов</w:t>
      </w:r>
      <w:r w:rsidR="004D7F2F">
        <w:rPr>
          <w:rStyle w:val="a6"/>
          <w:rFonts w:ascii="Times New Roman" w:hAnsi="Times New Roman"/>
          <w:sz w:val="28"/>
          <w:szCs w:val="28"/>
          <w:lang w:eastAsia="ru-RU"/>
        </w:rPr>
        <w:footnoteReference w:id="7"/>
      </w:r>
      <w:r w:rsidR="004D7F2F">
        <w:rPr>
          <w:rFonts w:ascii="Times New Roman" w:hAnsi="Times New Roman"/>
          <w:sz w:val="28"/>
          <w:szCs w:val="28"/>
          <w:lang w:eastAsia="ru-RU"/>
        </w:rPr>
        <w:t xml:space="preserve"> и их соответстви</w:t>
      </w:r>
      <w:r w:rsidR="00071C4A">
        <w:rPr>
          <w:rFonts w:ascii="Times New Roman" w:hAnsi="Times New Roman"/>
          <w:sz w:val="28"/>
          <w:szCs w:val="28"/>
          <w:lang w:eastAsia="ru-RU"/>
        </w:rPr>
        <w:t>е</w:t>
      </w:r>
      <w:r w:rsidR="004D7F2F">
        <w:rPr>
          <w:rFonts w:ascii="Times New Roman" w:hAnsi="Times New Roman"/>
          <w:sz w:val="28"/>
          <w:szCs w:val="28"/>
          <w:lang w:eastAsia="ru-RU"/>
        </w:rPr>
        <w:t xml:space="preserve"> установленным законами, нормативными правовыми актами и методическими </w:t>
      </w:r>
      <w:r w:rsidR="004D7F2F">
        <w:rPr>
          <w:rFonts w:ascii="Times New Roman" w:hAnsi="Times New Roman"/>
          <w:sz w:val="28"/>
          <w:szCs w:val="28"/>
          <w:lang w:eastAsia="ru-RU"/>
        </w:rPr>
        <w:lastRenderedPageBreak/>
        <w:t>документами Российской Федерации и города Москвы</w:t>
      </w:r>
      <w:r w:rsidR="004D7F2F">
        <w:rPr>
          <w:rStyle w:val="a6"/>
          <w:rFonts w:ascii="Times New Roman" w:hAnsi="Times New Roman"/>
          <w:sz w:val="28"/>
          <w:szCs w:val="28"/>
          <w:lang w:eastAsia="ru-RU"/>
        </w:rPr>
        <w:footnoteReference w:id="8"/>
      </w:r>
      <w:r w:rsidR="004D7F2F">
        <w:rPr>
          <w:rFonts w:ascii="Times New Roman" w:hAnsi="Times New Roman"/>
          <w:sz w:val="28"/>
          <w:szCs w:val="28"/>
          <w:lang w:eastAsia="ru-RU"/>
        </w:rPr>
        <w:t xml:space="preserve"> требованиям в части формирования</w:t>
      </w:r>
      <w:r w:rsidR="00B0365C">
        <w:rPr>
          <w:rFonts w:ascii="Times New Roman" w:hAnsi="Times New Roman"/>
          <w:sz w:val="28"/>
          <w:szCs w:val="28"/>
          <w:lang w:eastAsia="ru-RU"/>
        </w:rPr>
        <w:t xml:space="preserve">: </w:t>
      </w:r>
      <w:r w:rsidR="00F81D05">
        <w:rPr>
          <w:rFonts w:ascii="Times New Roman" w:hAnsi="Times New Roman"/>
          <w:sz w:val="28"/>
          <w:szCs w:val="28"/>
          <w:lang w:eastAsia="ru-RU"/>
        </w:rPr>
        <w:t>перечней</w:t>
      </w:r>
      <w:r w:rsidR="00B0365C">
        <w:rPr>
          <w:rFonts w:ascii="Times New Roman" w:hAnsi="Times New Roman"/>
          <w:sz w:val="28"/>
          <w:szCs w:val="28"/>
          <w:lang w:eastAsia="ru-RU"/>
        </w:rPr>
        <w:t xml:space="preserve"> государственных услуг и работ,</w:t>
      </w:r>
      <w:r w:rsidR="004D7F2F">
        <w:rPr>
          <w:rFonts w:ascii="Times New Roman" w:hAnsi="Times New Roman"/>
          <w:sz w:val="28"/>
          <w:szCs w:val="28"/>
          <w:lang w:eastAsia="ru-RU"/>
        </w:rPr>
        <w:t xml:space="preserve"> государственного задания, соглашения о предоставлении субсидии на выполнение государственного задания</w:t>
      </w:r>
      <w:r w:rsidR="004D7F2F">
        <w:rPr>
          <w:rStyle w:val="a6"/>
          <w:rFonts w:ascii="Times New Roman" w:hAnsi="Times New Roman"/>
          <w:sz w:val="28"/>
          <w:szCs w:val="28"/>
          <w:lang w:eastAsia="ru-RU"/>
        </w:rPr>
        <w:footnoteReference w:id="9"/>
      </w:r>
      <w:r w:rsidR="004D7F2F">
        <w:rPr>
          <w:rFonts w:ascii="Times New Roman" w:hAnsi="Times New Roman"/>
          <w:sz w:val="28"/>
          <w:szCs w:val="28"/>
          <w:lang w:eastAsia="ru-RU"/>
        </w:rPr>
        <w:t>,</w:t>
      </w:r>
      <w:r w:rsidR="00B0365C">
        <w:rPr>
          <w:rFonts w:ascii="Times New Roman" w:hAnsi="Times New Roman"/>
          <w:sz w:val="28"/>
          <w:szCs w:val="28"/>
          <w:lang w:eastAsia="ru-RU"/>
        </w:rPr>
        <w:t xml:space="preserve"> нормативов затрат на оказание услуг, содержание недвижимого имущества и особо ценного движимого имущества, закрепленного за государственным учреждением или приобретенного учреждением за счет средств, выделенных ему учредителем, а также корректирующих коэффициентов</w:t>
      </w:r>
      <w:r w:rsidR="004D7F2F">
        <w:rPr>
          <w:rFonts w:ascii="Times New Roman" w:hAnsi="Times New Roman"/>
          <w:sz w:val="28"/>
          <w:szCs w:val="28"/>
          <w:lang w:eastAsia="ru-RU"/>
        </w:rPr>
        <w:t>, плана финансово-хозяйственной деятельности государственного учреждения и внесения из</w:t>
      </w:r>
      <w:r w:rsidR="00C606C1">
        <w:rPr>
          <w:rFonts w:ascii="Times New Roman" w:hAnsi="Times New Roman"/>
          <w:sz w:val="28"/>
          <w:szCs w:val="28"/>
          <w:lang w:eastAsia="ru-RU"/>
        </w:rPr>
        <w:t>менений в указанные документы в </w:t>
      </w:r>
      <w:r w:rsidR="004D7F2F">
        <w:rPr>
          <w:rFonts w:ascii="Times New Roman" w:hAnsi="Times New Roman"/>
          <w:sz w:val="28"/>
          <w:szCs w:val="28"/>
          <w:lang w:eastAsia="ru-RU"/>
        </w:rPr>
        <w:t>течение финансового года</w:t>
      </w:r>
      <w:r w:rsidR="004D7F2F">
        <w:rPr>
          <w:rStyle w:val="a6"/>
          <w:rFonts w:ascii="Times New Roman" w:hAnsi="Times New Roman"/>
          <w:sz w:val="28"/>
          <w:szCs w:val="28"/>
          <w:lang w:eastAsia="ru-RU"/>
        </w:rPr>
        <w:footnoteReference w:id="10"/>
      </w:r>
      <w:r w:rsidR="004D7F2F">
        <w:rPr>
          <w:rFonts w:ascii="Times New Roman" w:hAnsi="Times New Roman"/>
          <w:sz w:val="28"/>
          <w:szCs w:val="28"/>
          <w:lang w:eastAsia="ru-RU"/>
        </w:rPr>
        <w:t>.</w:t>
      </w:r>
      <w:r w:rsidR="00BA3B6E">
        <w:rPr>
          <w:rFonts w:ascii="Times New Roman" w:hAnsi="Times New Roman"/>
          <w:sz w:val="28"/>
          <w:szCs w:val="28"/>
          <w:lang w:eastAsia="ru-RU"/>
        </w:rPr>
        <w:t xml:space="preserve"> </w:t>
      </w:r>
    </w:p>
    <w:p w14:paraId="1E7CDA7A" w14:textId="09CBF647" w:rsidR="004D7F2F" w:rsidRDefault="004D7F2F" w:rsidP="00057A51">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При проведении проверки соглашений о порядке и условиях предоставления субсидий на выполнение государственного задания </w:t>
      </w:r>
      <w:r w:rsidRPr="00FE035C">
        <w:rPr>
          <w:rFonts w:ascii="Times New Roman" w:hAnsi="Times New Roman"/>
          <w:sz w:val="28"/>
          <w:szCs w:val="28"/>
          <w:lang w:eastAsia="ru-RU"/>
        </w:rPr>
        <w:t>целесообразно определить права, обязанности и ответственность сторон, объемы и периодичность перечисления субс</w:t>
      </w:r>
      <w:r w:rsidR="003C49F2">
        <w:rPr>
          <w:rFonts w:ascii="Times New Roman" w:hAnsi="Times New Roman"/>
          <w:sz w:val="28"/>
          <w:szCs w:val="28"/>
          <w:lang w:eastAsia="ru-RU"/>
        </w:rPr>
        <w:t>идии,</w:t>
      </w:r>
      <w:r w:rsidR="009125D2" w:rsidRPr="00FE035C">
        <w:rPr>
          <w:rFonts w:ascii="Times New Roman" w:hAnsi="Times New Roman"/>
          <w:sz w:val="28"/>
          <w:szCs w:val="28"/>
          <w:lang w:eastAsia="ru-RU"/>
        </w:rPr>
        <w:t xml:space="preserve"> </w:t>
      </w:r>
      <w:r w:rsidR="003C49F2">
        <w:rPr>
          <w:rFonts w:ascii="Times New Roman" w:hAnsi="Times New Roman"/>
          <w:sz w:val="28"/>
          <w:szCs w:val="28"/>
          <w:lang w:eastAsia="ru-RU"/>
        </w:rPr>
        <w:t>предусмотренные графиком</w:t>
      </w:r>
      <w:r w:rsidR="00C17544" w:rsidRPr="00FE035C">
        <w:rPr>
          <w:rFonts w:ascii="Times New Roman" w:hAnsi="Times New Roman"/>
          <w:sz w:val="28"/>
          <w:szCs w:val="28"/>
          <w:lang w:eastAsia="ru-RU"/>
        </w:rPr>
        <w:t xml:space="preserve"> перечисления субсидии, </w:t>
      </w:r>
      <w:r w:rsidR="003C49F2">
        <w:rPr>
          <w:rFonts w:ascii="Times New Roman" w:hAnsi="Times New Roman"/>
          <w:sz w:val="28"/>
          <w:szCs w:val="28"/>
          <w:lang w:eastAsia="ru-RU"/>
        </w:rPr>
        <w:t xml:space="preserve">установленным </w:t>
      </w:r>
      <w:r w:rsidR="00C17544" w:rsidRPr="00FE035C">
        <w:rPr>
          <w:rFonts w:ascii="Times New Roman" w:hAnsi="Times New Roman"/>
          <w:sz w:val="28"/>
          <w:szCs w:val="28"/>
          <w:lang w:eastAsia="ru-RU"/>
        </w:rPr>
        <w:t>соглашением</w:t>
      </w:r>
      <w:r w:rsidR="00C17544" w:rsidRPr="00FE035C">
        <w:rPr>
          <w:rStyle w:val="a6"/>
          <w:rFonts w:ascii="Times New Roman" w:hAnsi="Times New Roman"/>
          <w:sz w:val="28"/>
          <w:szCs w:val="28"/>
          <w:lang w:eastAsia="ru-RU"/>
        </w:rPr>
        <w:footnoteReference w:id="11"/>
      </w:r>
      <w:r w:rsidR="00C17544" w:rsidRPr="00FE035C">
        <w:rPr>
          <w:rFonts w:ascii="Times New Roman" w:hAnsi="Times New Roman"/>
          <w:sz w:val="28"/>
          <w:szCs w:val="28"/>
          <w:lang w:eastAsia="ru-RU"/>
        </w:rPr>
        <w:t xml:space="preserve">; </w:t>
      </w:r>
      <w:r w:rsidRPr="00FE035C">
        <w:rPr>
          <w:rFonts w:ascii="Times New Roman" w:hAnsi="Times New Roman"/>
          <w:sz w:val="28"/>
          <w:szCs w:val="28"/>
          <w:lang w:eastAsia="ru-RU"/>
        </w:rPr>
        <w:t>определить</w:t>
      </w:r>
      <w:r>
        <w:rPr>
          <w:rFonts w:ascii="Times New Roman" w:hAnsi="Times New Roman"/>
          <w:sz w:val="28"/>
          <w:szCs w:val="28"/>
          <w:lang w:eastAsia="ru-RU"/>
        </w:rPr>
        <w:t xml:space="preserve"> </w:t>
      </w:r>
      <w:r>
        <w:rPr>
          <w:rFonts w:ascii="Times New Roman" w:hAnsi="Times New Roman"/>
          <w:sz w:val="28"/>
          <w:szCs w:val="28"/>
          <w:lang w:eastAsia="ru-RU"/>
        </w:rPr>
        <w:lastRenderedPageBreak/>
        <w:t>(проанализировать) наличие в соглашении положений об обязанности учреждения, в случае неправомерно использованных средств учреждением по</w:t>
      </w:r>
      <w:r w:rsidR="00C606C1">
        <w:rPr>
          <w:rFonts w:ascii="Times New Roman" w:hAnsi="Times New Roman"/>
          <w:sz w:val="28"/>
          <w:szCs w:val="28"/>
          <w:lang w:eastAsia="ru-RU"/>
        </w:rPr>
        <w:t> </w:t>
      </w:r>
      <w:r>
        <w:rPr>
          <w:rFonts w:ascii="Times New Roman" w:hAnsi="Times New Roman"/>
          <w:sz w:val="28"/>
          <w:szCs w:val="28"/>
          <w:lang w:eastAsia="ru-RU"/>
        </w:rPr>
        <w:t>выполнению государственного задания, праве учредителя на проведение проверок условий, установленных соглашением, порядке возврата сумм, использованных учреждением по итогам проверок, проведенных учредителем.</w:t>
      </w:r>
    </w:p>
    <w:p w14:paraId="36D629E7" w14:textId="365F6A9F" w:rsidR="00C17544" w:rsidRPr="00FE035C" w:rsidRDefault="004D7F2F" w:rsidP="00EF11A5">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Государственное задание </w:t>
      </w:r>
      <w:r w:rsidRPr="00FE035C">
        <w:rPr>
          <w:rFonts w:ascii="Times New Roman" w:hAnsi="Times New Roman"/>
          <w:sz w:val="28"/>
          <w:szCs w:val="28"/>
          <w:lang w:eastAsia="ru-RU"/>
        </w:rPr>
        <w:t>должно быть сформировано</w:t>
      </w:r>
      <w:r w:rsidRPr="00FE035C">
        <w:rPr>
          <w:rStyle w:val="a6"/>
          <w:rFonts w:ascii="Times New Roman" w:hAnsi="Times New Roman"/>
          <w:sz w:val="28"/>
          <w:szCs w:val="28"/>
          <w:lang w:eastAsia="ru-RU"/>
        </w:rPr>
        <w:footnoteReference w:id="12"/>
      </w:r>
      <w:r w:rsidR="00C606C1">
        <w:rPr>
          <w:rFonts w:ascii="Times New Roman" w:hAnsi="Times New Roman"/>
          <w:sz w:val="28"/>
          <w:szCs w:val="28"/>
          <w:lang w:eastAsia="ru-RU"/>
        </w:rPr>
        <w:t xml:space="preserve"> в соответствии с </w:t>
      </w:r>
      <w:r w:rsidRPr="00FE035C">
        <w:rPr>
          <w:rFonts w:ascii="Times New Roman" w:hAnsi="Times New Roman"/>
          <w:sz w:val="28"/>
          <w:szCs w:val="28"/>
          <w:lang w:eastAsia="ru-RU"/>
        </w:rPr>
        <w:t xml:space="preserve">основными видами деятельности, предусмотренными учредительными документами </w:t>
      </w:r>
      <w:r w:rsidR="00C17544" w:rsidRPr="00FE035C">
        <w:rPr>
          <w:rFonts w:ascii="Times New Roman" w:hAnsi="Times New Roman"/>
          <w:sz w:val="28"/>
          <w:szCs w:val="28"/>
          <w:lang w:eastAsia="ru-RU"/>
        </w:rPr>
        <w:t xml:space="preserve">государственных </w:t>
      </w:r>
      <w:r w:rsidRPr="00FE035C">
        <w:rPr>
          <w:rFonts w:ascii="Times New Roman" w:hAnsi="Times New Roman"/>
          <w:sz w:val="28"/>
          <w:szCs w:val="28"/>
          <w:lang w:eastAsia="ru-RU"/>
        </w:rPr>
        <w:t>учре</w:t>
      </w:r>
      <w:r w:rsidR="00C17544" w:rsidRPr="00FE035C">
        <w:rPr>
          <w:rFonts w:ascii="Times New Roman" w:hAnsi="Times New Roman"/>
          <w:sz w:val="28"/>
          <w:szCs w:val="28"/>
          <w:lang w:eastAsia="ru-RU"/>
        </w:rPr>
        <w:t>ждений, с учетом:</w:t>
      </w:r>
    </w:p>
    <w:p w14:paraId="51124381" w14:textId="3F85FE7D" w:rsidR="00C17544" w:rsidRPr="001C01AE" w:rsidRDefault="00C606C1" w:rsidP="001C01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C17544" w:rsidRPr="00FE035C">
        <w:rPr>
          <w:rFonts w:ascii="Times New Roman" w:hAnsi="Times New Roman"/>
          <w:sz w:val="28"/>
          <w:szCs w:val="28"/>
          <w:lang w:eastAsia="ru-RU"/>
        </w:rPr>
        <w:t>прогнозируемой потребности в соответствующей государственной услуге (работе), оцениваемой на основании динамики количества потребителей государственных услуг, объемов выполняемых работ, уровня удовлетворенности существующим объемом и качеством государственных услуг (результатом работ);</w:t>
      </w:r>
    </w:p>
    <w:p w14:paraId="44B49BBB" w14:textId="77777777" w:rsidR="00C17544" w:rsidRPr="001C01AE" w:rsidRDefault="00C17544" w:rsidP="001C01AE">
      <w:pPr>
        <w:autoSpaceDE w:val="0"/>
        <w:autoSpaceDN w:val="0"/>
        <w:adjustRightInd w:val="0"/>
        <w:spacing w:after="0" w:line="240" w:lineRule="auto"/>
        <w:ind w:firstLine="709"/>
        <w:jc w:val="both"/>
        <w:rPr>
          <w:rFonts w:ascii="Times New Roman" w:hAnsi="Times New Roman"/>
          <w:sz w:val="28"/>
          <w:szCs w:val="28"/>
          <w:lang w:eastAsia="ru-RU"/>
        </w:rPr>
      </w:pPr>
      <w:r w:rsidRPr="001C01AE">
        <w:rPr>
          <w:rFonts w:ascii="Times New Roman" w:hAnsi="Times New Roman"/>
          <w:sz w:val="28"/>
          <w:szCs w:val="28"/>
          <w:lang w:eastAsia="ru-RU"/>
        </w:rPr>
        <w:t>- возможностей государственных учреждений города Москвы по оказанию государственных услуг (выполнению работ);</w:t>
      </w:r>
    </w:p>
    <w:p w14:paraId="5FC7360A" w14:textId="77777777" w:rsidR="00C17544" w:rsidRPr="001C01AE" w:rsidRDefault="00C17544">
      <w:pPr>
        <w:autoSpaceDE w:val="0"/>
        <w:autoSpaceDN w:val="0"/>
        <w:adjustRightInd w:val="0"/>
        <w:spacing w:after="0" w:line="240" w:lineRule="auto"/>
        <w:ind w:firstLine="709"/>
        <w:jc w:val="both"/>
        <w:rPr>
          <w:rFonts w:ascii="Times New Roman" w:hAnsi="Times New Roman"/>
          <w:sz w:val="28"/>
          <w:szCs w:val="28"/>
          <w:lang w:eastAsia="ru-RU"/>
        </w:rPr>
      </w:pPr>
      <w:r w:rsidRPr="001C01AE">
        <w:rPr>
          <w:rFonts w:ascii="Times New Roman" w:hAnsi="Times New Roman"/>
          <w:sz w:val="28"/>
          <w:szCs w:val="28"/>
          <w:lang w:eastAsia="ru-RU"/>
        </w:rPr>
        <w:t>- показателей фактического выполнения государственными учреждениями города Москвы государственного задания в отчетном и текущем финансовых годах;</w:t>
      </w:r>
    </w:p>
    <w:p w14:paraId="7871070E" w14:textId="77777777" w:rsidR="00C17544" w:rsidRPr="001C01AE" w:rsidRDefault="00EF11A5" w:rsidP="0058722A">
      <w:pPr>
        <w:spacing w:after="0" w:line="240" w:lineRule="auto"/>
        <w:ind w:firstLine="709"/>
        <w:jc w:val="both"/>
        <w:rPr>
          <w:rFonts w:ascii="Times New Roman" w:hAnsi="Times New Roman"/>
          <w:sz w:val="28"/>
          <w:szCs w:val="28"/>
          <w:lang w:eastAsia="ru-RU"/>
        </w:rPr>
      </w:pPr>
      <w:r w:rsidRPr="001C01AE">
        <w:rPr>
          <w:rFonts w:ascii="Times New Roman" w:hAnsi="Times New Roman"/>
          <w:sz w:val="28"/>
          <w:szCs w:val="28"/>
          <w:lang w:eastAsia="ru-RU"/>
        </w:rPr>
        <w:t>- </w:t>
      </w:r>
      <w:r w:rsidR="00C17544" w:rsidRPr="001C01AE">
        <w:rPr>
          <w:rFonts w:ascii="Times New Roman" w:hAnsi="Times New Roman"/>
          <w:sz w:val="28"/>
          <w:szCs w:val="28"/>
          <w:lang w:eastAsia="ru-RU"/>
        </w:rPr>
        <w:t>объемов бюджетных ассигнований и лимитов бюджетных обязательств, доведенных в установленном порядке до государственных органов</w:t>
      </w:r>
      <w:r w:rsidR="00B612AA" w:rsidRPr="001C01AE">
        <w:rPr>
          <w:rFonts w:ascii="Times New Roman" w:hAnsi="Times New Roman"/>
          <w:sz w:val="28"/>
          <w:szCs w:val="28"/>
          <w:lang w:eastAsia="ru-RU"/>
        </w:rPr>
        <w:t xml:space="preserve"> г</w:t>
      </w:r>
      <w:r w:rsidR="00B612AA" w:rsidRPr="001C01AE">
        <w:rPr>
          <w:rFonts w:ascii="Times New Roman" w:eastAsia="Times New Roman" w:hAnsi="Times New Roman"/>
          <w:sz w:val="28"/>
          <w:szCs w:val="28"/>
          <w:lang w:eastAsia="ru-RU"/>
        </w:rPr>
        <w:t>орода Москвы, осуществляющих функции и полномочия учредителя государственных учреждений города Москвы</w:t>
      </w:r>
      <w:r w:rsidR="00C17544" w:rsidRPr="001C01AE">
        <w:rPr>
          <w:rFonts w:ascii="Times New Roman" w:hAnsi="Times New Roman"/>
          <w:sz w:val="28"/>
          <w:szCs w:val="28"/>
          <w:lang w:eastAsia="ru-RU"/>
        </w:rPr>
        <w:t>.</w:t>
      </w:r>
    </w:p>
    <w:p w14:paraId="232893BB" w14:textId="22B288B6" w:rsidR="00E255E9" w:rsidRPr="00FC3BB8" w:rsidRDefault="004D7F2F" w:rsidP="0058722A">
      <w:pPr>
        <w:spacing w:after="0" w:line="240" w:lineRule="auto"/>
        <w:ind w:firstLine="709"/>
        <w:jc w:val="both"/>
        <w:rPr>
          <w:rFonts w:ascii="Times New Roman" w:eastAsia="Times New Roman" w:hAnsi="Times New Roman"/>
          <w:sz w:val="28"/>
          <w:szCs w:val="24"/>
          <w:lang w:eastAsia="ru-RU"/>
        </w:rPr>
      </w:pPr>
      <w:r w:rsidRPr="001C01AE">
        <w:rPr>
          <w:rFonts w:ascii="Times New Roman" w:hAnsi="Times New Roman"/>
          <w:sz w:val="28"/>
          <w:szCs w:val="28"/>
          <w:lang w:eastAsia="ru-RU"/>
        </w:rPr>
        <w:t>Государственное задание должно содержать показатели</w:t>
      </w:r>
      <w:r w:rsidR="00E255E9" w:rsidRPr="001C01AE">
        <w:rPr>
          <w:rFonts w:ascii="Times New Roman" w:hAnsi="Times New Roman"/>
          <w:sz w:val="28"/>
          <w:szCs w:val="28"/>
          <w:lang w:eastAsia="ru-RU"/>
        </w:rPr>
        <w:t xml:space="preserve">, предусмотренные формой государственного задания, установленной приложением </w:t>
      </w:r>
      <w:r w:rsidR="00DB1D10">
        <w:rPr>
          <w:rFonts w:ascii="Times New Roman" w:hAnsi="Times New Roman"/>
          <w:sz w:val="28"/>
          <w:szCs w:val="28"/>
          <w:lang w:eastAsia="ru-RU"/>
        </w:rPr>
        <w:t xml:space="preserve">1 </w:t>
      </w:r>
      <w:r w:rsidR="00E255E9" w:rsidRPr="001C01AE">
        <w:rPr>
          <w:rFonts w:ascii="Times New Roman" w:hAnsi="Times New Roman"/>
          <w:sz w:val="28"/>
          <w:szCs w:val="28"/>
          <w:lang w:eastAsia="ru-RU"/>
        </w:rPr>
        <w:t xml:space="preserve">к </w:t>
      </w:r>
      <w:r w:rsidR="00E255E9" w:rsidRPr="00FC3BB8">
        <w:rPr>
          <w:rFonts w:ascii="Times New Roman" w:eastAsia="Times New Roman" w:hAnsi="Times New Roman"/>
          <w:sz w:val="28"/>
          <w:szCs w:val="24"/>
          <w:lang w:eastAsia="ru-RU"/>
        </w:rPr>
        <w:t>Порядку формирования государственного задания на оказание государственных услуг (выполнение работ) государственными учреждениями города Москвы и</w:t>
      </w:r>
      <w:r w:rsidR="0058722A">
        <w:rPr>
          <w:rFonts w:ascii="Times New Roman" w:eastAsia="Times New Roman" w:hAnsi="Times New Roman"/>
          <w:sz w:val="28"/>
          <w:szCs w:val="24"/>
          <w:lang w:eastAsia="ru-RU"/>
        </w:rPr>
        <w:t> </w:t>
      </w:r>
      <w:r w:rsidR="00E255E9" w:rsidRPr="00FC3BB8">
        <w:rPr>
          <w:rFonts w:ascii="Times New Roman" w:eastAsia="Times New Roman" w:hAnsi="Times New Roman"/>
          <w:sz w:val="28"/>
          <w:szCs w:val="24"/>
          <w:lang w:eastAsia="ru-RU"/>
        </w:rPr>
        <w:t>финансового обеспечения выполнения государственного задания</w:t>
      </w:r>
      <w:r w:rsidR="00E255E9" w:rsidRPr="00FC3BB8">
        <w:rPr>
          <w:rStyle w:val="a6"/>
          <w:rFonts w:ascii="Times New Roman" w:eastAsia="Times New Roman" w:hAnsi="Times New Roman"/>
          <w:sz w:val="28"/>
          <w:szCs w:val="24"/>
          <w:lang w:eastAsia="ru-RU"/>
        </w:rPr>
        <w:footnoteReference w:id="13"/>
      </w:r>
      <w:r w:rsidR="00E255E9" w:rsidRPr="00FC3BB8">
        <w:rPr>
          <w:rFonts w:ascii="Times New Roman" w:eastAsia="Times New Roman" w:hAnsi="Times New Roman"/>
          <w:sz w:val="28"/>
          <w:szCs w:val="24"/>
          <w:lang w:eastAsia="ru-RU"/>
        </w:rPr>
        <w:t>.</w:t>
      </w:r>
    </w:p>
    <w:p w14:paraId="6FC35DFA" w14:textId="67DDB9F7" w:rsidR="00B30633" w:rsidRPr="00001A4E" w:rsidRDefault="00F97B03" w:rsidP="00001A4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формировании </w:t>
      </w:r>
      <w:r w:rsidR="00B30633">
        <w:rPr>
          <w:rFonts w:ascii="Times New Roman" w:hAnsi="Times New Roman"/>
          <w:sz w:val="28"/>
          <w:szCs w:val="28"/>
          <w:lang w:eastAsia="ru-RU"/>
        </w:rPr>
        <w:t>государственно</w:t>
      </w:r>
      <w:r>
        <w:rPr>
          <w:rFonts w:ascii="Times New Roman" w:hAnsi="Times New Roman"/>
          <w:sz w:val="28"/>
          <w:szCs w:val="28"/>
          <w:lang w:eastAsia="ru-RU"/>
        </w:rPr>
        <w:t>го</w:t>
      </w:r>
      <w:r w:rsidR="00B30633">
        <w:rPr>
          <w:rFonts w:ascii="Times New Roman" w:hAnsi="Times New Roman"/>
          <w:sz w:val="28"/>
          <w:szCs w:val="28"/>
          <w:lang w:eastAsia="ru-RU"/>
        </w:rPr>
        <w:t xml:space="preserve"> задани</w:t>
      </w:r>
      <w:r>
        <w:rPr>
          <w:rFonts w:ascii="Times New Roman" w:hAnsi="Times New Roman"/>
          <w:sz w:val="28"/>
          <w:szCs w:val="28"/>
          <w:lang w:eastAsia="ru-RU"/>
        </w:rPr>
        <w:t>я</w:t>
      </w:r>
      <w:r w:rsidR="00B30633">
        <w:rPr>
          <w:rFonts w:ascii="Times New Roman" w:hAnsi="Times New Roman"/>
          <w:sz w:val="28"/>
          <w:szCs w:val="28"/>
          <w:lang w:eastAsia="ru-RU"/>
        </w:rPr>
        <w:t xml:space="preserve"> могут быть установлены допустимые (возможные) отклонения в процентах от установленных плановых показателей качества и (или) объема государственных услуг (работ), но не более 10 процентов в отношении отдельной государственной услуги (работы), либо общее допустимое (возможное) отклонение </w:t>
      </w:r>
      <w:r w:rsidR="00001A4E">
        <w:rPr>
          <w:rFonts w:ascii="Times New Roman" w:hAnsi="Times New Roman"/>
          <w:sz w:val="28"/>
          <w:szCs w:val="28"/>
          <w:lang w:eastAsia="ru-RU"/>
        </w:rPr>
        <w:t>–</w:t>
      </w:r>
      <w:r w:rsidR="00B30633">
        <w:rPr>
          <w:rFonts w:ascii="Times New Roman" w:hAnsi="Times New Roman"/>
          <w:sz w:val="28"/>
          <w:szCs w:val="28"/>
          <w:lang w:eastAsia="ru-RU"/>
        </w:rPr>
        <w:t xml:space="preserve"> в отношении государственного </w:t>
      </w:r>
      <w:r w:rsidR="00B30633">
        <w:rPr>
          <w:rFonts w:ascii="Times New Roman" w:hAnsi="Times New Roman"/>
          <w:sz w:val="28"/>
          <w:szCs w:val="28"/>
          <w:lang w:eastAsia="ru-RU"/>
        </w:rPr>
        <w:lastRenderedPageBreak/>
        <w:t>задания или его части. Значения указанных</w:t>
      </w:r>
      <w:r w:rsidR="00933802">
        <w:rPr>
          <w:rFonts w:ascii="Times New Roman" w:hAnsi="Times New Roman"/>
          <w:sz w:val="28"/>
          <w:szCs w:val="28"/>
          <w:lang w:eastAsia="ru-RU"/>
        </w:rPr>
        <w:t xml:space="preserve"> отклонений, устанавливаемые на </w:t>
      </w:r>
      <w:r w:rsidR="00B30633">
        <w:rPr>
          <w:rFonts w:ascii="Times New Roman" w:hAnsi="Times New Roman"/>
          <w:sz w:val="28"/>
          <w:szCs w:val="28"/>
          <w:lang w:eastAsia="ru-RU"/>
        </w:rPr>
        <w:t>текущий финансовый год, не могут быть изменены.</w:t>
      </w:r>
    </w:p>
    <w:p w14:paraId="34F937A2" w14:textId="0B3AE085" w:rsidR="008E7E02" w:rsidRPr="00FE035C" w:rsidRDefault="00F44C9B" w:rsidP="008E7E02">
      <w:pPr>
        <w:autoSpaceDE w:val="0"/>
        <w:autoSpaceDN w:val="0"/>
        <w:adjustRightInd w:val="0"/>
        <w:spacing w:after="0" w:line="240" w:lineRule="auto"/>
        <w:ind w:firstLine="709"/>
        <w:jc w:val="both"/>
        <w:rPr>
          <w:rFonts w:ascii="Times New Roman" w:hAnsi="Times New Roman"/>
          <w:sz w:val="28"/>
          <w:szCs w:val="28"/>
          <w:lang w:eastAsia="ru-RU"/>
        </w:rPr>
      </w:pPr>
      <w:r w:rsidRPr="00FE035C">
        <w:rPr>
          <w:rFonts w:ascii="Times New Roman" w:hAnsi="Times New Roman"/>
          <w:sz w:val="28"/>
          <w:szCs w:val="28"/>
          <w:lang w:eastAsia="ru-RU"/>
        </w:rPr>
        <w:t xml:space="preserve">3.1.2. </w:t>
      </w:r>
      <w:r w:rsidR="00050F2F">
        <w:rPr>
          <w:rFonts w:ascii="Times New Roman" w:hAnsi="Times New Roman"/>
          <w:sz w:val="28"/>
          <w:szCs w:val="28"/>
          <w:lang w:eastAsia="ru-RU"/>
        </w:rPr>
        <w:t>П</w:t>
      </w:r>
      <w:r w:rsidR="00BA34BD" w:rsidRPr="00FE035C">
        <w:rPr>
          <w:rFonts w:ascii="Times New Roman" w:hAnsi="Times New Roman"/>
          <w:sz w:val="28"/>
          <w:szCs w:val="28"/>
          <w:lang w:eastAsia="ru-RU"/>
        </w:rPr>
        <w:t>роверк</w:t>
      </w:r>
      <w:r w:rsidRPr="00FE035C">
        <w:rPr>
          <w:rFonts w:ascii="Times New Roman" w:hAnsi="Times New Roman"/>
          <w:sz w:val="28"/>
          <w:szCs w:val="28"/>
          <w:lang w:eastAsia="ru-RU"/>
        </w:rPr>
        <w:t>а</w:t>
      </w:r>
      <w:r w:rsidR="00547E13">
        <w:rPr>
          <w:rFonts w:ascii="Times New Roman" w:hAnsi="Times New Roman"/>
          <w:sz w:val="28"/>
          <w:szCs w:val="28"/>
          <w:lang w:eastAsia="ru-RU"/>
        </w:rPr>
        <w:t xml:space="preserve"> </w:t>
      </w:r>
      <w:r w:rsidR="0048551D" w:rsidRPr="00FE035C">
        <w:rPr>
          <w:rFonts w:ascii="Times New Roman" w:hAnsi="Times New Roman"/>
          <w:sz w:val="28"/>
          <w:szCs w:val="28"/>
          <w:lang w:eastAsia="ru-RU"/>
        </w:rPr>
        <w:t>пр</w:t>
      </w:r>
      <w:r w:rsidR="00D32635" w:rsidRPr="00FE035C">
        <w:rPr>
          <w:rFonts w:ascii="Times New Roman" w:hAnsi="Times New Roman"/>
          <w:sz w:val="28"/>
          <w:szCs w:val="28"/>
          <w:lang w:eastAsia="ru-RU"/>
        </w:rPr>
        <w:t>авильност</w:t>
      </w:r>
      <w:r w:rsidR="001D1DAB" w:rsidRPr="00FE035C">
        <w:rPr>
          <w:rFonts w:ascii="Times New Roman" w:hAnsi="Times New Roman"/>
          <w:sz w:val="28"/>
          <w:szCs w:val="28"/>
          <w:lang w:eastAsia="ru-RU"/>
        </w:rPr>
        <w:t>и</w:t>
      </w:r>
      <w:r w:rsidR="00D32635" w:rsidRPr="00FE035C">
        <w:rPr>
          <w:rFonts w:ascii="Times New Roman" w:hAnsi="Times New Roman"/>
          <w:sz w:val="28"/>
          <w:szCs w:val="28"/>
          <w:lang w:eastAsia="ru-RU"/>
        </w:rPr>
        <w:t xml:space="preserve"> </w:t>
      </w:r>
      <w:r w:rsidR="008D296E" w:rsidRPr="00FE035C">
        <w:rPr>
          <w:rFonts w:ascii="Times New Roman" w:hAnsi="Times New Roman"/>
          <w:sz w:val="28"/>
          <w:szCs w:val="28"/>
          <w:lang w:eastAsia="ru-RU"/>
        </w:rPr>
        <w:t>расчет</w:t>
      </w:r>
      <w:r w:rsidR="00FD4688">
        <w:rPr>
          <w:rFonts w:ascii="Times New Roman" w:hAnsi="Times New Roman"/>
          <w:sz w:val="28"/>
          <w:szCs w:val="28"/>
          <w:lang w:eastAsia="ru-RU"/>
        </w:rPr>
        <w:t>а</w:t>
      </w:r>
      <w:r w:rsidR="00397F6B" w:rsidRPr="00FE035C">
        <w:rPr>
          <w:rFonts w:ascii="Times New Roman" w:hAnsi="Times New Roman"/>
          <w:i/>
          <w:sz w:val="28"/>
          <w:szCs w:val="28"/>
          <w:lang w:eastAsia="ru-RU"/>
        </w:rPr>
        <w:t xml:space="preserve"> органом государственной власти – учредителем</w:t>
      </w:r>
      <w:r w:rsidR="008D296E" w:rsidRPr="00FE035C">
        <w:rPr>
          <w:rFonts w:ascii="Times New Roman" w:hAnsi="Times New Roman"/>
          <w:sz w:val="28"/>
          <w:szCs w:val="28"/>
          <w:lang w:eastAsia="ru-RU"/>
        </w:rPr>
        <w:t xml:space="preserve"> </w:t>
      </w:r>
      <w:r w:rsidR="00D32635" w:rsidRPr="00FE035C">
        <w:rPr>
          <w:rFonts w:ascii="Times New Roman" w:hAnsi="Times New Roman"/>
          <w:sz w:val="28"/>
          <w:szCs w:val="28"/>
          <w:lang w:eastAsia="ru-RU"/>
        </w:rPr>
        <w:t>величины</w:t>
      </w:r>
      <w:r w:rsidR="008D296E" w:rsidRPr="00FE035C">
        <w:rPr>
          <w:rFonts w:ascii="Times New Roman" w:hAnsi="Times New Roman"/>
          <w:sz w:val="28"/>
          <w:szCs w:val="28"/>
          <w:lang w:eastAsia="ru-RU"/>
        </w:rPr>
        <w:t xml:space="preserve"> финансового обеспечения оказания (выполнения) государственн</w:t>
      </w:r>
      <w:r w:rsidR="00D32635" w:rsidRPr="00FE035C">
        <w:rPr>
          <w:rFonts w:ascii="Times New Roman" w:hAnsi="Times New Roman"/>
          <w:sz w:val="28"/>
          <w:szCs w:val="28"/>
          <w:lang w:eastAsia="ru-RU"/>
        </w:rPr>
        <w:t>ых</w:t>
      </w:r>
      <w:r w:rsidR="008D296E" w:rsidRPr="00FE035C">
        <w:rPr>
          <w:rFonts w:ascii="Times New Roman" w:hAnsi="Times New Roman"/>
          <w:sz w:val="28"/>
          <w:szCs w:val="28"/>
          <w:lang w:eastAsia="ru-RU"/>
        </w:rPr>
        <w:t xml:space="preserve"> услуг (работ)</w:t>
      </w:r>
      <w:r w:rsidR="00547E13">
        <w:rPr>
          <w:rFonts w:ascii="Times New Roman" w:hAnsi="Times New Roman"/>
          <w:sz w:val="28"/>
          <w:szCs w:val="28"/>
          <w:lang w:eastAsia="ru-RU"/>
        </w:rPr>
        <w:t xml:space="preserve"> включает</w:t>
      </w:r>
      <w:r w:rsidR="008E7E02" w:rsidRPr="00FE035C">
        <w:rPr>
          <w:rFonts w:ascii="Times New Roman" w:hAnsi="Times New Roman"/>
          <w:sz w:val="28"/>
          <w:szCs w:val="28"/>
          <w:lang w:eastAsia="ru-RU"/>
        </w:rPr>
        <w:t xml:space="preserve"> в</w:t>
      </w:r>
      <w:r w:rsidR="00547E13">
        <w:rPr>
          <w:rFonts w:ascii="Times New Roman" w:hAnsi="Times New Roman"/>
          <w:sz w:val="28"/>
          <w:szCs w:val="28"/>
          <w:lang w:eastAsia="ru-RU"/>
        </w:rPr>
        <w:t> </w:t>
      </w:r>
      <w:r w:rsidR="008E7E02" w:rsidRPr="00FE035C">
        <w:rPr>
          <w:rFonts w:ascii="Times New Roman" w:hAnsi="Times New Roman"/>
          <w:sz w:val="28"/>
          <w:szCs w:val="28"/>
          <w:lang w:eastAsia="ru-RU"/>
        </w:rPr>
        <w:t>том числе</w:t>
      </w:r>
      <w:r w:rsidR="00547E13">
        <w:rPr>
          <w:rFonts w:ascii="Times New Roman" w:hAnsi="Times New Roman"/>
          <w:sz w:val="28"/>
          <w:szCs w:val="28"/>
          <w:lang w:eastAsia="ru-RU"/>
        </w:rPr>
        <w:t xml:space="preserve"> проверку расчетов</w:t>
      </w:r>
      <w:r w:rsidR="008E7E02" w:rsidRPr="00FE035C">
        <w:rPr>
          <w:rFonts w:ascii="Times New Roman" w:hAnsi="Times New Roman"/>
          <w:sz w:val="28"/>
          <w:szCs w:val="28"/>
          <w:lang w:eastAsia="ru-RU"/>
        </w:rPr>
        <w:t>:</w:t>
      </w:r>
    </w:p>
    <w:p w14:paraId="57D80669" w14:textId="2C4593D8" w:rsidR="008E7E02" w:rsidRPr="00FE035C" w:rsidRDefault="00933802" w:rsidP="0058722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8E7E02" w:rsidRPr="00FE035C">
        <w:rPr>
          <w:rFonts w:ascii="Times New Roman" w:hAnsi="Times New Roman"/>
          <w:sz w:val="28"/>
          <w:szCs w:val="28"/>
          <w:lang w:eastAsia="ru-RU"/>
        </w:rPr>
        <w:t>нормативных затрат на оказание государственными учреждениями единицы государственной услуги;</w:t>
      </w:r>
    </w:p>
    <w:p w14:paraId="157ACBB4" w14:textId="70937ED7" w:rsidR="008E7E02" w:rsidRPr="00FE035C" w:rsidRDefault="00933802" w:rsidP="0058722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8E7E02" w:rsidRPr="00FE035C">
        <w:rPr>
          <w:rFonts w:ascii="Times New Roman" w:hAnsi="Times New Roman"/>
          <w:sz w:val="28"/>
          <w:szCs w:val="28"/>
          <w:lang w:eastAsia="ru-RU"/>
        </w:rPr>
        <w:t>нормативных затрат на выполнение государственными учреждениями единицы государственной работы или нормативных затрат на выполнение объема государственной работы в целом, рассчитанных с применением проектного, сметного либо иного способа расчета затрат;</w:t>
      </w:r>
    </w:p>
    <w:p w14:paraId="22E57EE6" w14:textId="7B95A3D7" w:rsidR="008E7E02" w:rsidRDefault="00933802" w:rsidP="0058722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8E7E02" w:rsidRPr="00FE035C">
        <w:rPr>
          <w:rFonts w:ascii="Times New Roman" w:hAnsi="Times New Roman"/>
          <w:sz w:val="28"/>
          <w:szCs w:val="28"/>
          <w:lang w:eastAsia="ru-RU"/>
        </w:rPr>
        <w:t>затрат на содержание недвижимого имущества</w:t>
      </w:r>
      <w:r w:rsidR="008E7E02" w:rsidRPr="00FE035C">
        <w:rPr>
          <w:rStyle w:val="a6"/>
          <w:rFonts w:ascii="Times New Roman" w:hAnsi="Times New Roman"/>
          <w:sz w:val="28"/>
          <w:szCs w:val="28"/>
          <w:lang w:eastAsia="ru-RU"/>
        </w:rPr>
        <w:footnoteReference w:id="14"/>
      </w:r>
      <w:r w:rsidR="008E7E02" w:rsidRPr="00FE035C">
        <w:rPr>
          <w:rFonts w:ascii="Times New Roman" w:hAnsi="Times New Roman"/>
          <w:sz w:val="28"/>
          <w:szCs w:val="28"/>
          <w:lang w:eastAsia="ru-RU"/>
        </w:rPr>
        <w:t xml:space="preserve"> и особо ценного движимого имущества, а также расходов на уплату соответствующих налогов</w:t>
      </w:r>
      <w:r w:rsidR="008E7E02" w:rsidRPr="00FE035C">
        <w:rPr>
          <w:rStyle w:val="a6"/>
          <w:rFonts w:ascii="Times New Roman" w:hAnsi="Times New Roman"/>
          <w:sz w:val="28"/>
          <w:szCs w:val="28"/>
          <w:lang w:eastAsia="ru-RU"/>
        </w:rPr>
        <w:footnoteReference w:id="15"/>
      </w:r>
      <w:r w:rsidR="008E7E02" w:rsidRPr="00FE035C">
        <w:rPr>
          <w:rFonts w:ascii="Times New Roman" w:hAnsi="Times New Roman"/>
          <w:sz w:val="28"/>
          <w:szCs w:val="28"/>
          <w:lang w:eastAsia="ru-RU"/>
        </w:rPr>
        <w:t>.</w:t>
      </w:r>
    </w:p>
    <w:p w14:paraId="59421478" w14:textId="77777777" w:rsidR="00F44C9B" w:rsidDel="00EA6EE3" w:rsidRDefault="00F44C9B" w:rsidP="006E6B62">
      <w:pPr>
        <w:autoSpaceDE w:val="0"/>
        <w:autoSpaceDN w:val="0"/>
        <w:adjustRightInd w:val="0"/>
        <w:spacing w:after="0" w:line="240" w:lineRule="auto"/>
        <w:ind w:firstLine="709"/>
        <w:jc w:val="both"/>
        <w:rPr>
          <w:rFonts w:ascii="Times New Roman" w:hAnsi="Times New Roman"/>
          <w:sz w:val="28"/>
          <w:szCs w:val="28"/>
          <w:lang w:eastAsia="ru-RU"/>
        </w:rPr>
      </w:pPr>
      <w:r w:rsidDel="00EA6EE3">
        <w:rPr>
          <w:rFonts w:ascii="Times New Roman" w:hAnsi="Times New Roman"/>
          <w:sz w:val="28"/>
          <w:szCs w:val="28"/>
          <w:lang w:eastAsia="ru-RU"/>
        </w:rPr>
        <w:t>3.1.3. В процессе проведения проверки необходимо:</w:t>
      </w:r>
    </w:p>
    <w:p w14:paraId="57183468" w14:textId="36337F57" w:rsidR="00397F6B" w:rsidDel="00EA6EE3" w:rsidRDefault="00A54CEB" w:rsidP="006E6B62">
      <w:pPr>
        <w:autoSpaceDE w:val="0"/>
        <w:autoSpaceDN w:val="0"/>
        <w:adjustRightInd w:val="0"/>
        <w:spacing w:after="0" w:line="240" w:lineRule="auto"/>
        <w:ind w:firstLine="709"/>
        <w:jc w:val="both"/>
        <w:rPr>
          <w:rFonts w:ascii="Times New Roman" w:hAnsi="Times New Roman"/>
          <w:sz w:val="28"/>
          <w:szCs w:val="28"/>
          <w:lang w:eastAsia="ru-RU"/>
        </w:rPr>
      </w:pPr>
      <w:r w:rsidDel="00EA6EE3">
        <w:rPr>
          <w:rFonts w:ascii="Times New Roman" w:hAnsi="Times New Roman"/>
          <w:sz w:val="28"/>
          <w:szCs w:val="28"/>
          <w:lang w:eastAsia="ru-RU"/>
        </w:rPr>
        <w:t>-</w:t>
      </w:r>
      <w:r w:rsidR="00F44C9B" w:rsidDel="00EA6EE3">
        <w:rPr>
          <w:rFonts w:ascii="Times New Roman" w:hAnsi="Times New Roman"/>
          <w:sz w:val="28"/>
          <w:szCs w:val="28"/>
          <w:lang w:eastAsia="ru-RU"/>
        </w:rPr>
        <w:t> </w:t>
      </w:r>
      <w:r w:rsidR="001D1DAB" w:rsidDel="00EA6EE3">
        <w:rPr>
          <w:rFonts w:ascii="Times New Roman" w:hAnsi="Times New Roman"/>
          <w:sz w:val="28"/>
          <w:szCs w:val="28"/>
          <w:lang w:eastAsia="ru-RU"/>
        </w:rPr>
        <w:t xml:space="preserve">установить </w:t>
      </w:r>
      <w:r w:rsidDel="00EA6EE3">
        <w:rPr>
          <w:rFonts w:ascii="Times New Roman" w:hAnsi="Times New Roman"/>
          <w:sz w:val="28"/>
          <w:szCs w:val="28"/>
          <w:lang w:eastAsia="ru-RU"/>
        </w:rPr>
        <w:t>соблюдение органами исполнительной власти правил изменения объемов субсидий на выполнение государственного задания</w:t>
      </w:r>
      <w:r w:rsidR="001D1DAB" w:rsidDel="00EA6EE3">
        <w:rPr>
          <w:rFonts w:ascii="Times New Roman" w:hAnsi="Times New Roman"/>
          <w:sz w:val="28"/>
          <w:szCs w:val="28"/>
          <w:lang w:eastAsia="ru-RU"/>
        </w:rPr>
        <w:t>, а также</w:t>
      </w:r>
      <w:r w:rsidR="001D1DAB" w:rsidRPr="001D1DAB" w:rsidDel="00EA6EE3">
        <w:rPr>
          <w:rFonts w:ascii="Times New Roman" w:hAnsi="Times New Roman"/>
          <w:sz w:val="28"/>
          <w:szCs w:val="28"/>
          <w:lang w:eastAsia="ru-RU"/>
        </w:rPr>
        <w:t xml:space="preserve"> </w:t>
      </w:r>
      <w:r w:rsidR="00397F6B" w:rsidDel="00EA6EE3">
        <w:rPr>
          <w:rFonts w:ascii="Times New Roman" w:hAnsi="Times New Roman"/>
          <w:sz w:val="28"/>
          <w:szCs w:val="28"/>
          <w:lang w:eastAsia="ru-RU"/>
        </w:rPr>
        <w:t>правил и сроков перечисления субсидий на выполнение государственного задания;</w:t>
      </w:r>
    </w:p>
    <w:p w14:paraId="569F5A70" w14:textId="77777777" w:rsidR="00397F6B" w:rsidDel="00EA6EE3" w:rsidRDefault="00397F6B" w:rsidP="006E6B62">
      <w:pPr>
        <w:autoSpaceDE w:val="0"/>
        <w:autoSpaceDN w:val="0"/>
        <w:adjustRightInd w:val="0"/>
        <w:spacing w:after="0" w:line="240" w:lineRule="auto"/>
        <w:ind w:firstLine="709"/>
        <w:jc w:val="both"/>
        <w:rPr>
          <w:rFonts w:ascii="Times New Roman" w:hAnsi="Times New Roman"/>
          <w:sz w:val="28"/>
          <w:szCs w:val="28"/>
          <w:lang w:eastAsia="ru-RU"/>
        </w:rPr>
      </w:pPr>
      <w:r w:rsidDel="00EA6EE3">
        <w:rPr>
          <w:rFonts w:ascii="Times New Roman" w:hAnsi="Times New Roman"/>
          <w:sz w:val="28"/>
          <w:szCs w:val="28"/>
          <w:lang w:eastAsia="ru-RU"/>
        </w:rPr>
        <w:t>- </w:t>
      </w:r>
      <w:r w:rsidR="000756C6" w:rsidDel="00EA6EE3">
        <w:rPr>
          <w:rFonts w:ascii="Times New Roman" w:hAnsi="Times New Roman"/>
          <w:sz w:val="28"/>
          <w:szCs w:val="28"/>
          <w:lang w:eastAsia="ru-RU"/>
        </w:rPr>
        <w:t>проанализировать</w:t>
      </w:r>
      <w:r w:rsidDel="00EA6EE3">
        <w:rPr>
          <w:rFonts w:ascii="Times New Roman" w:hAnsi="Times New Roman"/>
          <w:sz w:val="28"/>
          <w:szCs w:val="28"/>
          <w:lang w:eastAsia="ru-RU"/>
        </w:rPr>
        <w:t xml:space="preserve"> имеющ</w:t>
      </w:r>
      <w:r w:rsidR="000756C6" w:rsidDel="00EA6EE3">
        <w:rPr>
          <w:rFonts w:ascii="Times New Roman" w:hAnsi="Times New Roman"/>
          <w:sz w:val="28"/>
          <w:szCs w:val="28"/>
          <w:lang w:eastAsia="ru-RU"/>
        </w:rPr>
        <w:t>уюся</w:t>
      </w:r>
      <w:r w:rsidDel="00EA6EE3">
        <w:rPr>
          <w:rFonts w:ascii="Times New Roman" w:hAnsi="Times New Roman"/>
          <w:sz w:val="28"/>
          <w:szCs w:val="28"/>
          <w:lang w:eastAsia="ru-RU"/>
        </w:rPr>
        <w:t xml:space="preserve"> систем</w:t>
      </w:r>
      <w:r w:rsidR="000756C6" w:rsidDel="00EA6EE3">
        <w:rPr>
          <w:rFonts w:ascii="Times New Roman" w:hAnsi="Times New Roman"/>
          <w:sz w:val="28"/>
          <w:szCs w:val="28"/>
          <w:lang w:eastAsia="ru-RU"/>
        </w:rPr>
        <w:t>у</w:t>
      </w:r>
      <w:r w:rsidDel="00EA6EE3">
        <w:rPr>
          <w:rFonts w:ascii="Times New Roman" w:hAnsi="Times New Roman"/>
          <w:sz w:val="28"/>
          <w:szCs w:val="28"/>
          <w:lang w:eastAsia="ru-RU"/>
        </w:rPr>
        <w:t xml:space="preserve"> контроля за деятельностью государственных учреждений (осуществление учреждением предусмотренных его уставом основных видов деятельности, в том числе выполнение государственного задания, обеспечение учреждением публичности своей деятельности, а также доступности, в том числе информационно</w:t>
      </w:r>
      <w:r w:rsidR="00F44C9B" w:rsidDel="00EA6EE3">
        <w:rPr>
          <w:rFonts w:ascii="Times New Roman" w:hAnsi="Times New Roman"/>
          <w:sz w:val="28"/>
          <w:szCs w:val="28"/>
          <w:lang w:eastAsia="ru-RU"/>
        </w:rPr>
        <w:t>й</w:t>
      </w:r>
      <w:r w:rsidDel="00EA6EE3">
        <w:rPr>
          <w:rFonts w:ascii="Times New Roman" w:hAnsi="Times New Roman"/>
          <w:sz w:val="28"/>
          <w:szCs w:val="28"/>
          <w:lang w:eastAsia="ru-RU"/>
        </w:rPr>
        <w:t>, оказываемых им услуг).</w:t>
      </w:r>
    </w:p>
    <w:p w14:paraId="3A5D60AA" w14:textId="126EADD7" w:rsidR="00570B11" w:rsidRDefault="00117EEB"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397F6B">
        <w:rPr>
          <w:rFonts w:ascii="Times New Roman" w:hAnsi="Times New Roman"/>
          <w:sz w:val="28"/>
          <w:szCs w:val="28"/>
          <w:lang w:eastAsia="ru-RU"/>
        </w:rPr>
        <w:t>1.</w:t>
      </w:r>
      <w:r w:rsidR="001D59BF">
        <w:rPr>
          <w:rFonts w:ascii="Times New Roman" w:hAnsi="Times New Roman"/>
          <w:sz w:val="28"/>
          <w:szCs w:val="28"/>
          <w:lang w:eastAsia="ru-RU"/>
        </w:rPr>
        <w:t>4</w:t>
      </w:r>
      <w:r w:rsidR="00933802">
        <w:rPr>
          <w:rFonts w:ascii="Times New Roman" w:hAnsi="Times New Roman"/>
          <w:sz w:val="28"/>
          <w:szCs w:val="28"/>
          <w:lang w:eastAsia="ru-RU"/>
        </w:rPr>
        <w:t>. </w:t>
      </w:r>
      <w:r w:rsidR="00BB385D">
        <w:rPr>
          <w:rFonts w:ascii="Times New Roman" w:hAnsi="Times New Roman"/>
          <w:sz w:val="28"/>
          <w:szCs w:val="28"/>
          <w:lang w:eastAsia="ru-RU"/>
        </w:rPr>
        <w:t xml:space="preserve">В </w:t>
      </w:r>
      <w:r w:rsidR="00547E13">
        <w:rPr>
          <w:rFonts w:ascii="Times New Roman" w:hAnsi="Times New Roman"/>
          <w:sz w:val="28"/>
          <w:szCs w:val="28"/>
          <w:lang w:eastAsia="ru-RU"/>
        </w:rPr>
        <w:t xml:space="preserve">целях </w:t>
      </w:r>
      <w:r w:rsidR="00BB385D">
        <w:rPr>
          <w:rFonts w:ascii="Times New Roman" w:hAnsi="Times New Roman"/>
          <w:sz w:val="28"/>
          <w:szCs w:val="28"/>
          <w:lang w:eastAsia="ru-RU"/>
        </w:rPr>
        <w:t xml:space="preserve">оценки </w:t>
      </w:r>
      <w:r w:rsidR="00547E13">
        <w:rPr>
          <w:rFonts w:ascii="Times New Roman" w:hAnsi="Times New Roman"/>
          <w:sz w:val="28"/>
          <w:szCs w:val="28"/>
          <w:lang w:eastAsia="ru-RU"/>
        </w:rPr>
        <w:t xml:space="preserve">эффективности </w:t>
      </w:r>
      <w:r w:rsidR="00933802">
        <w:rPr>
          <w:rFonts w:ascii="Times New Roman" w:hAnsi="Times New Roman"/>
          <w:sz w:val="28"/>
          <w:szCs w:val="28"/>
          <w:lang w:eastAsia="ru-RU"/>
        </w:rPr>
        <w:t>предоставления субсидий на </w:t>
      </w:r>
      <w:r w:rsidR="00B55FD2">
        <w:rPr>
          <w:rFonts w:ascii="Times New Roman" w:hAnsi="Times New Roman"/>
          <w:sz w:val="28"/>
          <w:szCs w:val="28"/>
          <w:lang w:eastAsia="ru-RU"/>
        </w:rPr>
        <w:t xml:space="preserve">выполнение государственного задания </w:t>
      </w:r>
      <w:r w:rsidR="004C36B3">
        <w:rPr>
          <w:rFonts w:ascii="Times New Roman" w:hAnsi="Times New Roman"/>
          <w:sz w:val="28"/>
          <w:szCs w:val="28"/>
          <w:lang w:eastAsia="ru-RU"/>
        </w:rPr>
        <w:t xml:space="preserve">целесообразно также провести </w:t>
      </w:r>
      <w:r w:rsidR="002B6A5F">
        <w:rPr>
          <w:rFonts w:ascii="Times New Roman" w:hAnsi="Times New Roman"/>
          <w:sz w:val="28"/>
          <w:szCs w:val="28"/>
          <w:lang w:eastAsia="ru-RU"/>
        </w:rPr>
        <w:t>сопоставление</w:t>
      </w:r>
      <w:r w:rsidR="00570B11">
        <w:rPr>
          <w:rFonts w:ascii="Times New Roman" w:hAnsi="Times New Roman"/>
          <w:sz w:val="28"/>
          <w:szCs w:val="28"/>
          <w:lang w:eastAsia="ru-RU"/>
        </w:rPr>
        <w:t>:</w:t>
      </w:r>
    </w:p>
    <w:p w14:paraId="0CCB9829" w14:textId="516A147A" w:rsidR="00570B11" w:rsidRPr="00F10589" w:rsidRDefault="002B6A5F"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934510">
        <w:rPr>
          <w:rFonts w:ascii="Times New Roman" w:hAnsi="Times New Roman"/>
          <w:sz w:val="28"/>
          <w:szCs w:val="28"/>
          <w:lang w:val="en-US" w:eastAsia="ru-RU"/>
        </w:rPr>
        <w:t> </w:t>
      </w:r>
      <w:r w:rsidR="00BB385D">
        <w:rPr>
          <w:rFonts w:ascii="Times New Roman" w:hAnsi="Times New Roman"/>
          <w:sz w:val="28"/>
          <w:szCs w:val="28"/>
          <w:lang w:eastAsia="ru-RU"/>
        </w:rPr>
        <w:t>норматив</w:t>
      </w:r>
      <w:r w:rsidR="00021F77">
        <w:rPr>
          <w:rFonts w:ascii="Times New Roman" w:hAnsi="Times New Roman"/>
          <w:sz w:val="28"/>
          <w:szCs w:val="28"/>
          <w:lang w:eastAsia="ru-RU"/>
        </w:rPr>
        <w:t>ных затрат</w:t>
      </w:r>
      <w:r w:rsidR="00BB385D">
        <w:rPr>
          <w:rFonts w:ascii="Times New Roman" w:hAnsi="Times New Roman"/>
          <w:sz w:val="28"/>
          <w:szCs w:val="28"/>
          <w:lang w:eastAsia="ru-RU"/>
        </w:rPr>
        <w:t xml:space="preserve"> финансового обеспечения единицы </w:t>
      </w:r>
      <w:r w:rsidR="00001A4E">
        <w:rPr>
          <w:rFonts w:ascii="Times New Roman" w:hAnsi="Times New Roman"/>
          <w:sz w:val="28"/>
          <w:szCs w:val="28"/>
          <w:lang w:eastAsia="ru-RU"/>
        </w:rPr>
        <w:t>государственной услуги (работы)</w:t>
      </w:r>
      <w:r w:rsidR="00BB385D">
        <w:rPr>
          <w:rFonts w:ascii="Times New Roman" w:hAnsi="Times New Roman"/>
          <w:sz w:val="28"/>
          <w:szCs w:val="28"/>
          <w:lang w:eastAsia="ru-RU"/>
        </w:rPr>
        <w:t xml:space="preserve"> для различных </w:t>
      </w:r>
      <w:r w:rsidR="00BB385D" w:rsidRPr="00F10589">
        <w:rPr>
          <w:rFonts w:ascii="Times New Roman" w:hAnsi="Times New Roman"/>
          <w:sz w:val="28"/>
          <w:szCs w:val="28"/>
          <w:lang w:eastAsia="ru-RU"/>
        </w:rPr>
        <w:t>учреждений</w:t>
      </w:r>
      <w:r w:rsidR="009E292A" w:rsidRPr="00F10589">
        <w:rPr>
          <w:rStyle w:val="a6"/>
          <w:rFonts w:ascii="Times New Roman" w:hAnsi="Times New Roman"/>
          <w:sz w:val="28"/>
          <w:szCs w:val="28"/>
          <w:lang w:eastAsia="ru-RU"/>
        </w:rPr>
        <w:footnoteReference w:id="16"/>
      </w:r>
      <w:r w:rsidR="00BB385D" w:rsidRPr="00F10589">
        <w:rPr>
          <w:rFonts w:ascii="Times New Roman" w:hAnsi="Times New Roman"/>
          <w:sz w:val="28"/>
          <w:szCs w:val="28"/>
          <w:lang w:eastAsia="ru-RU"/>
        </w:rPr>
        <w:t>, оказывающих одноименные, однотипные услуги (работы), анализ причин расхождений указанных показателей по различным учреждениям</w:t>
      </w:r>
      <w:r w:rsidR="005272AF" w:rsidRPr="00F10589">
        <w:rPr>
          <w:rFonts w:ascii="Times New Roman" w:hAnsi="Times New Roman"/>
          <w:sz w:val="28"/>
          <w:szCs w:val="28"/>
          <w:lang w:eastAsia="ru-RU"/>
        </w:rPr>
        <w:t xml:space="preserve">. На данном этапе предлагается </w:t>
      </w:r>
      <w:r w:rsidR="006340E5" w:rsidRPr="00F10589">
        <w:rPr>
          <w:rFonts w:ascii="Times New Roman" w:hAnsi="Times New Roman"/>
          <w:sz w:val="28"/>
          <w:szCs w:val="28"/>
          <w:lang w:eastAsia="ru-RU"/>
        </w:rPr>
        <w:t xml:space="preserve">оценить </w:t>
      </w:r>
      <w:r w:rsidR="005272AF" w:rsidRPr="00F10589">
        <w:rPr>
          <w:rFonts w:ascii="Times New Roman" w:hAnsi="Times New Roman"/>
          <w:sz w:val="28"/>
          <w:szCs w:val="28"/>
          <w:lang w:eastAsia="ru-RU"/>
        </w:rPr>
        <w:t xml:space="preserve">риски </w:t>
      </w:r>
      <w:r w:rsidR="00BB0A9E" w:rsidRPr="00F10589">
        <w:rPr>
          <w:rFonts w:ascii="Times New Roman" w:hAnsi="Times New Roman"/>
          <w:sz w:val="28"/>
          <w:szCs w:val="28"/>
          <w:lang w:eastAsia="ru-RU"/>
        </w:rPr>
        <w:t xml:space="preserve">существенных </w:t>
      </w:r>
      <w:r w:rsidR="005272AF" w:rsidRPr="00F10589">
        <w:rPr>
          <w:rFonts w:ascii="Times New Roman" w:hAnsi="Times New Roman"/>
          <w:sz w:val="28"/>
          <w:szCs w:val="28"/>
          <w:lang w:eastAsia="ru-RU"/>
        </w:rPr>
        <w:t>диспропорций в финансовом обеспечении выполнения государственного задания</w:t>
      </w:r>
      <w:r w:rsidR="00471DC7" w:rsidRPr="00F10589">
        <w:rPr>
          <w:rFonts w:ascii="Times New Roman" w:hAnsi="Times New Roman"/>
          <w:sz w:val="28"/>
          <w:szCs w:val="28"/>
          <w:lang w:eastAsia="ru-RU"/>
        </w:rPr>
        <w:t xml:space="preserve">; </w:t>
      </w:r>
    </w:p>
    <w:p w14:paraId="79991B15" w14:textId="70A9028C" w:rsidR="00471DC7" w:rsidRPr="00F10589" w:rsidRDefault="00570B11" w:rsidP="006E6B62">
      <w:pPr>
        <w:autoSpaceDE w:val="0"/>
        <w:autoSpaceDN w:val="0"/>
        <w:adjustRightInd w:val="0"/>
        <w:spacing w:after="0" w:line="240" w:lineRule="auto"/>
        <w:ind w:firstLine="709"/>
        <w:jc w:val="both"/>
        <w:rPr>
          <w:rFonts w:ascii="Times New Roman" w:hAnsi="Times New Roman"/>
          <w:sz w:val="28"/>
          <w:szCs w:val="28"/>
          <w:lang w:eastAsia="ru-RU"/>
        </w:rPr>
      </w:pPr>
      <w:r w:rsidRPr="00F10589">
        <w:rPr>
          <w:rFonts w:ascii="Times New Roman" w:hAnsi="Times New Roman"/>
          <w:sz w:val="28"/>
          <w:szCs w:val="28"/>
          <w:lang w:eastAsia="ru-RU"/>
        </w:rPr>
        <w:lastRenderedPageBreak/>
        <w:t>- </w:t>
      </w:r>
      <w:r w:rsidR="00471DC7" w:rsidRPr="00F10589">
        <w:rPr>
          <w:rFonts w:ascii="Times New Roman" w:hAnsi="Times New Roman"/>
          <w:sz w:val="28"/>
          <w:szCs w:val="28"/>
          <w:lang w:eastAsia="ru-RU"/>
        </w:rPr>
        <w:t>натуральных показателей государственных заданий с показателями государственных программ и подпрограмм города Москвы;</w:t>
      </w:r>
    </w:p>
    <w:p w14:paraId="01B0EBB2" w14:textId="6AB56E9B" w:rsidR="00FC096B" w:rsidRDefault="0093380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FC096B" w:rsidRPr="00F10589">
        <w:rPr>
          <w:rFonts w:ascii="Times New Roman" w:hAnsi="Times New Roman"/>
          <w:sz w:val="28"/>
          <w:szCs w:val="28"/>
          <w:lang w:eastAsia="ru-RU"/>
        </w:rPr>
        <w:t xml:space="preserve">контингента потребителей государственных услуг </w:t>
      </w:r>
      <w:r w:rsidR="00E376BE" w:rsidRPr="00F10589">
        <w:rPr>
          <w:rFonts w:ascii="Times New Roman" w:hAnsi="Times New Roman"/>
          <w:sz w:val="28"/>
          <w:szCs w:val="28"/>
          <w:lang w:eastAsia="ru-RU"/>
        </w:rPr>
        <w:t xml:space="preserve">с </w:t>
      </w:r>
      <w:r w:rsidR="00FC096B" w:rsidRPr="00F10589">
        <w:rPr>
          <w:rFonts w:ascii="Times New Roman" w:hAnsi="Times New Roman"/>
          <w:sz w:val="28"/>
          <w:szCs w:val="28"/>
          <w:lang w:eastAsia="ru-RU"/>
        </w:rPr>
        <w:t>параметрам</w:t>
      </w:r>
      <w:r w:rsidR="00E376BE" w:rsidRPr="00F10589">
        <w:rPr>
          <w:rFonts w:ascii="Times New Roman" w:hAnsi="Times New Roman"/>
          <w:sz w:val="28"/>
          <w:szCs w:val="28"/>
          <w:lang w:eastAsia="ru-RU"/>
        </w:rPr>
        <w:t>и</w:t>
      </w:r>
      <w:r w:rsidR="00FC096B">
        <w:rPr>
          <w:rFonts w:ascii="Times New Roman" w:hAnsi="Times New Roman"/>
          <w:sz w:val="28"/>
          <w:szCs w:val="28"/>
          <w:lang w:eastAsia="ru-RU"/>
        </w:rPr>
        <w:t xml:space="preserve"> государственного задания.</w:t>
      </w:r>
    </w:p>
    <w:p w14:paraId="7B4EB0E6" w14:textId="77777777" w:rsidR="00D41285" w:rsidRDefault="00D41285" w:rsidP="00D41285">
      <w:pPr>
        <w:autoSpaceDE w:val="0"/>
        <w:autoSpaceDN w:val="0"/>
        <w:adjustRightInd w:val="0"/>
        <w:spacing w:after="0" w:line="240" w:lineRule="auto"/>
        <w:ind w:firstLine="709"/>
        <w:jc w:val="both"/>
        <w:rPr>
          <w:rFonts w:ascii="Times New Roman" w:hAnsi="Times New Roman"/>
          <w:sz w:val="28"/>
          <w:szCs w:val="28"/>
          <w:lang w:eastAsia="ru-RU"/>
        </w:rPr>
      </w:pPr>
      <w:r w:rsidRPr="00057A51">
        <w:rPr>
          <w:rFonts w:ascii="Times New Roman" w:hAnsi="Times New Roman"/>
          <w:sz w:val="28"/>
          <w:szCs w:val="28"/>
          <w:lang w:eastAsia="ru-RU"/>
        </w:rPr>
        <w:t xml:space="preserve">На данном этапе оцениваются риски использования </w:t>
      </w:r>
      <w:r w:rsidR="00057A51" w:rsidRPr="00057A51">
        <w:rPr>
          <w:rFonts w:ascii="Times New Roman" w:hAnsi="Times New Roman"/>
          <w:sz w:val="28"/>
          <w:szCs w:val="28"/>
          <w:lang w:eastAsia="ru-RU"/>
        </w:rPr>
        <w:t>неполных</w:t>
      </w:r>
      <w:r w:rsidRPr="00057A51">
        <w:rPr>
          <w:rFonts w:ascii="Times New Roman" w:hAnsi="Times New Roman"/>
          <w:sz w:val="28"/>
          <w:szCs w:val="28"/>
          <w:lang w:eastAsia="ru-RU"/>
        </w:rPr>
        <w:t xml:space="preserve"> и </w:t>
      </w:r>
      <w:r w:rsidR="00057A51" w:rsidRPr="00057A51">
        <w:rPr>
          <w:rFonts w:ascii="Times New Roman" w:eastAsia="MS Mincho" w:hAnsi="Times New Roman"/>
          <w:bCs/>
          <w:color w:val="000000"/>
          <w:sz w:val="28"/>
          <w:szCs w:val="28"/>
          <w:shd w:val="clear" w:color="auto" w:fill="FFFFFF"/>
          <w:lang w:eastAsia="x-none"/>
        </w:rPr>
        <w:t xml:space="preserve">(или) недостоверных данных </w:t>
      </w:r>
      <w:r w:rsidRPr="00057A51">
        <w:rPr>
          <w:rFonts w:ascii="Times New Roman" w:hAnsi="Times New Roman"/>
          <w:sz w:val="28"/>
          <w:szCs w:val="28"/>
          <w:lang w:eastAsia="ru-RU"/>
        </w:rPr>
        <w:t>и их источников</w:t>
      </w:r>
      <w:r w:rsidRPr="00D41285">
        <w:rPr>
          <w:rFonts w:ascii="Times New Roman" w:hAnsi="Times New Roman"/>
          <w:sz w:val="28"/>
          <w:szCs w:val="28"/>
          <w:lang w:eastAsia="ru-RU"/>
        </w:rPr>
        <w:t xml:space="preserve"> при расчете </w:t>
      </w:r>
      <w:r>
        <w:rPr>
          <w:rFonts w:ascii="Times New Roman" w:hAnsi="Times New Roman"/>
          <w:sz w:val="28"/>
          <w:szCs w:val="28"/>
          <w:lang w:eastAsia="ru-RU"/>
        </w:rPr>
        <w:t>финансового обеспечения государственного задания</w:t>
      </w:r>
      <w:r w:rsidRPr="00D41285">
        <w:rPr>
          <w:rFonts w:ascii="Times New Roman" w:hAnsi="Times New Roman"/>
          <w:sz w:val="28"/>
          <w:szCs w:val="28"/>
          <w:lang w:eastAsia="ru-RU"/>
        </w:rPr>
        <w:t>.</w:t>
      </w:r>
    </w:p>
    <w:p w14:paraId="14E57254" w14:textId="6DA0658F" w:rsidR="009509AF" w:rsidRDefault="009509AF"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w:t>
      </w:r>
      <w:r w:rsidR="001D1DAB">
        <w:rPr>
          <w:rFonts w:ascii="Times New Roman" w:hAnsi="Times New Roman"/>
          <w:sz w:val="28"/>
          <w:szCs w:val="28"/>
          <w:lang w:val="en-US" w:eastAsia="ru-RU"/>
        </w:rPr>
        <w:t> </w:t>
      </w:r>
      <w:r>
        <w:rPr>
          <w:rFonts w:ascii="Times New Roman" w:hAnsi="Times New Roman"/>
          <w:sz w:val="28"/>
          <w:szCs w:val="28"/>
          <w:lang w:eastAsia="ru-RU"/>
        </w:rPr>
        <w:t xml:space="preserve">Определение </w:t>
      </w:r>
      <w:r w:rsidR="001C01AE">
        <w:rPr>
          <w:rFonts w:ascii="Times New Roman" w:hAnsi="Times New Roman"/>
          <w:sz w:val="28"/>
          <w:szCs w:val="28"/>
          <w:lang w:eastAsia="ru-RU"/>
        </w:rPr>
        <w:t xml:space="preserve">законности </w:t>
      </w:r>
      <w:r w:rsidR="00EF4ACB">
        <w:rPr>
          <w:rFonts w:ascii="Times New Roman" w:hAnsi="Times New Roman"/>
          <w:sz w:val="28"/>
          <w:szCs w:val="28"/>
          <w:lang w:eastAsia="ru-RU"/>
        </w:rPr>
        <w:t xml:space="preserve">использования </w:t>
      </w:r>
      <w:r>
        <w:rPr>
          <w:rFonts w:ascii="Times New Roman" w:hAnsi="Times New Roman"/>
          <w:sz w:val="28"/>
          <w:szCs w:val="28"/>
          <w:lang w:eastAsia="ru-RU"/>
        </w:rPr>
        <w:t xml:space="preserve">субсидий </w:t>
      </w:r>
      <w:r w:rsidRPr="001D5236">
        <w:rPr>
          <w:rFonts w:ascii="Times New Roman" w:hAnsi="Times New Roman"/>
          <w:i/>
          <w:sz w:val="28"/>
          <w:szCs w:val="28"/>
          <w:lang w:eastAsia="ru-RU"/>
        </w:rPr>
        <w:t>государственным учреждением</w:t>
      </w:r>
      <w:r>
        <w:rPr>
          <w:rFonts w:ascii="Times New Roman" w:hAnsi="Times New Roman"/>
          <w:sz w:val="28"/>
          <w:szCs w:val="28"/>
          <w:lang w:eastAsia="ru-RU"/>
        </w:rPr>
        <w:t xml:space="preserve"> осуществляется методом документальной и фактической проверки</w:t>
      </w:r>
      <w:r w:rsidR="00294694">
        <w:rPr>
          <w:rStyle w:val="a6"/>
          <w:rFonts w:ascii="Times New Roman" w:hAnsi="Times New Roman"/>
          <w:sz w:val="28"/>
          <w:szCs w:val="28"/>
          <w:lang w:eastAsia="ru-RU"/>
        </w:rPr>
        <w:footnoteReference w:id="17"/>
      </w:r>
      <w:r>
        <w:rPr>
          <w:rFonts w:ascii="Times New Roman" w:hAnsi="Times New Roman"/>
          <w:sz w:val="28"/>
          <w:szCs w:val="28"/>
          <w:lang w:eastAsia="ru-RU"/>
        </w:rPr>
        <w:t>:</w:t>
      </w:r>
    </w:p>
    <w:p w14:paraId="415FB3FE" w14:textId="1ED39BD0" w:rsidR="00475E9D" w:rsidRDefault="0093380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311A15">
        <w:rPr>
          <w:rFonts w:ascii="Times New Roman" w:hAnsi="Times New Roman"/>
          <w:sz w:val="28"/>
          <w:szCs w:val="28"/>
          <w:lang w:eastAsia="ru-RU"/>
        </w:rPr>
        <w:t>правильности отражений операций</w:t>
      </w:r>
      <w:r w:rsidR="00274812">
        <w:rPr>
          <w:rFonts w:ascii="Times New Roman" w:hAnsi="Times New Roman"/>
          <w:sz w:val="28"/>
          <w:szCs w:val="28"/>
          <w:lang w:eastAsia="ru-RU"/>
        </w:rPr>
        <w:t xml:space="preserve"> по учету</w:t>
      </w:r>
      <w:r w:rsidR="00294694">
        <w:rPr>
          <w:rFonts w:ascii="Times New Roman" w:hAnsi="Times New Roman"/>
          <w:sz w:val="28"/>
          <w:szCs w:val="28"/>
          <w:lang w:eastAsia="ru-RU"/>
        </w:rPr>
        <w:t xml:space="preserve"> субсидий, полученных</w:t>
      </w:r>
      <w:r w:rsidR="00311A15">
        <w:rPr>
          <w:rFonts w:ascii="Times New Roman" w:hAnsi="Times New Roman"/>
          <w:sz w:val="28"/>
          <w:szCs w:val="28"/>
          <w:lang w:eastAsia="ru-RU"/>
        </w:rPr>
        <w:t xml:space="preserve"> </w:t>
      </w:r>
      <w:r>
        <w:rPr>
          <w:rFonts w:ascii="Times New Roman" w:hAnsi="Times New Roman"/>
          <w:sz w:val="28"/>
          <w:szCs w:val="28"/>
          <w:lang w:eastAsia="ru-RU"/>
        </w:rPr>
        <w:t>и </w:t>
      </w:r>
      <w:r w:rsidR="00294694">
        <w:rPr>
          <w:rFonts w:ascii="Times New Roman" w:hAnsi="Times New Roman"/>
          <w:sz w:val="28"/>
          <w:szCs w:val="28"/>
          <w:lang w:eastAsia="ru-RU"/>
        </w:rPr>
        <w:t>израсходованных</w:t>
      </w:r>
      <w:r w:rsidR="004D5FEA">
        <w:rPr>
          <w:rFonts w:ascii="Times New Roman" w:hAnsi="Times New Roman"/>
          <w:sz w:val="28"/>
          <w:szCs w:val="28"/>
          <w:lang w:eastAsia="ru-RU"/>
        </w:rPr>
        <w:t xml:space="preserve"> </w:t>
      </w:r>
      <w:r w:rsidR="00311A15">
        <w:rPr>
          <w:rFonts w:ascii="Times New Roman" w:hAnsi="Times New Roman"/>
          <w:sz w:val="28"/>
          <w:szCs w:val="28"/>
          <w:lang w:eastAsia="ru-RU"/>
        </w:rPr>
        <w:t xml:space="preserve">учреждением на финансовое </w:t>
      </w:r>
      <w:r w:rsidR="00274812">
        <w:rPr>
          <w:rFonts w:ascii="Times New Roman" w:hAnsi="Times New Roman"/>
          <w:sz w:val="28"/>
          <w:szCs w:val="28"/>
          <w:lang w:eastAsia="ru-RU"/>
        </w:rPr>
        <w:t>обеспечени</w:t>
      </w:r>
      <w:r w:rsidR="008134E6">
        <w:rPr>
          <w:rFonts w:ascii="Times New Roman" w:hAnsi="Times New Roman"/>
          <w:sz w:val="28"/>
          <w:szCs w:val="28"/>
          <w:lang w:eastAsia="ru-RU"/>
        </w:rPr>
        <w:t>е</w:t>
      </w:r>
      <w:r w:rsidR="00274812">
        <w:rPr>
          <w:rFonts w:ascii="Times New Roman" w:hAnsi="Times New Roman"/>
          <w:sz w:val="28"/>
          <w:szCs w:val="28"/>
          <w:lang w:eastAsia="ru-RU"/>
        </w:rPr>
        <w:t xml:space="preserve"> </w:t>
      </w:r>
      <w:r w:rsidR="00311A15">
        <w:rPr>
          <w:rFonts w:ascii="Times New Roman" w:hAnsi="Times New Roman"/>
          <w:sz w:val="28"/>
          <w:szCs w:val="28"/>
          <w:lang w:eastAsia="ru-RU"/>
        </w:rPr>
        <w:t>выполнения государственного задания</w:t>
      </w:r>
      <w:r w:rsidR="00050DD8">
        <w:rPr>
          <w:rFonts w:ascii="Times New Roman" w:hAnsi="Times New Roman"/>
          <w:sz w:val="28"/>
          <w:szCs w:val="28"/>
          <w:lang w:eastAsia="ru-RU"/>
        </w:rPr>
        <w:t>, требованиям, установленным государственными органами власти</w:t>
      </w:r>
      <w:r w:rsidR="00050DD8">
        <w:rPr>
          <w:rStyle w:val="a6"/>
          <w:rFonts w:ascii="Times New Roman" w:hAnsi="Times New Roman"/>
          <w:sz w:val="28"/>
          <w:szCs w:val="28"/>
          <w:lang w:eastAsia="ru-RU"/>
        </w:rPr>
        <w:footnoteReference w:id="18"/>
      </w:r>
      <w:r w:rsidR="00050DD8">
        <w:rPr>
          <w:rFonts w:ascii="Times New Roman" w:hAnsi="Times New Roman"/>
          <w:sz w:val="28"/>
          <w:szCs w:val="28"/>
          <w:lang w:eastAsia="ru-RU"/>
        </w:rPr>
        <w:t xml:space="preserve"> в зависимости от источников финансового обеспечения;</w:t>
      </w:r>
      <w:r w:rsidR="00475E9D">
        <w:rPr>
          <w:rFonts w:ascii="Times New Roman" w:hAnsi="Times New Roman"/>
          <w:sz w:val="28"/>
          <w:szCs w:val="28"/>
          <w:lang w:eastAsia="ru-RU"/>
        </w:rPr>
        <w:t xml:space="preserve"> </w:t>
      </w:r>
    </w:p>
    <w:p w14:paraId="0F88E8F3" w14:textId="12FEE107" w:rsidR="009509AF" w:rsidRDefault="00294694"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9509AF">
        <w:rPr>
          <w:rFonts w:ascii="Times New Roman" w:hAnsi="Times New Roman"/>
          <w:sz w:val="28"/>
          <w:szCs w:val="28"/>
          <w:lang w:eastAsia="ru-RU"/>
        </w:rPr>
        <w:t>соблюдения государствен</w:t>
      </w:r>
      <w:r w:rsidR="00933802">
        <w:rPr>
          <w:rFonts w:ascii="Times New Roman" w:hAnsi="Times New Roman"/>
          <w:sz w:val="28"/>
          <w:szCs w:val="28"/>
          <w:lang w:eastAsia="ru-RU"/>
        </w:rPr>
        <w:t>ными учреждениями города Москвы</w:t>
      </w:r>
      <w:r w:rsidR="009509AF">
        <w:rPr>
          <w:rFonts w:ascii="Times New Roman" w:hAnsi="Times New Roman"/>
          <w:sz w:val="28"/>
          <w:szCs w:val="28"/>
          <w:lang w:eastAsia="ru-RU"/>
        </w:rPr>
        <w:t xml:space="preserve"> правил</w:t>
      </w:r>
      <w:r w:rsidR="009801DB">
        <w:rPr>
          <w:rFonts w:ascii="Times New Roman" w:hAnsi="Times New Roman"/>
          <w:sz w:val="28"/>
          <w:szCs w:val="28"/>
          <w:lang w:eastAsia="ru-RU"/>
        </w:rPr>
        <w:t>,</w:t>
      </w:r>
      <w:r w:rsidR="009509AF">
        <w:rPr>
          <w:rFonts w:ascii="Times New Roman" w:hAnsi="Times New Roman"/>
          <w:sz w:val="28"/>
          <w:szCs w:val="28"/>
          <w:lang w:eastAsia="ru-RU"/>
        </w:rPr>
        <w:t xml:space="preserve"> установленны</w:t>
      </w:r>
      <w:r w:rsidR="009801DB">
        <w:rPr>
          <w:rFonts w:ascii="Times New Roman" w:hAnsi="Times New Roman"/>
          <w:sz w:val="28"/>
          <w:szCs w:val="28"/>
          <w:lang w:eastAsia="ru-RU"/>
        </w:rPr>
        <w:t>х</w:t>
      </w:r>
      <w:r w:rsidR="009509AF">
        <w:rPr>
          <w:rFonts w:ascii="Times New Roman" w:hAnsi="Times New Roman"/>
          <w:sz w:val="28"/>
          <w:szCs w:val="28"/>
          <w:lang w:eastAsia="ru-RU"/>
        </w:rPr>
        <w:t xml:space="preserve"> документам</w:t>
      </w:r>
      <w:r w:rsidR="00933802">
        <w:rPr>
          <w:rFonts w:ascii="Times New Roman" w:hAnsi="Times New Roman"/>
          <w:sz w:val="28"/>
          <w:szCs w:val="28"/>
          <w:lang w:eastAsia="ru-RU"/>
        </w:rPr>
        <w:t>и</w:t>
      </w:r>
      <w:r w:rsidR="009509AF">
        <w:rPr>
          <w:rFonts w:ascii="Times New Roman" w:hAnsi="Times New Roman"/>
          <w:sz w:val="28"/>
          <w:szCs w:val="28"/>
          <w:lang w:eastAsia="ru-RU"/>
        </w:rPr>
        <w:t xml:space="preserve"> федерального и городского уровня (в</w:t>
      </w:r>
      <w:r w:rsidR="00E43CD7">
        <w:rPr>
          <w:rFonts w:ascii="Times New Roman" w:hAnsi="Times New Roman"/>
          <w:sz w:val="28"/>
          <w:szCs w:val="28"/>
          <w:lang w:eastAsia="ru-RU"/>
        </w:rPr>
        <w:t> </w:t>
      </w:r>
      <w:r w:rsidR="009509AF">
        <w:rPr>
          <w:rFonts w:ascii="Times New Roman" w:hAnsi="Times New Roman"/>
          <w:sz w:val="28"/>
          <w:szCs w:val="28"/>
          <w:lang w:eastAsia="ru-RU"/>
        </w:rPr>
        <w:t xml:space="preserve">том числе </w:t>
      </w:r>
      <w:r w:rsidR="00071C4A">
        <w:rPr>
          <w:rFonts w:ascii="Times New Roman" w:hAnsi="Times New Roman"/>
          <w:sz w:val="28"/>
          <w:szCs w:val="28"/>
          <w:lang w:eastAsia="ru-RU"/>
        </w:rPr>
        <w:t>соблюдения</w:t>
      </w:r>
      <w:r w:rsidR="006B5F69">
        <w:rPr>
          <w:rFonts w:ascii="Times New Roman" w:hAnsi="Times New Roman"/>
          <w:sz w:val="28"/>
          <w:szCs w:val="28"/>
          <w:lang w:eastAsia="ru-RU"/>
        </w:rPr>
        <w:t xml:space="preserve"> требований законодательства при приобретении товаров</w:t>
      </w:r>
      <w:r w:rsidR="00C61BF6">
        <w:rPr>
          <w:rFonts w:ascii="Times New Roman" w:hAnsi="Times New Roman"/>
          <w:sz w:val="28"/>
          <w:szCs w:val="28"/>
          <w:lang w:eastAsia="ru-RU"/>
        </w:rPr>
        <w:t>,</w:t>
      </w:r>
      <w:r w:rsidR="006B5F69">
        <w:rPr>
          <w:rFonts w:ascii="Times New Roman" w:hAnsi="Times New Roman"/>
          <w:sz w:val="28"/>
          <w:szCs w:val="28"/>
          <w:lang w:eastAsia="ru-RU"/>
        </w:rPr>
        <w:t xml:space="preserve"> работ, услуг</w:t>
      </w:r>
      <w:r>
        <w:rPr>
          <w:rFonts w:ascii="Times New Roman" w:hAnsi="Times New Roman"/>
          <w:sz w:val="28"/>
          <w:szCs w:val="28"/>
          <w:lang w:eastAsia="ru-RU"/>
        </w:rPr>
        <w:t>,</w:t>
      </w:r>
      <w:r w:rsidR="006B5F69">
        <w:rPr>
          <w:rFonts w:ascii="Times New Roman" w:hAnsi="Times New Roman"/>
          <w:sz w:val="28"/>
          <w:szCs w:val="28"/>
          <w:lang w:eastAsia="ru-RU"/>
        </w:rPr>
        <w:t xml:space="preserve"> необходимых для оказания (выполнения) государственных услуг (работ), требовани</w:t>
      </w:r>
      <w:r w:rsidR="00A25499">
        <w:rPr>
          <w:rFonts w:ascii="Times New Roman" w:hAnsi="Times New Roman"/>
          <w:sz w:val="28"/>
          <w:szCs w:val="28"/>
          <w:lang w:eastAsia="ru-RU"/>
        </w:rPr>
        <w:t>й</w:t>
      </w:r>
      <w:r w:rsidR="006B5F69">
        <w:rPr>
          <w:rFonts w:ascii="Times New Roman" w:hAnsi="Times New Roman"/>
          <w:sz w:val="28"/>
          <w:szCs w:val="28"/>
          <w:lang w:eastAsia="ru-RU"/>
        </w:rPr>
        <w:t xml:space="preserve"> по формированию го</w:t>
      </w:r>
      <w:r>
        <w:rPr>
          <w:rFonts w:ascii="Times New Roman" w:hAnsi="Times New Roman"/>
          <w:sz w:val="28"/>
          <w:szCs w:val="28"/>
          <w:lang w:eastAsia="ru-RU"/>
        </w:rPr>
        <w:t>сударственного задания, а также</w:t>
      </w:r>
      <w:r w:rsidR="00933802">
        <w:rPr>
          <w:rFonts w:ascii="Times New Roman" w:hAnsi="Times New Roman"/>
          <w:sz w:val="28"/>
          <w:szCs w:val="28"/>
          <w:lang w:eastAsia="ru-RU"/>
        </w:rPr>
        <w:t xml:space="preserve"> </w:t>
      </w:r>
      <w:r w:rsidR="00933802" w:rsidRPr="00933802">
        <w:rPr>
          <w:rFonts w:ascii="Times New Roman" w:hAnsi="Times New Roman"/>
          <w:spacing w:val="-2"/>
          <w:sz w:val="28"/>
          <w:szCs w:val="28"/>
          <w:lang w:eastAsia="ru-RU"/>
        </w:rPr>
        <w:t>по </w:t>
      </w:r>
      <w:r w:rsidR="006B5F69" w:rsidRPr="00933802">
        <w:rPr>
          <w:rFonts w:ascii="Times New Roman" w:hAnsi="Times New Roman"/>
          <w:spacing w:val="-2"/>
          <w:sz w:val="28"/>
          <w:szCs w:val="28"/>
          <w:lang w:eastAsia="ru-RU"/>
        </w:rPr>
        <w:t>формированию и предоставлению отчетности о выполнении государственного задания</w:t>
      </w:r>
      <w:r w:rsidR="00BF0F31" w:rsidRPr="00933802">
        <w:rPr>
          <w:rStyle w:val="a6"/>
          <w:rFonts w:ascii="Times New Roman" w:hAnsi="Times New Roman"/>
          <w:spacing w:val="-2"/>
          <w:sz w:val="28"/>
          <w:szCs w:val="28"/>
          <w:lang w:eastAsia="ru-RU"/>
        </w:rPr>
        <w:footnoteReference w:id="19"/>
      </w:r>
      <w:r w:rsidR="006B5F69" w:rsidRPr="00933802">
        <w:rPr>
          <w:rFonts w:ascii="Times New Roman" w:hAnsi="Times New Roman"/>
          <w:spacing w:val="-2"/>
          <w:sz w:val="28"/>
          <w:szCs w:val="28"/>
          <w:lang w:eastAsia="ru-RU"/>
        </w:rPr>
        <w:t>);</w:t>
      </w:r>
    </w:p>
    <w:p w14:paraId="125D654E" w14:textId="77777777" w:rsidR="007B4FE8" w:rsidRDefault="007B4FE8"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соблюдения требований по формированию и представлению оперативной и годовой отчетности по выполнению государственного задания, оценки достоверности данных отчетности по выполнению государственного задания;</w:t>
      </w:r>
    </w:p>
    <w:p w14:paraId="24042F90" w14:textId="77777777" w:rsidR="006B5F69" w:rsidRDefault="006B5F69" w:rsidP="006E6B62">
      <w:pPr>
        <w:autoSpaceDE w:val="0"/>
        <w:autoSpaceDN w:val="0"/>
        <w:adjustRightInd w:val="0"/>
        <w:spacing w:after="0" w:line="240" w:lineRule="auto"/>
        <w:ind w:firstLine="709"/>
        <w:jc w:val="both"/>
        <w:rPr>
          <w:rFonts w:ascii="Times New Roman" w:hAnsi="Times New Roman"/>
          <w:sz w:val="28"/>
          <w:szCs w:val="28"/>
          <w:lang w:eastAsia="ru-RU"/>
        </w:rPr>
      </w:pPr>
      <w:r w:rsidRPr="00A25499">
        <w:rPr>
          <w:rFonts w:ascii="Times New Roman" w:hAnsi="Times New Roman"/>
          <w:sz w:val="28"/>
          <w:szCs w:val="28"/>
          <w:lang w:eastAsia="ru-RU"/>
        </w:rPr>
        <w:t>-</w:t>
      </w:r>
      <w:r w:rsidR="0076195B">
        <w:rPr>
          <w:rFonts w:ascii="Times New Roman" w:hAnsi="Times New Roman"/>
          <w:sz w:val="28"/>
          <w:szCs w:val="28"/>
          <w:lang w:eastAsia="ru-RU"/>
        </w:rPr>
        <w:t> </w:t>
      </w:r>
      <w:r w:rsidR="00B256F2" w:rsidRPr="00A25499">
        <w:rPr>
          <w:rFonts w:ascii="Times New Roman" w:hAnsi="Times New Roman"/>
          <w:sz w:val="28"/>
          <w:szCs w:val="28"/>
          <w:lang w:eastAsia="ru-RU"/>
        </w:rPr>
        <w:t xml:space="preserve">соответствия </w:t>
      </w:r>
      <w:r w:rsidR="0076195B">
        <w:rPr>
          <w:rFonts w:ascii="Times New Roman" w:hAnsi="Times New Roman"/>
          <w:sz w:val="28"/>
          <w:szCs w:val="28"/>
          <w:lang w:eastAsia="ru-RU"/>
        </w:rPr>
        <w:t xml:space="preserve">направлений </w:t>
      </w:r>
      <w:r w:rsidR="00B256F2" w:rsidRPr="00A25499">
        <w:rPr>
          <w:rFonts w:ascii="Times New Roman" w:hAnsi="Times New Roman"/>
          <w:sz w:val="28"/>
          <w:szCs w:val="28"/>
          <w:lang w:eastAsia="ru-RU"/>
        </w:rPr>
        <w:t>расходования субсидии целя</w:t>
      </w:r>
      <w:r w:rsidR="00EF4ACB" w:rsidRPr="00A25499">
        <w:rPr>
          <w:rFonts w:ascii="Times New Roman" w:hAnsi="Times New Roman"/>
          <w:sz w:val="28"/>
          <w:szCs w:val="28"/>
          <w:lang w:eastAsia="ru-RU"/>
        </w:rPr>
        <w:t>м</w:t>
      </w:r>
      <w:r w:rsidR="00B256F2" w:rsidRPr="00A25499">
        <w:rPr>
          <w:rFonts w:ascii="Times New Roman" w:hAnsi="Times New Roman"/>
          <w:sz w:val="28"/>
          <w:szCs w:val="28"/>
          <w:lang w:eastAsia="ru-RU"/>
        </w:rPr>
        <w:t xml:space="preserve"> государственного задания</w:t>
      </w:r>
      <w:r w:rsidR="000A4426" w:rsidRPr="00A25499">
        <w:rPr>
          <w:rStyle w:val="a6"/>
          <w:rFonts w:ascii="Times New Roman" w:hAnsi="Times New Roman"/>
          <w:sz w:val="28"/>
          <w:szCs w:val="28"/>
          <w:lang w:eastAsia="ru-RU"/>
        </w:rPr>
        <w:footnoteReference w:id="20"/>
      </w:r>
      <w:r w:rsidR="00B256F2" w:rsidRPr="00A25499">
        <w:rPr>
          <w:rFonts w:ascii="Times New Roman" w:hAnsi="Times New Roman"/>
          <w:sz w:val="28"/>
          <w:szCs w:val="28"/>
          <w:lang w:eastAsia="ru-RU"/>
        </w:rPr>
        <w:t>;</w:t>
      </w:r>
      <w:r w:rsidR="00B256F2">
        <w:rPr>
          <w:rFonts w:ascii="Times New Roman" w:hAnsi="Times New Roman"/>
          <w:sz w:val="28"/>
          <w:szCs w:val="28"/>
          <w:lang w:eastAsia="ru-RU"/>
        </w:rPr>
        <w:t xml:space="preserve"> </w:t>
      </w:r>
    </w:p>
    <w:p w14:paraId="4FA17310" w14:textId="414A5C00" w:rsidR="00B256F2" w:rsidRDefault="00B256F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w:t>
      </w:r>
      <w:r w:rsidR="00933802">
        <w:rPr>
          <w:rFonts w:ascii="Times New Roman" w:hAnsi="Times New Roman"/>
          <w:sz w:val="28"/>
          <w:szCs w:val="28"/>
          <w:lang w:eastAsia="ru-RU"/>
        </w:rPr>
        <w:t> </w:t>
      </w:r>
      <w:r w:rsidR="00934510">
        <w:rPr>
          <w:rFonts w:ascii="Times New Roman" w:hAnsi="Times New Roman"/>
          <w:sz w:val="28"/>
          <w:szCs w:val="28"/>
          <w:lang w:eastAsia="ru-RU"/>
        </w:rPr>
        <w:t>определения</w:t>
      </w:r>
      <w:r>
        <w:rPr>
          <w:rFonts w:ascii="Times New Roman" w:hAnsi="Times New Roman"/>
          <w:sz w:val="28"/>
          <w:szCs w:val="28"/>
          <w:lang w:eastAsia="ru-RU"/>
        </w:rPr>
        <w:t xml:space="preserve"> объема оказания услуг (выполнения работ) за плату сверх государственного задания или в рамках государственного задания в случаях, предусмотренных действующим законодательством;</w:t>
      </w:r>
    </w:p>
    <w:p w14:paraId="7FC81F26" w14:textId="77777777" w:rsidR="00B256F2" w:rsidRDefault="00B256F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2F6AA5">
        <w:rPr>
          <w:rFonts w:ascii="Times New Roman" w:hAnsi="Times New Roman"/>
          <w:sz w:val="28"/>
          <w:szCs w:val="28"/>
          <w:lang w:eastAsia="ru-RU"/>
        </w:rPr>
        <w:t> </w:t>
      </w:r>
      <w:r w:rsidR="00934510">
        <w:rPr>
          <w:rFonts w:ascii="Times New Roman" w:hAnsi="Times New Roman"/>
          <w:sz w:val="28"/>
          <w:szCs w:val="28"/>
          <w:lang w:eastAsia="ru-RU"/>
        </w:rPr>
        <w:t>определения</w:t>
      </w:r>
      <w:r w:rsidR="002F6AA5">
        <w:rPr>
          <w:rFonts w:ascii="Times New Roman" w:hAnsi="Times New Roman"/>
          <w:sz w:val="28"/>
          <w:szCs w:val="28"/>
          <w:lang w:eastAsia="ru-RU"/>
        </w:rPr>
        <w:t xml:space="preserve"> </w:t>
      </w:r>
      <w:r>
        <w:rPr>
          <w:rFonts w:ascii="Times New Roman" w:hAnsi="Times New Roman"/>
          <w:sz w:val="28"/>
          <w:szCs w:val="28"/>
          <w:lang w:eastAsia="ru-RU"/>
        </w:rPr>
        <w:t>достоверности отдельных показателей годовой бюджетной отчетности государственного учреждения;</w:t>
      </w:r>
    </w:p>
    <w:p w14:paraId="3B5FFC0D" w14:textId="77777777" w:rsidR="00B256F2" w:rsidRDefault="00B256F2" w:rsidP="00057A51">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4E16CA">
        <w:rPr>
          <w:rFonts w:ascii="Times New Roman" w:hAnsi="Times New Roman"/>
          <w:sz w:val="28"/>
          <w:szCs w:val="28"/>
          <w:lang w:eastAsia="ru-RU"/>
        </w:rPr>
        <w:t> </w:t>
      </w:r>
      <w:r w:rsidR="00A25499">
        <w:rPr>
          <w:rFonts w:ascii="Times New Roman" w:hAnsi="Times New Roman"/>
          <w:sz w:val="28"/>
          <w:szCs w:val="28"/>
          <w:lang w:eastAsia="ru-RU"/>
        </w:rPr>
        <w:t xml:space="preserve">определения </w:t>
      </w:r>
      <w:r w:rsidR="000A4426">
        <w:rPr>
          <w:rFonts w:ascii="Times New Roman" w:hAnsi="Times New Roman"/>
          <w:sz w:val="28"/>
          <w:szCs w:val="28"/>
          <w:lang w:eastAsia="ru-RU"/>
        </w:rPr>
        <w:t>использования имущества (</w:t>
      </w:r>
      <w:r w:rsidR="00294694">
        <w:rPr>
          <w:rFonts w:ascii="Times New Roman" w:hAnsi="Times New Roman"/>
          <w:sz w:val="28"/>
          <w:szCs w:val="28"/>
          <w:lang w:eastAsia="ru-RU"/>
        </w:rPr>
        <w:t xml:space="preserve">путем </w:t>
      </w:r>
      <w:r>
        <w:rPr>
          <w:rFonts w:ascii="Times New Roman" w:hAnsi="Times New Roman"/>
          <w:sz w:val="28"/>
          <w:szCs w:val="28"/>
          <w:lang w:eastAsia="ru-RU"/>
        </w:rPr>
        <w:t>выборочн</w:t>
      </w:r>
      <w:r w:rsidR="0076195B">
        <w:rPr>
          <w:rFonts w:ascii="Times New Roman" w:hAnsi="Times New Roman"/>
          <w:sz w:val="28"/>
          <w:szCs w:val="28"/>
          <w:lang w:eastAsia="ru-RU"/>
        </w:rPr>
        <w:t>ого</w:t>
      </w:r>
      <w:r>
        <w:rPr>
          <w:rFonts w:ascii="Times New Roman" w:hAnsi="Times New Roman"/>
          <w:sz w:val="28"/>
          <w:szCs w:val="28"/>
          <w:lang w:eastAsia="ru-RU"/>
        </w:rPr>
        <w:t xml:space="preserve"> осмотр</w:t>
      </w:r>
      <w:r w:rsidR="0076195B">
        <w:rPr>
          <w:rFonts w:ascii="Times New Roman" w:hAnsi="Times New Roman"/>
          <w:sz w:val="28"/>
          <w:szCs w:val="28"/>
          <w:lang w:eastAsia="ru-RU"/>
        </w:rPr>
        <w:t>а</w:t>
      </w:r>
      <w:r>
        <w:rPr>
          <w:rFonts w:ascii="Times New Roman" w:hAnsi="Times New Roman"/>
          <w:sz w:val="28"/>
          <w:szCs w:val="28"/>
          <w:lang w:eastAsia="ru-RU"/>
        </w:rPr>
        <w:t>, обследовани</w:t>
      </w:r>
      <w:r w:rsidR="0076195B">
        <w:rPr>
          <w:rFonts w:ascii="Times New Roman" w:hAnsi="Times New Roman"/>
          <w:sz w:val="28"/>
          <w:szCs w:val="28"/>
          <w:lang w:eastAsia="ru-RU"/>
        </w:rPr>
        <w:t>я</w:t>
      </w:r>
      <w:r>
        <w:rPr>
          <w:rFonts w:ascii="Times New Roman" w:hAnsi="Times New Roman"/>
          <w:sz w:val="28"/>
          <w:szCs w:val="28"/>
          <w:lang w:eastAsia="ru-RU"/>
        </w:rPr>
        <w:t>, инвентаризаци</w:t>
      </w:r>
      <w:r w:rsidR="0076195B">
        <w:rPr>
          <w:rFonts w:ascii="Times New Roman" w:hAnsi="Times New Roman"/>
          <w:sz w:val="28"/>
          <w:szCs w:val="28"/>
          <w:lang w:eastAsia="ru-RU"/>
        </w:rPr>
        <w:t>и</w:t>
      </w:r>
      <w:r>
        <w:rPr>
          <w:rFonts w:ascii="Times New Roman" w:hAnsi="Times New Roman"/>
          <w:sz w:val="28"/>
          <w:szCs w:val="28"/>
          <w:lang w:eastAsia="ru-RU"/>
        </w:rPr>
        <w:t xml:space="preserve"> государственного (муниципального) имущества с целью оценки его состо</w:t>
      </w:r>
      <w:r w:rsidR="00294694">
        <w:rPr>
          <w:rFonts w:ascii="Times New Roman" w:hAnsi="Times New Roman"/>
          <w:sz w:val="28"/>
          <w:szCs w:val="28"/>
          <w:lang w:eastAsia="ru-RU"/>
        </w:rPr>
        <w:t xml:space="preserve">яния, выявления неиспользуемого </w:t>
      </w:r>
      <w:r>
        <w:rPr>
          <w:rFonts w:ascii="Times New Roman" w:hAnsi="Times New Roman"/>
          <w:sz w:val="28"/>
          <w:szCs w:val="28"/>
          <w:lang w:eastAsia="ru-RU"/>
        </w:rPr>
        <w:t>по назначению государственного (муниципального) имущества</w:t>
      </w:r>
      <w:r w:rsidR="000A4426">
        <w:rPr>
          <w:rFonts w:ascii="Times New Roman" w:hAnsi="Times New Roman"/>
          <w:sz w:val="28"/>
          <w:szCs w:val="28"/>
          <w:lang w:eastAsia="ru-RU"/>
        </w:rPr>
        <w:t>)</w:t>
      </w:r>
      <w:r>
        <w:rPr>
          <w:rFonts w:ascii="Times New Roman" w:hAnsi="Times New Roman"/>
          <w:sz w:val="28"/>
          <w:szCs w:val="28"/>
          <w:lang w:eastAsia="ru-RU"/>
        </w:rPr>
        <w:t xml:space="preserve">, выявления нарушений </w:t>
      </w:r>
      <w:r w:rsidR="00A235E7">
        <w:rPr>
          <w:rFonts w:ascii="Times New Roman" w:hAnsi="Times New Roman"/>
          <w:sz w:val="28"/>
          <w:szCs w:val="28"/>
          <w:lang w:eastAsia="ru-RU"/>
        </w:rPr>
        <w:t>действующего</w:t>
      </w:r>
      <w:r>
        <w:rPr>
          <w:rFonts w:ascii="Times New Roman" w:hAnsi="Times New Roman"/>
          <w:sz w:val="28"/>
          <w:szCs w:val="28"/>
          <w:lang w:eastAsia="ru-RU"/>
        </w:rPr>
        <w:t xml:space="preserve"> законодательства, содержащего нормы о порядке использования, распоряжения и сохранности государственного (муниципального) имущества;</w:t>
      </w:r>
    </w:p>
    <w:p w14:paraId="6C555350" w14:textId="3D65059A" w:rsidR="00B256F2" w:rsidRDefault="00B256F2" w:rsidP="00057A51">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E376BE">
        <w:rPr>
          <w:rFonts w:ascii="Times New Roman" w:hAnsi="Times New Roman"/>
          <w:sz w:val="28"/>
          <w:szCs w:val="28"/>
          <w:lang w:eastAsia="ru-RU"/>
        </w:rPr>
        <w:t xml:space="preserve">определения </w:t>
      </w:r>
      <w:r>
        <w:rPr>
          <w:rFonts w:ascii="Times New Roman" w:hAnsi="Times New Roman"/>
          <w:sz w:val="28"/>
          <w:szCs w:val="28"/>
          <w:lang w:eastAsia="ru-RU"/>
        </w:rPr>
        <w:t>объемов оказанных услуг (выполненных работ), экспертн</w:t>
      </w:r>
      <w:r w:rsidR="00E376BE">
        <w:rPr>
          <w:rFonts w:ascii="Times New Roman" w:hAnsi="Times New Roman"/>
          <w:sz w:val="28"/>
          <w:szCs w:val="28"/>
          <w:lang w:eastAsia="ru-RU"/>
        </w:rPr>
        <w:t>ой</w:t>
      </w:r>
      <w:r>
        <w:rPr>
          <w:rFonts w:ascii="Times New Roman" w:hAnsi="Times New Roman"/>
          <w:sz w:val="28"/>
          <w:szCs w:val="28"/>
          <w:lang w:eastAsia="ru-RU"/>
        </w:rPr>
        <w:t xml:space="preserve"> оценк</w:t>
      </w:r>
      <w:r w:rsidR="00E376BE">
        <w:rPr>
          <w:rFonts w:ascii="Times New Roman" w:hAnsi="Times New Roman"/>
          <w:sz w:val="28"/>
          <w:szCs w:val="28"/>
          <w:lang w:eastAsia="ru-RU"/>
        </w:rPr>
        <w:t>и</w:t>
      </w:r>
      <w:r>
        <w:rPr>
          <w:rFonts w:ascii="Times New Roman" w:hAnsi="Times New Roman"/>
          <w:sz w:val="28"/>
          <w:szCs w:val="28"/>
          <w:lang w:eastAsia="ru-RU"/>
        </w:rPr>
        <w:t xml:space="preserve"> и други</w:t>
      </w:r>
      <w:r w:rsidR="00E376BE">
        <w:rPr>
          <w:rFonts w:ascii="Times New Roman" w:hAnsi="Times New Roman"/>
          <w:sz w:val="28"/>
          <w:szCs w:val="28"/>
          <w:lang w:eastAsia="ru-RU"/>
        </w:rPr>
        <w:t>х</w:t>
      </w:r>
      <w:r>
        <w:rPr>
          <w:rFonts w:ascii="Times New Roman" w:hAnsi="Times New Roman"/>
          <w:sz w:val="28"/>
          <w:szCs w:val="28"/>
          <w:lang w:eastAsia="ru-RU"/>
        </w:rPr>
        <w:t xml:space="preserve"> метод</w:t>
      </w:r>
      <w:r w:rsidR="00E376BE">
        <w:rPr>
          <w:rFonts w:ascii="Times New Roman" w:hAnsi="Times New Roman"/>
          <w:sz w:val="28"/>
          <w:szCs w:val="28"/>
          <w:lang w:eastAsia="ru-RU"/>
        </w:rPr>
        <w:t>ов</w:t>
      </w:r>
      <w:r>
        <w:rPr>
          <w:rFonts w:ascii="Times New Roman" w:hAnsi="Times New Roman"/>
          <w:sz w:val="28"/>
          <w:szCs w:val="28"/>
          <w:lang w:eastAsia="ru-RU"/>
        </w:rPr>
        <w:t xml:space="preserve"> фактической проверки с целью оценки</w:t>
      </w:r>
      <w:r w:rsidR="00A235E7">
        <w:rPr>
          <w:rFonts w:ascii="Times New Roman" w:hAnsi="Times New Roman"/>
          <w:sz w:val="28"/>
          <w:szCs w:val="28"/>
          <w:lang w:eastAsia="ru-RU"/>
        </w:rPr>
        <w:t xml:space="preserve"> </w:t>
      </w:r>
      <w:r w:rsidR="001C01AE">
        <w:rPr>
          <w:rFonts w:ascii="Times New Roman" w:hAnsi="Times New Roman"/>
          <w:sz w:val="28"/>
          <w:szCs w:val="28"/>
          <w:lang w:eastAsia="ru-RU"/>
        </w:rPr>
        <w:t xml:space="preserve">законности </w:t>
      </w:r>
      <w:r w:rsidR="00A235E7">
        <w:rPr>
          <w:rFonts w:ascii="Times New Roman" w:hAnsi="Times New Roman"/>
          <w:sz w:val="28"/>
          <w:szCs w:val="28"/>
          <w:lang w:eastAsia="ru-RU"/>
        </w:rPr>
        <w:t>использования средств, полученных в виде субсидий на выполнение государственного задания</w:t>
      </w:r>
      <w:r w:rsidR="00EF4ACB">
        <w:rPr>
          <w:rFonts w:ascii="Times New Roman" w:hAnsi="Times New Roman"/>
          <w:sz w:val="28"/>
          <w:szCs w:val="28"/>
          <w:lang w:eastAsia="ru-RU"/>
        </w:rPr>
        <w:t xml:space="preserve"> (при необходимости)</w:t>
      </w:r>
      <w:r w:rsidR="00A235E7">
        <w:rPr>
          <w:rFonts w:ascii="Times New Roman" w:hAnsi="Times New Roman"/>
          <w:sz w:val="28"/>
          <w:szCs w:val="28"/>
          <w:lang w:eastAsia="ru-RU"/>
        </w:rPr>
        <w:t>.</w:t>
      </w:r>
    </w:p>
    <w:p w14:paraId="206A270A" w14:textId="7D3FB148" w:rsidR="00A235E7" w:rsidRPr="00B76D2A" w:rsidRDefault="00A235E7"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2F6AA5">
        <w:rPr>
          <w:rFonts w:ascii="Times New Roman" w:hAnsi="Times New Roman"/>
          <w:sz w:val="28"/>
          <w:szCs w:val="28"/>
          <w:lang w:eastAsia="ru-RU"/>
        </w:rPr>
        <w:t>3</w:t>
      </w:r>
      <w:r>
        <w:rPr>
          <w:rFonts w:ascii="Times New Roman" w:hAnsi="Times New Roman"/>
          <w:sz w:val="28"/>
          <w:szCs w:val="28"/>
          <w:lang w:eastAsia="ru-RU"/>
        </w:rPr>
        <w:t>. </w:t>
      </w:r>
      <w:r w:rsidRPr="00B76D2A">
        <w:rPr>
          <w:rFonts w:ascii="Times New Roman" w:hAnsi="Times New Roman"/>
          <w:sz w:val="28"/>
          <w:szCs w:val="28"/>
          <w:lang w:eastAsia="ru-RU"/>
        </w:rPr>
        <w:t>При выявлении в ходе контрольных мероприятий</w:t>
      </w:r>
      <w:r w:rsidR="00E16FD5">
        <w:rPr>
          <w:rFonts w:ascii="Times New Roman" w:hAnsi="Times New Roman"/>
          <w:sz w:val="28"/>
          <w:szCs w:val="28"/>
          <w:lang w:eastAsia="ru-RU"/>
        </w:rPr>
        <w:t xml:space="preserve"> </w:t>
      </w:r>
      <w:r w:rsidR="00E6567A">
        <w:rPr>
          <w:rFonts w:ascii="Times New Roman" w:hAnsi="Times New Roman"/>
          <w:sz w:val="28"/>
          <w:szCs w:val="28"/>
          <w:lang w:eastAsia="ru-RU"/>
        </w:rPr>
        <w:t>нарушений, имеющих стоимостные последствия,</w:t>
      </w:r>
      <w:r w:rsidR="004E16CA" w:rsidRPr="00B76D2A">
        <w:rPr>
          <w:rFonts w:ascii="Times New Roman" w:hAnsi="Times New Roman"/>
          <w:sz w:val="28"/>
          <w:szCs w:val="28"/>
          <w:lang w:eastAsia="ru-RU"/>
        </w:rPr>
        <w:t xml:space="preserve"> ос</w:t>
      </w:r>
      <w:r w:rsidRPr="00B76D2A">
        <w:rPr>
          <w:rFonts w:ascii="Times New Roman" w:hAnsi="Times New Roman"/>
          <w:sz w:val="28"/>
          <w:szCs w:val="28"/>
          <w:lang w:eastAsia="ru-RU"/>
        </w:rPr>
        <w:t>уществляется их стоимостная оценка</w:t>
      </w:r>
      <w:r w:rsidR="00933802">
        <w:rPr>
          <w:rFonts w:ascii="Times New Roman" w:hAnsi="Times New Roman"/>
          <w:sz w:val="28"/>
          <w:szCs w:val="28"/>
          <w:lang w:eastAsia="ru-RU"/>
        </w:rPr>
        <w:t xml:space="preserve"> в </w:t>
      </w:r>
      <w:r w:rsidR="00A30695">
        <w:rPr>
          <w:rFonts w:ascii="Times New Roman" w:hAnsi="Times New Roman"/>
          <w:sz w:val="28"/>
          <w:szCs w:val="28"/>
          <w:lang w:eastAsia="ru-RU"/>
        </w:rPr>
        <w:t>соответс</w:t>
      </w:r>
      <w:r w:rsidR="00933802">
        <w:rPr>
          <w:rFonts w:ascii="Times New Roman" w:hAnsi="Times New Roman"/>
          <w:sz w:val="28"/>
          <w:szCs w:val="28"/>
          <w:lang w:eastAsia="ru-RU"/>
        </w:rPr>
        <w:t>твии с подходами, изложенными в</w:t>
      </w:r>
      <w:r w:rsidR="00A30695">
        <w:rPr>
          <w:rFonts w:ascii="Times New Roman" w:hAnsi="Times New Roman"/>
          <w:sz w:val="28"/>
          <w:szCs w:val="28"/>
          <w:lang w:eastAsia="ru-RU"/>
        </w:rPr>
        <w:t xml:space="preserve"> </w:t>
      </w:r>
      <w:r w:rsidR="00A30695" w:rsidRPr="00A30695">
        <w:rPr>
          <w:rFonts w:ascii="Times New Roman" w:hAnsi="Times New Roman"/>
          <w:sz w:val="28"/>
          <w:szCs w:val="28"/>
          <w:lang w:eastAsia="ru-RU"/>
        </w:rPr>
        <w:t>Классификатор</w:t>
      </w:r>
      <w:r w:rsidR="00A30695">
        <w:rPr>
          <w:rFonts w:ascii="Times New Roman" w:hAnsi="Times New Roman"/>
          <w:sz w:val="28"/>
          <w:szCs w:val="28"/>
          <w:lang w:eastAsia="ru-RU"/>
        </w:rPr>
        <w:t>е</w:t>
      </w:r>
      <w:r w:rsidR="00A30695" w:rsidRPr="00A30695">
        <w:rPr>
          <w:rFonts w:ascii="Times New Roman" w:hAnsi="Times New Roman"/>
          <w:sz w:val="28"/>
          <w:szCs w:val="28"/>
          <w:lang w:eastAsia="ru-RU"/>
        </w:rPr>
        <w:t xml:space="preserve"> нарушений, выявляемых в ходе внешнего государственного аудита (контроля) (далее – Классификатор нарушений)</w:t>
      </w:r>
      <w:r w:rsidRPr="00B76D2A">
        <w:rPr>
          <w:rFonts w:ascii="Times New Roman" w:hAnsi="Times New Roman"/>
          <w:sz w:val="28"/>
          <w:szCs w:val="28"/>
          <w:lang w:eastAsia="ru-RU"/>
        </w:rPr>
        <w:t>.</w:t>
      </w:r>
    </w:p>
    <w:p w14:paraId="23687198" w14:textId="4B4D812C" w:rsidR="00A83256" w:rsidRPr="006966E2" w:rsidRDefault="00A83256" w:rsidP="006E6B62">
      <w:pPr>
        <w:autoSpaceDE w:val="0"/>
        <w:autoSpaceDN w:val="0"/>
        <w:adjustRightInd w:val="0"/>
        <w:spacing w:after="0" w:line="240" w:lineRule="auto"/>
        <w:ind w:firstLine="709"/>
        <w:jc w:val="both"/>
        <w:rPr>
          <w:rFonts w:ascii="Times New Roman" w:hAnsi="Times New Roman"/>
          <w:sz w:val="28"/>
          <w:szCs w:val="28"/>
          <w:lang w:eastAsia="ru-RU"/>
        </w:rPr>
      </w:pPr>
      <w:r w:rsidRPr="006966E2">
        <w:rPr>
          <w:rFonts w:ascii="Times New Roman" w:hAnsi="Times New Roman"/>
          <w:sz w:val="28"/>
          <w:szCs w:val="28"/>
          <w:lang w:eastAsia="ru-RU"/>
        </w:rPr>
        <w:t xml:space="preserve">К </w:t>
      </w:r>
      <w:r w:rsidR="006D075E">
        <w:rPr>
          <w:rFonts w:ascii="Times New Roman" w:hAnsi="Times New Roman"/>
          <w:sz w:val="28"/>
          <w:szCs w:val="28"/>
          <w:lang w:eastAsia="ru-RU"/>
        </w:rPr>
        <w:t xml:space="preserve">числу возможных нарушений </w:t>
      </w:r>
      <w:r w:rsidR="006D075E" w:rsidRPr="006966E2">
        <w:rPr>
          <w:rFonts w:ascii="Times New Roman" w:hAnsi="Times New Roman"/>
          <w:sz w:val="28"/>
          <w:szCs w:val="28"/>
          <w:lang w:eastAsia="ru-RU"/>
        </w:rPr>
        <w:t>относятся</w:t>
      </w:r>
      <w:r w:rsidRPr="006966E2">
        <w:rPr>
          <w:rFonts w:ascii="Times New Roman" w:hAnsi="Times New Roman"/>
          <w:sz w:val="28"/>
          <w:szCs w:val="28"/>
          <w:lang w:eastAsia="ru-RU"/>
        </w:rPr>
        <w:t>:</w:t>
      </w:r>
    </w:p>
    <w:p w14:paraId="78DA8837" w14:textId="0190DD51" w:rsidR="00875106" w:rsidRPr="00933802" w:rsidRDefault="009D29B2" w:rsidP="006E6B62">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sz w:val="28"/>
          <w:szCs w:val="28"/>
          <w:lang w:eastAsia="ru-RU"/>
        </w:rPr>
        <w:t>- </w:t>
      </w:r>
      <w:r w:rsidR="00A83256" w:rsidRPr="006966E2">
        <w:rPr>
          <w:rFonts w:ascii="Times New Roman" w:hAnsi="Times New Roman"/>
          <w:sz w:val="28"/>
          <w:szCs w:val="28"/>
          <w:lang w:eastAsia="ru-RU"/>
        </w:rPr>
        <w:t xml:space="preserve">перечисление </w:t>
      </w:r>
      <w:r w:rsidR="00875106" w:rsidRPr="006966E2">
        <w:rPr>
          <w:rFonts w:ascii="Times New Roman" w:hAnsi="Times New Roman"/>
          <w:sz w:val="28"/>
          <w:szCs w:val="28"/>
          <w:lang w:eastAsia="ru-RU"/>
        </w:rPr>
        <w:t>главн</w:t>
      </w:r>
      <w:r w:rsidR="00266C1E" w:rsidRPr="006966E2">
        <w:rPr>
          <w:rFonts w:ascii="Times New Roman" w:hAnsi="Times New Roman"/>
          <w:sz w:val="28"/>
          <w:szCs w:val="28"/>
          <w:lang w:eastAsia="ru-RU"/>
        </w:rPr>
        <w:t>ым</w:t>
      </w:r>
      <w:r w:rsidR="00875106" w:rsidRPr="006966E2">
        <w:rPr>
          <w:rFonts w:ascii="Times New Roman" w:hAnsi="Times New Roman"/>
          <w:sz w:val="28"/>
          <w:szCs w:val="28"/>
          <w:lang w:eastAsia="ru-RU"/>
        </w:rPr>
        <w:t xml:space="preserve"> распорядител</w:t>
      </w:r>
      <w:r w:rsidR="00266C1E" w:rsidRPr="006966E2">
        <w:rPr>
          <w:rFonts w:ascii="Times New Roman" w:hAnsi="Times New Roman"/>
          <w:sz w:val="28"/>
          <w:szCs w:val="28"/>
          <w:lang w:eastAsia="ru-RU"/>
        </w:rPr>
        <w:t xml:space="preserve">ем </w:t>
      </w:r>
      <w:r w:rsidR="00B301F5" w:rsidRPr="006966E2">
        <w:rPr>
          <w:rFonts w:ascii="Times New Roman" w:hAnsi="Times New Roman"/>
          <w:sz w:val="28"/>
          <w:szCs w:val="28"/>
          <w:lang w:eastAsia="ru-RU"/>
        </w:rPr>
        <w:t xml:space="preserve">(учредителем) </w:t>
      </w:r>
      <w:r w:rsidR="00A83256" w:rsidRPr="006966E2">
        <w:rPr>
          <w:rFonts w:ascii="Times New Roman" w:hAnsi="Times New Roman"/>
          <w:sz w:val="28"/>
          <w:szCs w:val="28"/>
          <w:lang w:eastAsia="ru-RU"/>
        </w:rPr>
        <w:t xml:space="preserve">субсидий </w:t>
      </w:r>
      <w:r w:rsidR="00933802" w:rsidRPr="00933802">
        <w:rPr>
          <w:rFonts w:ascii="Times New Roman" w:hAnsi="Times New Roman"/>
          <w:spacing w:val="-2"/>
          <w:sz w:val="28"/>
          <w:szCs w:val="28"/>
          <w:lang w:eastAsia="ru-RU"/>
        </w:rPr>
        <w:t>в </w:t>
      </w:r>
      <w:r w:rsidR="00266C1E" w:rsidRPr="00933802">
        <w:rPr>
          <w:rFonts w:ascii="Times New Roman" w:hAnsi="Times New Roman"/>
          <w:spacing w:val="-2"/>
          <w:sz w:val="28"/>
          <w:szCs w:val="28"/>
          <w:lang w:eastAsia="ru-RU"/>
        </w:rPr>
        <w:t xml:space="preserve">объемах, превышающих </w:t>
      </w:r>
      <w:r w:rsidR="00B301F5" w:rsidRPr="00933802">
        <w:rPr>
          <w:rFonts w:ascii="Times New Roman" w:hAnsi="Times New Roman"/>
          <w:spacing w:val="-2"/>
          <w:sz w:val="28"/>
          <w:szCs w:val="28"/>
          <w:lang w:eastAsia="ru-RU"/>
        </w:rPr>
        <w:t xml:space="preserve">расчетную нормативную </w:t>
      </w:r>
      <w:r w:rsidR="00266C1E" w:rsidRPr="00933802">
        <w:rPr>
          <w:rFonts w:ascii="Times New Roman" w:hAnsi="Times New Roman"/>
          <w:spacing w:val="-2"/>
          <w:sz w:val="28"/>
          <w:szCs w:val="28"/>
          <w:lang w:eastAsia="ru-RU"/>
        </w:rPr>
        <w:t>потребность</w:t>
      </w:r>
      <w:r w:rsidR="00875106" w:rsidRPr="00933802">
        <w:rPr>
          <w:rFonts w:ascii="Times New Roman" w:hAnsi="Times New Roman"/>
          <w:spacing w:val="-2"/>
          <w:sz w:val="28"/>
          <w:szCs w:val="28"/>
          <w:lang w:eastAsia="ru-RU"/>
        </w:rPr>
        <w:t xml:space="preserve"> государственны</w:t>
      </w:r>
      <w:r w:rsidR="00266C1E" w:rsidRPr="00933802">
        <w:rPr>
          <w:rFonts w:ascii="Times New Roman" w:hAnsi="Times New Roman"/>
          <w:spacing w:val="-2"/>
          <w:sz w:val="28"/>
          <w:szCs w:val="28"/>
          <w:lang w:eastAsia="ru-RU"/>
        </w:rPr>
        <w:t>х</w:t>
      </w:r>
      <w:r w:rsidR="00875106" w:rsidRPr="00933802">
        <w:rPr>
          <w:rFonts w:ascii="Times New Roman" w:hAnsi="Times New Roman"/>
          <w:spacing w:val="-2"/>
          <w:sz w:val="28"/>
          <w:szCs w:val="28"/>
          <w:lang w:eastAsia="ru-RU"/>
        </w:rPr>
        <w:t xml:space="preserve"> учреждени</w:t>
      </w:r>
      <w:r w:rsidR="00266C1E" w:rsidRPr="00933802">
        <w:rPr>
          <w:rFonts w:ascii="Times New Roman" w:hAnsi="Times New Roman"/>
          <w:spacing w:val="-2"/>
          <w:sz w:val="28"/>
          <w:szCs w:val="28"/>
          <w:lang w:eastAsia="ru-RU"/>
        </w:rPr>
        <w:t xml:space="preserve">й на </w:t>
      </w:r>
      <w:r w:rsidR="00B301F5" w:rsidRPr="00933802">
        <w:rPr>
          <w:rFonts w:ascii="Times New Roman" w:hAnsi="Times New Roman"/>
          <w:spacing w:val="-2"/>
          <w:sz w:val="28"/>
          <w:szCs w:val="28"/>
          <w:lang w:eastAsia="ru-RU"/>
        </w:rPr>
        <w:t xml:space="preserve">единицу </w:t>
      </w:r>
      <w:r w:rsidR="00266C1E" w:rsidRPr="00933802">
        <w:rPr>
          <w:rFonts w:ascii="Times New Roman" w:hAnsi="Times New Roman"/>
          <w:spacing w:val="-2"/>
          <w:sz w:val="28"/>
          <w:szCs w:val="28"/>
          <w:lang w:eastAsia="ru-RU"/>
        </w:rPr>
        <w:t>государственно</w:t>
      </w:r>
      <w:r w:rsidR="00B301F5" w:rsidRPr="00933802">
        <w:rPr>
          <w:rFonts w:ascii="Times New Roman" w:hAnsi="Times New Roman"/>
          <w:spacing w:val="-2"/>
          <w:sz w:val="28"/>
          <w:szCs w:val="28"/>
          <w:lang w:eastAsia="ru-RU"/>
        </w:rPr>
        <w:t>й</w:t>
      </w:r>
      <w:r w:rsidR="00266C1E" w:rsidRPr="00933802">
        <w:rPr>
          <w:rFonts w:ascii="Times New Roman" w:hAnsi="Times New Roman"/>
          <w:spacing w:val="-2"/>
          <w:sz w:val="28"/>
          <w:szCs w:val="28"/>
          <w:lang w:eastAsia="ru-RU"/>
        </w:rPr>
        <w:t xml:space="preserve"> </w:t>
      </w:r>
      <w:r w:rsidR="00A83256" w:rsidRPr="00933802">
        <w:rPr>
          <w:rFonts w:ascii="Times New Roman" w:hAnsi="Times New Roman"/>
          <w:spacing w:val="-2"/>
          <w:sz w:val="28"/>
          <w:szCs w:val="28"/>
          <w:lang w:eastAsia="ru-RU"/>
        </w:rPr>
        <w:t>услуги (работы), а также перечисление субсидий в отсутстви</w:t>
      </w:r>
      <w:r w:rsidR="0076195B" w:rsidRPr="00933802">
        <w:rPr>
          <w:rFonts w:ascii="Times New Roman" w:hAnsi="Times New Roman"/>
          <w:spacing w:val="-2"/>
          <w:sz w:val="28"/>
          <w:szCs w:val="28"/>
          <w:lang w:eastAsia="ru-RU"/>
        </w:rPr>
        <w:t>е</w:t>
      </w:r>
      <w:r w:rsidR="00A83256" w:rsidRPr="00933802">
        <w:rPr>
          <w:rFonts w:ascii="Times New Roman" w:hAnsi="Times New Roman"/>
          <w:spacing w:val="-2"/>
          <w:sz w:val="28"/>
          <w:szCs w:val="28"/>
          <w:lang w:eastAsia="ru-RU"/>
        </w:rPr>
        <w:t xml:space="preserve"> утвержденного государственного задания</w:t>
      </w:r>
      <w:r w:rsidR="00A235E7" w:rsidRPr="00933802">
        <w:rPr>
          <w:rFonts w:ascii="Times New Roman" w:hAnsi="Times New Roman"/>
          <w:spacing w:val="-2"/>
          <w:sz w:val="28"/>
          <w:szCs w:val="28"/>
          <w:lang w:eastAsia="ru-RU"/>
        </w:rPr>
        <w:t>;</w:t>
      </w:r>
    </w:p>
    <w:p w14:paraId="72A8A86E" w14:textId="3FD5F016" w:rsidR="00256988" w:rsidRPr="006966E2" w:rsidRDefault="00256988" w:rsidP="006E6B62">
      <w:pPr>
        <w:autoSpaceDE w:val="0"/>
        <w:autoSpaceDN w:val="0"/>
        <w:adjustRightInd w:val="0"/>
        <w:spacing w:after="0" w:line="240" w:lineRule="auto"/>
        <w:ind w:firstLine="709"/>
        <w:jc w:val="both"/>
        <w:rPr>
          <w:rFonts w:ascii="Times New Roman" w:hAnsi="Times New Roman"/>
          <w:sz w:val="28"/>
          <w:szCs w:val="28"/>
          <w:lang w:eastAsia="ru-RU"/>
        </w:rPr>
      </w:pPr>
      <w:r w:rsidRPr="006966E2">
        <w:rPr>
          <w:rFonts w:ascii="Times New Roman" w:hAnsi="Times New Roman"/>
          <w:sz w:val="28"/>
          <w:szCs w:val="28"/>
          <w:lang w:eastAsia="ru-RU"/>
        </w:rPr>
        <w:t>- </w:t>
      </w:r>
      <w:r w:rsidR="00266C1E" w:rsidRPr="006966E2">
        <w:rPr>
          <w:rFonts w:ascii="Times New Roman" w:hAnsi="Times New Roman"/>
          <w:sz w:val="28"/>
          <w:szCs w:val="28"/>
          <w:lang w:eastAsia="ru-RU"/>
        </w:rPr>
        <w:t>расходован</w:t>
      </w:r>
      <w:r w:rsidR="00A83256" w:rsidRPr="006966E2">
        <w:rPr>
          <w:rFonts w:ascii="Times New Roman" w:hAnsi="Times New Roman"/>
          <w:sz w:val="28"/>
          <w:szCs w:val="28"/>
          <w:lang w:eastAsia="ru-RU"/>
        </w:rPr>
        <w:t>ие</w:t>
      </w:r>
      <w:r w:rsidR="00266C1E" w:rsidRPr="006966E2">
        <w:rPr>
          <w:rFonts w:ascii="Times New Roman" w:hAnsi="Times New Roman"/>
          <w:sz w:val="28"/>
          <w:szCs w:val="28"/>
          <w:lang w:eastAsia="ru-RU"/>
        </w:rPr>
        <w:t xml:space="preserve"> учреждени</w:t>
      </w:r>
      <w:r w:rsidR="00B301F5" w:rsidRPr="006966E2">
        <w:rPr>
          <w:rFonts w:ascii="Times New Roman" w:hAnsi="Times New Roman"/>
          <w:sz w:val="28"/>
          <w:szCs w:val="28"/>
          <w:lang w:eastAsia="ru-RU"/>
        </w:rPr>
        <w:t>е</w:t>
      </w:r>
      <w:r w:rsidR="00266C1E" w:rsidRPr="006966E2">
        <w:rPr>
          <w:rFonts w:ascii="Times New Roman" w:hAnsi="Times New Roman"/>
          <w:sz w:val="28"/>
          <w:szCs w:val="28"/>
          <w:lang w:eastAsia="ru-RU"/>
        </w:rPr>
        <w:t xml:space="preserve">м </w:t>
      </w:r>
      <w:r w:rsidR="00A83256" w:rsidRPr="006966E2">
        <w:rPr>
          <w:rFonts w:ascii="Times New Roman" w:hAnsi="Times New Roman"/>
          <w:sz w:val="28"/>
          <w:szCs w:val="28"/>
          <w:lang w:eastAsia="ru-RU"/>
        </w:rPr>
        <w:t>субсиди</w:t>
      </w:r>
      <w:r w:rsidR="000749A1" w:rsidRPr="006966E2">
        <w:rPr>
          <w:rFonts w:ascii="Times New Roman" w:hAnsi="Times New Roman"/>
          <w:sz w:val="28"/>
          <w:szCs w:val="28"/>
          <w:lang w:eastAsia="ru-RU"/>
        </w:rPr>
        <w:t>и</w:t>
      </w:r>
      <w:r w:rsidR="00A83256" w:rsidRPr="006966E2">
        <w:rPr>
          <w:rFonts w:ascii="Times New Roman" w:hAnsi="Times New Roman"/>
          <w:sz w:val="28"/>
          <w:szCs w:val="28"/>
          <w:lang w:eastAsia="ru-RU"/>
        </w:rPr>
        <w:t>, предназначенн</w:t>
      </w:r>
      <w:r w:rsidR="000749A1" w:rsidRPr="006966E2">
        <w:rPr>
          <w:rFonts w:ascii="Times New Roman" w:hAnsi="Times New Roman"/>
          <w:sz w:val="28"/>
          <w:szCs w:val="28"/>
          <w:lang w:eastAsia="ru-RU"/>
        </w:rPr>
        <w:t>ой</w:t>
      </w:r>
      <w:r w:rsidR="00A83256" w:rsidRPr="006966E2">
        <w:rPr>
          <w:rFonts w:ascii="Times New Roman" w:hAnsi="Times New Roman"/>
          <w:sz w:val="28"/>
          <w:szCs w:val="28"/>
          <w:lang w:eastAsia="ru-RU"/>
        </w:rPr>
        <w:t xml:space="preserve"> на выполнение государственного задания на </w:t>
      </w:r>
      <w:r w:rsidR="00EF4ACB" w:rsidRPr="006966E2">
        <w:rPr>
          <w:rFonts w:ascii="Times New Roman" w:hAnsi="Times New Roman"/>
          <w:sz w:val="28"/>
          <w:szCs w:val="28"/>
          <w:lang w:eastAsia="ru-RU"/>
        </w:rPr>
        <w:t>работы и услуги, не предусмотренные государственным заданием</w:t>
      </w:r>
      <w:r w:rsidR="000749A1" w:rsidRPr="006966E2">
        <w:rPr>
          <w:rFonts w:ascii="Times New Roman" w:hAnsi="Times New Roman"/>
          <w:sz w:val="28"/>
          <w:szCs w:val="28"/>
          <w:lang w:eastAsia="ru-RU"/>
        </w:rPr>
        <w:t>;</w:t>
      </w:r>
      <w:r w:rsidR="00A83256" w:rsidRPr="006966E2">
        <w:rPr>
          <w:rFonts w:ascii="Times New Roman" w:hAnsi="Times New Roman"/>
          <w:sz w:val="28"/>
          <w:szCs w:val="28"/>
          <w:lang w:eastAsia="ru-RU"/>
        </w:rPr>
        <w:t xml:space="preserve"> </w:t>
      </w:r>
      <w:r w:rsidR="00606091" w:rsidRPr="006966E2">
        <w:rPr>
          <w:rFonts w:ascii="Times New Roman" w:hAnsi="Times New Roman"/>
          <w:sz w:val="28"/>
          <w:szCs w:val="28"/>
          <w:lang w:eastAsia="ru-RU"/>
        </w:rPr>
        <w:t>а также</w:t>
      </w:r>
      <w:r w:rsidR="000749A1" w:rsidRPr="006966E2">
        <w:rPr>
          <w:rFonts w:ascii="Times New Roman" w:hAnsi="Times New Roman"/>
          <w:sz w:val="28"/>
          <w:szCs w:val="28"/>
          <w:lang w:eastAsia="ru-RU"/>
        </w:rPr>
        <w:t xml:space="preserve"> отсутстви</w:t>
      </w:r>
      <w:r w:rsidR="00EF4ACB" w:rsidRPr="006966E2">
        <w:rPr>
          <w:rFonts w:ascii="Times New Roman" w:hAnsi="Times New Roman"/>
          <w:sz w:val="28"/>
          <w:szCs w:val="28"/>
          <w:lang w:eastAsia="ru-RU"/>
        </w:rPr>
        <w:t>е</w:t>
      </w:r>
      <w:r w:rsidR="000749A1" w:rsidRPr="006966E2">
        <w:rPr>
          <w:rFonts w:ascii="Times New Roman" w:hAnsi="Times New Roman"/>
          <w:sz w:val="28"/>
          <w:szCs w:val="28"/>
          <w:lang w:eastAsia="ru-RU"/>
        </w:rPr>
        <w:t xml:space="preserve"> документ</w:t>
      </w:r>
      <w:r w:rsidR="009443BC" w:rsidRPr="006966E2">
        <w:rPr>
          <w:rFonts w:ascii="Times New Roman" w:hAnsi="Times New Roman"/>
          <w:sz w:val="28"/>
          <w:szCs w:val="28"/>
          <w:lang w:eastAsia="ru-RU"/>
        </w:rPr>
        <w:t>ов,</w:t>
      </w:r>
      <w:r w:rsidR="000749A1" w:rsidRPr="006966E2">
        <w:rPr>
          <w:rFonts w:ascii="Times New Roman" w:hAnsi="Times New Roman"/>
          <w:sz w:val="28"/>
          <w:szCs w:val="28"/>
          <w:lang w:eastAsia="ru-RU"/>
        </w:rPr>
        <w:t xml:space="preserve"> подтвержд</w:t>
      </w:r>
      <w:r w:rsidR="009443BC" w:rsidRPr="006966E2">
        <w:rPr>
          <w:rFonts w:ascii="Times New Roman" w:hAnsi="Times New Roman"/>
          <w:sz w:val="28"/>
          <w:szCs w:val="28"/>
          <w:lang w:eastAsia="ru-RU"/>
        </w:rPr>
        <w:t xml:space="preserve">ающих </w:t>
      </w:r>
      <w:r w:rsidR="00EF4ACB" w:rsidRPr="006966E2">
        <w:rPr>
          <w:rFonts w:ascii="Times New Roman" w:hAnsi="Times New Roman"/>
          <w:sz w:val="28"/>
          <w:szCs w:val="28"/>
          <w:lang w:eastAsia="ru-RU"/>
        </w:rPr>
        <w:t xml:space="preserve">произведенные </w:t>
      </w:r>
      <w:r w:rsidR="009443BC" w:rsidRPr="006966E2">
        <w:rPr>
          <w:rFonts w:ascii="Times New Roman" w:hAnsi="Times New Roman"/>
          <w:sz w:val="28"/>
          <w:szCs w:val="28"/>
          <w:lang w:eastAsia="ru-RU"/>
        </w:rPr>
        <w:t>расходы; отсутстви</w:t>
      </w:r>
      <w:r w:rsidR="00EF4ACB" w:rsidRPr="006966E2">
        <w:rPr>
          <w:rFonts w:ascii="Times New Roman" w:hAnsi="Times New Roman"/>
          <w:sz w:val="28"/>
          <w:szCs w:val="28"/>
          <w:lang w:eastAsia="ru-RU"/>
        </w:rPr>
        <w:t>е</w:t>
      </w:r>
      <w:r w:rsidR="009443BC" w:rsidRPr="006966E2">
        <w:rPr>
          <w:rFonts w:ascii="Times New Roman" w:hAnsi="Times New Roman"/>
          <w:sz w:val="28"/>
          <w:szCs w:val="28"/>
          <w:lang w:eastAsia="ru-RU"/>
        </w:rPr>
        <w:t xml:space="preserve"> документов, подтверждающих закупку (поставку) товаров, работ, услуг, необходимых для выполнения государственного задания</w:t>
      </w:r>
      <w:r w:rsidR="00AE3DCB" w:rsidRPr="006966E2">
        <w:rPr>
          <w:rFonts w:ascii="Times New Roman" w:hAnsi="Times New Roman"/>
          <w:sz w:val="28"/>
          <w:szCs w:val="28"/>
          <w:lang w:eastAsia="ru-RU"/>
        </w:rPr>
        <w:t>, оплата работ завышенного объема, завышенной стоимости, включающей непредусмотренны</w:t>
      </w:r>
      <w:r w:rsidR="004D5FEA" w:rsidRPr="006966E2">
        <w:rPr>
          <w:rFonts w:ascii="Times New Roman" w:hAnsi="Times New Roman"/>
          <w:sz w:val="28"/>
          <w:szCs w:val="28"/>
          <w:lang w:eastAsia="ru-RU"/>
        </w:rPr>
        <w:t>е</w:t>
      </w:r>
      <w:r w:rsidR="00AE3DCB" w:rsidRPr="006966E2">
        <w:rPr>
          <w:rFonts w:ascii="Times New Roman" w:hAnsi="Times New Roman"/>
          <w:sz w:val="28"/>
          <w:szCs w:val="28"/>
          <w:lang w:eastAsia="ru-RU"/>
        </w:rPr>
        <w:t xml:space="preserve"> расходы, оплата непоставленной продукции, невыполненных работ, неоказанных услуг;</w:t>
      </w:r>
    </w:p>
    <w:p w14:paraId="4B5266F1" w14:textId="34FF25A9" w:rsidR="00B82B26" w:rsidRPr="006966E2"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B82B26" w:rsidRPr="006966E2">
        <w:rPr>
          <w:rFonts w:ascii="Times New Roman" w:hAnsi="Times New Roman"/>
          <w:sz w:val="28"/>
          <w:szCs w:val="28"/>
          <w:lang w:eastAsia="ru-RU"/>
        </w:rPr>
        <w:t>наличие у бюджетного учреждения просроченной кредиторской задолженности, превышающей предельно допустимые значения, установленные органом, осуществляющим функции и полномочия учредителя, размер убытков, причиненных в результате совершения крупной сделки, в случае если эта сделка не была предварительно согласована с учредителем;</w:t>
      </w:r>
    </w:p>
    <w:p w14:paraId="33440371" w14:textId="35AAE38A" w:rsidR="002476D0" w:rsidRPr="006966E2"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AE3DCB" w:rsidRPr="006966E2">
        <w:rPr>
          <w:rFonts w:ascii="Times New Roman" w:hAnsi="Times New Roman"/>
          <w:sz w:val="28"/>
          <w:szCs w:val="28"/>
          <w:lang w:eastAsia="ru-RU"/>
        </w:rPr>
        <w:t>оплата расходов, которые должны осуществляться за счет иных источников, в том числе внебюджетных (например,</w:t>
      </w:r>
      <w:r w:rsidR="002476D0" w:rsidRPr="006966E2">
        <w:rPr>
          <w:rFonts w:ascii="Times New Roman" w:hAnsi="Times New Roman"/>
          <w:sz w:val="28"/>
          <w:szCs w:val="28"/>
          <w:lang w:eastAsia="ru-RU"/>
        </w:rPr>
        <w:t xml:space="preserve"> оплата страхования арендованных автомобилей, если при этом условиями договоров предусмотрена </w:t>
      </w:r>
      <w:r w:rsidR="002476D0" w:rsidRPr="006966E2">
        <w:rPr>
          <w:rFonts w:ascii="Times New Roman" w:hAnsi="Times New Roman"/>
          <w:sz w:val="28"/>
          <w:szCs w:val="28"/>
          <w:lang w:eastAsia="ru-RU"/>
        </w:rPr>
        <w:lastRenderedPageBreak/>
        <w:t>оплата страховки арендодателем; использование бюджетных средств на оплату коммунальных услуг, оказанных арендаторам (без их соответствующего возмещения арендаторами)</w:t>
      </w:r>
      <w:r w:rsidR="00294694" w:rsidRPr="006966E2">
        <w:rPr>
          <w:rFonts w:ascii="Times New Roman" w:hAnsi="Times New Roman"/>
          <w:sz w:val="28"/>
          <w:szCs w:val="28"/>
          <w:lang w:eastAsia="ru-RU"/>
        </w:rPr>
        <w:t>,</w:t>
      </w:r>
      <w:r w:rsidR="00AE3DCB" w:rsidRPr="006966E2">
        <w:rPr>
          <w:rFonts w:ascii="Times New Roman" w:hAnsi="Times New Roman"/>
          <w:sz w:val="28"/>
          <w:szCs w:val="28"/>
          <w:lang w:eastAsia="ru-RU"/>
        </w:rPr>
        <w:t xml:space="preserve"> и прочие нарушения.</w:t>
      </w:r>
    </w:p>
    <w:p w14:paraId="6EB14AFE" w14:textId="0D6848A6" w:rsidR="009F6BAB" w:rsidRDefault="001D1DAB" w:rsidP="00057A51">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6D075E">
        <w:rPr>
          <w:rFonts w:ascii="Times New Roman" w:hAnsi="Times New Roman"/>
          <w:sz w:val="28"/>
          <w:szCs w:val="28"/>
          <w:lang w:eastAsia="ru-RU"/>
        </w:rPr>
        <w:t>4</w:t>
      </w:r>
      <w:r>
        <w:rPr>
          <w:rFonts w:ascii="Times New Roman" w:hAnsi="Times New Roman"/>
          <w:sz w:val="28"/>
          <w:szCs w:val="28"/>
          <w:lang w:eastAsia="ru-RU"/>
        </w:rPr>
        <w:t>.</w:t>
      </w:r>
      <w:r>
        <w:rPr>
          <w:rFonts w:ascii="Times New Roman" w:hAnsi="Times New Roman"/>
          <w:sz w:val="28"/>
          <w:szCs w:val="28"/>
          <w:lang w:val="en-US" w:eastAsia="ru-RU"/>
        </w:rPr>
        <w:t> </w:t>
      </w:r>
      <w:r w:rsidR="004401B0">
        <w:rPr>
          <w:rFonts w:ascii="Times New Roman" w:hAnsi="Times New Roman"/>
          <w:sz w:val="28"/>
          <w:szCs w:val="28"/>
          <w:lang w:eastAsia="ru-RU"/>
        </w:rPr>
        <w:t xml:space="preserve">Эффективность </w:t>
      </w:r>
      <w:r w:rsidR="009F6BAB">
        <w:rPr>
          <w:rFonts w:ascii="Times New Roman" w:hAnsi="Times New Roman"/>
          <w:sz w:val="28"/>
          <w:szCs w:val="28"/>
          <w:lang w:eastAsia="ru-RU"/>
        </w:rPr>
        <w:t xml:space="preserve">использования бюджетных средств на выполнение государственного задания оценивается </w:t>
      </w:r>
      <w:r w:rsidR="004401B0">
        <w:rPr>
          <w:rFonts w:ascii="Times New Roman" w:hAnsi="Times New Roman"/>
          <w:sz w:val="28"/>
          <w:szCs w:val="28"/>
          <w:lang w:eastAsia="ru-RU"/>
        </w:rPr>
        <w:t xml:space="preserve">путем соотнесения </w:t>
      </w:r>
      <w:r w:rsidR="009F6BAB">
        <w:rPr>
          <w:rFonts w:ascii="Times New Roman" w:hAnsi="Times New Roman"/>
          <w:sz w:val="28"/>
          <w:szCs w:val="28"/>
          <w:lang w:eastAsia="ru-RU"/>
        </w:rPr>
        <w:t>достигнутых</w:t>
      </w:r>
      <w:r w:rsidR="00E66020">
        <w:rPr>
          <w:rFonts w:ascii="Times New Roman" w:hAnsi="Times New Roman"/>
          <w:sz w:val="28"/>
          <w:szCs w:val="28"/>
          <w:lang w:eastAsia="ru-RU"/>
        </w:rPr>
        <w:t xml:space="preserve"> государственным учреждением</w:t>
      </w:r>
      <w:r w:rsidR="009F6BAB">
        <w:rPr>
          <w:rFonts w:ascii="Times New Roman" w:hAnsi="Times New Roman"/>
          <w:sz w:val="28"/>
          <w:szCs w:val="28"/>
          <w:lang w:eastAsia="ru-RU"/>
        </w:rPr>
        <w:t xml:space="preserve"> результатов</w:t>
      </w:r>
      <w:r w:rsidR="002C3529">
        <w:rPr>
          <w:rStyle w:val="a6"/>
          <w:rFonts w:ascii="Times New Roman" w:hAnsi="Times New Roman"/>
          <w:sz w:val="28"/>
          <w:szCs w:val="28"/>
          <w:lang w:eastAsia="ru-RU"/>
        </w:rPr>
        <w:footnoteReference w:id="21"/>
      </w:r>
      <w:r w:rsidR="009F6BAB">
        <w:rPr>
          <w:rFonts w:ascii="Times New Roman" w:hAnsi="Times New Roman"/>
          <w:sz w:val="28"/>
          <w:szCs w:val="28"/>
          <w:lang w:eastAsia="ru-RU"/>
        </w:rPr>
        <w:t xml:space="preserve"> выполнения государственного задания к затратам на его выполнение</w:t>
      </w:r>
      <w:r w:rsidR="004401B0">
        <w:rPr>
          <w:rFonts w:ascii="Times New Roman" w:hAnsi="Times New Roman"/>
          <w:sz w:val="28"/>
          <w:szCs w:val="28"/>
          <w:lang w:eastAsia="ru-RU"/>
        </w:rPr>
        <w:t xml:space="preserve"> и </w:t>
      </w:r>
      <w:r w:rsidR="009F6BAB">
        <w:rPr>
          <w:rFonts w:ascii="Times New Roman" w:hAnsi="Times New Roman"/>
          <w:sz w:val="28"/>
          <w:szCs w:val="28"/>
          <w:lang w:eastAsia="ru-RU"/>
        </w:rPr>
        <w:t xml:space="preserve">сопоставления </w:t>
      </w:r>
      <w:r w:rsidR="00E66020">
        <w:rPr>
          <w:rFonts w:ascii="Times New Roman" w:hAnsi="Times New Roman"/>
          <w:sz w:val="28"/>
          <w:szCs w:val="28"/>
          <w:lang w:eastAsia="ru-RU"/>
        </w:rPr>
        <w:t>полученных результатов</w:t>
      </w:r>
      <w:r w:rsidR="009F6BAB">
        <w:rPr>
          <w:rFonts w:ascii="Times New Roman" w:hAnsi="Times New Roman"/>
          <w:sz w:val="28"/>
          <w:szCs w:val="28"/>
          <w:lang w:eastAsia="ru-RU"/>
        </w:rPr>
        <w:t xml:space="preserve"> по различным государственным учреждениям, оказывающим однотипные услуги</w:t>
      </w:r>
      <w:r w:rsidR="00701C5B">
        <w:rPr>
          <w:rFonts w:ascii="Times New Roman" w:hAnsi="Times New Roman"/>
          <w:sz w:val="28"/>
          <w:szCs w:val="28"/>
          <w:lang w:eastAsia="ru-RU"/>
        </w:rPr>
        <w:t xml:space="preserve"> (выполняющим однотипные работы)</w:t>
      </w:r>
      <w:r w:rsidR="00E66020">
        <w:rPr>
          <w:rFonts w:ascii="Times New Roman" w:hAnsi="Times New Roman"/>
          <w:sz w:val="28"/>
          <w:szCs w:val="28"/>
          <w:lang w:eastAsia="ru-RU"/>
        </w:rPr>
        <w:t>. В</w:t>
      </w:r>
      <w:r w:rsidR="009F6BAB">
        <w:rPr>
          <w:rFonts w:ascii="Times New Roman" w:hAnsi="Times New Roman"/>
          <w:sz w:val="28"/>
          <w:szCs w:val="28"/>
          <w:lang w:eastAsia="ru-RU"/>
        </w:rPr>
        <w:t xml:space="preserve"> </w:t>
      </w:r>
      <w:r w:rsidR="00D86736">
        <w:rPr>
          <w:rFonts w:ascii="Times New Roman" w:hAnsi="Times New Roman"/>
          <w:sz w:val="28"/>
          <w:szCs w:val="28"/>
          <w:lang w:eastAsia="ru-RU"/>
        </w:rPr>
        <w:t>целях оценки эффективно</w:t>
      </w:r>
      <w:r w:rsidR="00F341D1">
        <w:rPr>
          <w:rFonts w:ascii="Times New Roman" w:hAnsi="Times New Roman"/>
          <w:sz w:val="28"/>
          <w:szCs w:val="28"/>
          <w:lang w:eastAsia="ru-RU"/>
        </w:rPr>
        <w:t>сти</w:t>
      </w:r>
      <w:r w:rsidR="00D86736">
        <w:rPr>
          <w:rFonts w:ascii="Times New Roman" w:hAnsi="Times New Roman"/>
          <w:sz w:val="28"/>
          <w:szCs w:val="28"/>
          <w:lang w:eastAsia="ru-RU"/>
        </w:rPr>
        <w:t xml:space="preserve"> также</w:t>
      </w:r>
      <w:r w:rsidR="00C56780">
        <w:rPr>
          <w:rFonts w:ascii="Times New Roman" w:hAnsi="Times New Roman"/>
          <w:sz w:val="28"/>
          <w:szCs w:val="28"/>
          <w:lang w:eastAsia="ru-RU"/>
        </w:rPr>
        <w:t xml:space="preserve"> </w:t>
      </w:r>
      <w:r w:rsidR="009F6BAB">
        <w:rPr>
          <w:rFonts w:ascii="Times New Roman" w:hAnsi="Times New Roman"/>
          <w:sz w:val="28"/>
          <w:szCs w:val="28"/>
          <w:lang w:eastAsia="ru-RU"/>
        </w:rPr>
        <w:t>провод</w:t>
      </w:r>
      <w:r w:rsidR="00C56780">
        <w:rPr>
          <w:rFonts w:ascii="Times New Roman" w:hAnsi="Times New Roman"/>
          <w:sz w:val="28"/>
          <w:szCs w:val="28"/>
          <w:lang w:eastAsia="ru-RU"/>
        </w:rPr>
        <w:t>я</w:t>
      </w:r>
      <w:r w:rsidR="009F6BAB">
        <w:rPr>
          <w:rFonts w:ascii="Times New Roman" w:hAnsi="Times New Roman"/>
          <w:sz w:val="28"/>
          <w:szCs w:val="28"/>
          <w:lang w:eastAsia="ru-RU"/>
        </w:rPr>
        <w:t>тся:</w:t>
      </w:r>
    </w:p>
    <w:p w14:paraId="12B61185" w14:textId="1716EBB2" w:rsidR="009F6BAB"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9F6BAB">
        <w:rPr>
          <w:rFonts w:ascii="Times New Roman" w:hAnsi="Times New Roman"/>
          <w:sz w:val="28"/>
          <w:szCs w:val="28"/>
          <w:lang w:eastAsia="ru-RU"/>
        </w:rPr>
        <w:t>сопоставление объема субсидии на выполнение государственного задания, предоставленной государственному учреждению, с объемами средств, израсходо</w:t>
      </w:r>
      <w:r w:rsidR="00A427BA">
        <w:rPr>
          <w:rFonts w:ascii="Times New Roman" w:hAnsi="Times New Roman"/>
          <w:sz w:val="28"/>
          <w:szCs w:val="28"/>
          <w:lang w:eastAsia="ru-RU"/>
        </w:rPr>
        <w:t>ванных на закупку аналогичных услуг (работ) в рамках государственн</w:t>
      </w:r>
      <w:r w:rsidR="00606091">
        <w:rPr>
          <w:rFonts w:ascii="Times New Roman" w:hAnsi="Times New Roman"/>
          <w:sz w:val="28"/>
          <w:szCs w:val="28"/>
          <w:lang w:eastAsia="ru-RU"/>
        </w:rPr>
        <w:t>ых закупок</w:t>
      </w:r>
      <w:r w:rsidR="00A427BA">
        <w:rPr>
          <w:rFonts w:ascii="Times New Roman" w:hAnsi="Times New Roman"/>
          <w:sz w:val="28"/>
          <w:szCs w:val="28"/>
          <w:lang w:eastAsia="ru-RU"/>
        </w:rPr>
        <w:t>;</w:t>
      </w:r>
    </w:p>
    <w:p w14:paraId="6DCADBE7" w14:textId="74B7B4CF" w:rsidR="00A427BA" w:rsidRDefault="00A427BA"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C84376">
        <w:rPr>
          <w:rFonts w:ascii="Times New Roman" w:hAnsi="Times New Roman"/>
          <w:sz w:val="28"/>
          <w:szCs w:val="28"/>
          <w:lang w:eastAsia="ru-RU"/>
        </w:rPr>
        <w:t> </w:t>
      </w:r>
      <w:r>
        <w:rPr>
          <w:rFonts w:ascii="Times New Roman" w:hAnsi="Times New Roman"/>
          <w:sz w:val="28"/>
          <w:szCs w:val="28"/>
          <w:lang w:eastAsia="ru-RU"/>
        </w:rPr>
        <w:t>сравнение объема субсидии на выполн</w:t>
      </w:r>
      <w:r w:rsidR="009D29B2">
        <w:rPr>
          <w:rFonts w:ascii="Times New Roman" w:hAnsi="Times New Roman"/>
          <w:sz w:val="28"/>
          <w:szCs w:val="28"/>
          <w:lang w:eastAsia="ru-RU"/>
        </w:rPr>
        <w:t>ение государственного задания с </w:t>
      </w:r>
      <w:r>
        <w:rPr>
          <w:rFonts w:ascii="Times New Roman" w:hAnsi="Times New Roman"/>
          <w:sz w:val="28"/>
          <w:szCs w:val="28"/>
          <w:lang w:eastAsia="ru-RU"/>
        </w:rPr>
        <w:t>показателями прошлых периодов;</w:t>
      </w:r>
    </w:p>
    <w:p w14:paraId="1A631CCA" w14:textId="02124E76" w:rsidR="00A427BA"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A427BA">
        <w:rPr>
          <w:rFonts w:ascii="Times New Roman" w:hAnsi="Times New Roman"/>
          <w:sz w:val="28"/>
          <w:szCs w:val="28"/>
          <w:lang w:eastAsia="ru-RU"/>
        </w:rPr>
        <w:t>оценка наличия остатков субсидии, не использованных в отчетном (текущем) финансовом году.</w:t>
      </w:r>
    </w:p>
    <w:p w14:paraId="67542C33" w14:textId="4BB66FE3" w:rsidR="00C56780" w:rsidRDefault="006D075E"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целях формирования рекомендаций по повышению эффективности использования бюджетных средств выявл</w:t>
      </w:r>
      <w:r w:rsidR="009D29B2">
        <w:rPr>
          <w:rFonts w:ascii="Times New Roman" w:hAnsi="Times New Roman"/>
          <w:sz w:val="28"/>
          <w:szCs w:val="28"/>
          <w:lang w:eastAsia="ru-RU"/>
        </w:rPr>
        <w:t>яются и анализируются причины и </w:t>
      </w:r>
      <w:r>
        <w:rPr>
          <w:rFonts w:ascii="Times New Roman" w:hAnsi="Times New Roman"/>
          <w:sz w:val="28"/>
          <w:szCs w:val="28"/>
          <w:lang w:eastAsia="ru-RU"/>
        </w:rPr>
        <w:t>факторы, повлиявшие на р</w:t>
      </w:r>
      <w:r w:rsidR="00C56780">
        <w:rPr>
          <w:rFonts w:ascii="Times New Roman" w:hAnsi="Times New Roman"/>
          <w:sz w:val="28"/>
          <w:szCs w:val="28"/>
          <w:lang w:eastAsia="ru-RU"/>
        </w:rPr>
        <w:t>езультаты сопоставлени</w:t>
      </w:r>
      <w:r>
        <w:rPr>
          <w:rFonts w:ascii="Times New Roman" w:hAnsi="Times New Roman"/>
          <w:sz w:val="28"/>
          <w:szCs w:val="28"/>
          <w:lang w:eastAsia="ru-RU"/>
        </w:rPr>
        <w:t>й.</w:t>
      </w:r>
    </w:p>
    <w:p w14:paraId="233090EC" w14:textId="5AAA260E" w:rsidR="007F74BF" w:rsidRDefault="001D1DAB"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6D075E">
        <w:rPr>
          <w:rFonts w:ascii="Times New Roman" w:hAnsi="Times New Roman"/>
          <w:sz w:val="28"/>
          <w:szCs w:val="28"/>
          <w:lang w:eastAsia="ru-RU"/>
        </w:rPr>
        <w:t>5</w:t>
      </w:r>
      <w:r w:rsidR="00A54120">
        <w:rPr>
          <w:rFonts w:ascii="Times New Roman" w:hAnsi="Times New Roman"/>
          <w:sz w:val="28"/>
          <w:szCs w:val="28"/>
          <w:lang w:eastAsia="ru-RU"/>
        </w:rPr>
        <w:t>. </w:t>
      </w:r>
      <w:r w:rsidR="002C3529">
        <w:rPr>
          <w:rFonts w:ascii="Times New Roman" w:hAnsi="Times New Roman"/>
          <w:sz w:val="28"/>
          <w:szCs w:val="28"/>
          <w:lang w:eastAsia="ru-RU"/>
        </w:rPr>
        <w:t xml:space="preserve">С учетом оценки степени выполнения показателей государственного задания и показателей финансово-хозяйственной деятельности государственного учреждения определяется </w:t>
      </w:r>
      <w:r w:rsidR="0076195B">
        <w:rPr>
          <w:rFonts w:ascii="Times New Roman" w:hAnsi="Times New Roman"/>
          <w:sz w:val="28"/>
          <w:szCs w:val="28"/>
          <w:lang w:eastAsia="ru-RU"/>
        </w:rPr>
        <w:t>целесообразность/</w:t>
      </w:r>
      <w:r w:rsidR="002C3529">
        <w:rPr>
          <w:rFonts w:ascii="Times New Roman" w:hAnsi="Times New Roman"/>
          <w:sz w:val="28"/>
          <w:szCs w:val="28"/>
          <w:lang w:eastAsia="ru-RU"/>
        </w:rPr>
        <w:t>э</w:t>
      </w:r>
      <w:r w:rsidR="005F453F">
        <w:rPr>
          <w:rFonts w:ascii="Times New Roman" w:hAnsi="Times New Roman"/>
          <w:sz w:val="28"/>
          <w:szCs w:val="28"/>
          <w:lang w:eastAsia="ru-RU"/>
        </w:rPr>
        <w:t>ффективность управленческих решений органа исполнительной власти:</w:t>
      </w:r>
    </w:p>
    <w:p w14:paraId="193472E5" w14:textId="617E78D0" w:rsidR="005F453F" w:rsidRPr="009D29B2" w:rsidRDefault="009D29B2" w:rsidP="006E6B62">
      <w:pPr>
        <w:autoSpaceDE w:val="0"/>
        <w:autoSpaceDN w:val="0"/>
        <w:adjustRightInd w:val="0"/>
        <w:spacing w:after="0" w:line="240" w:lineRule="auto"/>
        <w:ind w:firstLine="709"/>
        <w:jc w:val="both"/>
        <w:rPr>
          <w:rFonts w:ascii="Times New Roman" w:hAnsi="Times New Roman"/>
          <w:spacing w:val="-2"/>
          <w:sz w:val="28"/>
          <w:szCs w:val="28"/>
          <w:lang w:eastAsia="ru-RU"/>
        </w:rPr>
      </w:pPr>
      <w:r w:rsidRPr="009D29B2">
        <w:rPr>
          <w:rFonts w:ascii="Times New Roman" w:hAnsi="Times New Roman"/>
          <w:spacing w:val="-2"/>
          <w:sz w:val="28"/>
          <w:szCs w:val="28"/>
          <w:lang w:eastAsia="ru-RU"/>
        </w:rPr>
        <w:t>- </w:t>
      </w:r>
      <w:r w:rsidR="005F453F" w:rsidRPr="009D29B2">
        <w:rPr>
          <w:rFonts w:ascii="Times New Roman" w:hAnsi="Times New Roman"/>
          <w:spacing w:val="-2"/>
          <w:sz w:val="28"/>
          <w:szCs w:val="28"/>
          <w:lang w:eastAsia="ru-RU"/>
        </w:rPr>
        <w:t>о сохранении (увеличении, уменьшении) учреждению показателей объема услуг</w:t>
      </w:r>
      <w:r w:rsidR="00AA1644" w:rsidRPr="009D29B2">
        <w:rPr>
          <w:rFonts w:ascii="Times New Roman" w:hAnsi="Times New Roman"/>
          <w:spacing w:val="-2"/>
          <w:sz w:val="28"/>
          <w:szCs w:val="28"/>
          <w:lang w:eastAsia="ru-RU"/>
        </w:rPr>
        <w:t xml:space="preserve"> </w:t>
      </w:r>
      <w:r w:rsidR="00D46DFB" w:rsidRPr="009D29B2">
        <w:rPr>
          <w:rFonts w:ascii="Times New Roman" w:hAnsi="Times New Roman"/>
          <w:spacing w:val="-2"/>
          <w:sz w:val="28"/>
          <w:szCs w:val="28"/>
          <w:lang w:eastAsia="ru-RU"/>
        </w:rPr>
        <w:t xml:space="preserve">и </w:t>
      </w:r>
      <w:r w:rsidR="005F453F" w:rsidRPr="009D29B2">
        <w:rPr>
          <w:rFonts w:ascii="Times New Roman" w:hAnsi="Times New Roman"/>
          <w:spacing w:val="-2"/>
          <w:sz w:val="28"/>
          <w:szCs w:val="28"/>
          <w:lang w:eastAsia="ru-RU"/>
        </w:rPr>
        <w:t>(или) результатов выполнения работ государственного задания;</w:t>
      </w:r>
    </w:p>
    <w:p w14:paraId="0C2887C6" w14:textId="79348220" w:rsidR="00AA1644"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AA1644">
        <w:rPr>
          <w:rFonts w:ascii="Times New Roman" w:hAnsi="Times New Roman"/>
          <w:sz w:val="28"/>
          <w:szCs w:val="28"/>
          <w:lang w:eastAsia="ru-RU"/>
        </w:rPr>
        <w:t xml:space="preserve">об изменении нормативов финансового обеспечения оказания услуг, выполнения работ, содержания имущества; </w:t>
      </w:r>
    </w:p>
    <w:p w14:paraId="09ED5C79" w14:textId="77777777" w:rsidR="00AA1644" w:rsidRDefault="00C61BF6"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w:t>
      </w:r>
      <w:r w:rsidR="00AA1644">
        <w:rPr>
          <w:rFonts w:ascii="Times New Roman" w:hAnsi="Times New Roman"/>
          <w:sz w:val="28"/>
          <w:szCs w:val="28"/>
          <w:lang w:eastAsia="ru-RU"/>
        </w:rPr>
        <w:t>о внесении изменений в перечень видов деятельности государственного (муниципального) учреждения (о перепрофилировании учреждения);</w:t>
      </w:r>
    </w:p>
    <w:p w14:paraId="72014181" w14:textId="77777777" w:rsidR="00AA1644" w:rsidRDefault="00AA1644"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 изменении типа, реорганизации (в том числе присоединении к другому учреждению) или ликвидации государственного (муниципального) учреждения;</w:t>
      </w:r>
    </w:p>
    <w:p w14:paraId="353AF0DE" w14:textId="7FCB956A" w:rsidR="00AA1644"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AA1644">
        <w:rPr>
          <w:rFonts w:ascii="Times New Roman" w:hAnsi="Times New Roman"/>
          <w:sz w:val="28"/>
          <w:szCs w:val="28"/>
          <w:lang w:eastAsia="ru-RU"/>
        </w:rPr>
        <w:t>о внесении изменений в учреди</w:t>
      </w:r>
      <w:r>
        <w:rPr>
          <w:rFonts w:ascii="Times New Roman" w:hAnsi="Times New Roman"/>
          <w:sz w:val="28"/>
          <w:szCs w:val="28"/>
          <w:lang w:eastAsia="ru-RU"/>
        </w:rPr>
        <w:t>тельные документы учреждения; о </w:t>
      </w:r>
      <w:r w:rsidR="00AA1644">
        <w:rPr>
          <w:rFonts w:ascii="Times New Roman" w:hAnsi="Times New Roman"/>
          <w:sz w:val="28"/>
          <w:szCs w:val="28"/>
          <w:lang w:eastAsia="ru-RU"/>
        </w:rPr>
        <w:t>применении мер ответственности к руководителю учреждения</w:t>
      </w:r>
      <w:r w:rsidR="00757AC0">
        <w:rPr>
          <w:rFonts w:ascii="Times New Roman" w:hAnsi="Times New Roman"/>
          <w:sz w:val="28"/>
          <w:szCs w:val="28"/>
          <w:lang w:eastAsia="ru-RU"/>
        </w:rPr>
        <w:t>;</w:t>
      </w:r>
    </w:p>
    <w:p w14:paraId="313749FE" w14:textId="46A83F7D" w:rsidR="00757AC0" w:rsidRPr="000D2E1E" w:rsidRDefault="009D29B2"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w:t>
      </w:r>
      <w:r w:rsidR="00757AC0">
        <w:rPr>
          <w:rFonts w:ascii="Times New Roman" w:hAnsi="Times New Roman"/>
          <w:sz w:val="28"/>
          <w:szCs w:val="28"/>
          <w:lang w:eastAsia="ru-RU"/>
        </w:rPr>
        <w:t xml:space="preserve">о </w:t>
      </w:r>
      <w:r w:rsidR="002C3529">
        <w:rPr>
          <w:rFonts w:ascii="Times New Roman" w:hAnsi="Times New Roman"/>
          <w:sz w:val="28"/>
          <w:szCs w:val="28"/>
          <w:lang w:eastAsia="ru-RU"/>
        </w:rPr>
        <w:t>принятии</w:t>
      </w:r>
      <w:r w:rsidR="00272468">
        <w:rPr>
          <w:rFonts w:ascii="Times New Roman" w:hAnsi="Times New Roman"/>
          <w:sz w:val="28"/>
          <w:szCs w:val="28"/>
          <w:lang w:eastAsia="ru-RU"/>
        </w:rPr>
        <w:t>/</w:t>
      </w:r>
      <w:r w:rsidR="002C3529">
        <w:rPr>
          <w:rFonts w:ascii="Times New Roman" w:hAnsi="Times New Roman"/>
          <w:sz w:val="28"/>
          <w:szCs w:val="28"/>
          <w:lang w:eastAsia="ru-RU"/>
        </w:rPr>
        <w:t>разработке</w:t>
      </w:r>
      <w:r w:rsidR="00757AC0">
        <w:rPr>
          <w:rFonts w:ascii="Times New Roman" w:hAnsi="Times New Roman"/>
          <w:sz w:val="28"/>
          <w:szCs w:val="28"/>
          <w:lang w:eastAsia="ru-RU"/>
        </w:rPr>
        <w:t xml:space="preserve"> стандарта качества оказания государственных услуг.</w:t>
      </w:r>
    </w:p>
    <w:p w14:paraId="311E6AD8" w14:textId="46A0655B" w:rsidR="001A6D9F" w:rsidRDefault="001A6D9F" w:rsidP="006E6B62">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lang w:eastAsia="ru-RU"/>
        </w:rPr>
        <w:t>3</w:t>
      </w:r>
      <w:r w:rsidR="00701C5B">
        <w:rPr>
          <w:rFonts w:ascii="Times New Roman" w:hAnsi="Times New Roman"/>
          <w:sz w:val="28"/>
          <w:szCs w:val="28"/>
          <w:lang w:eastAsia="ru-RU"/>
        </w:rPr>
        <w:t>.</w:t>
      </w:r>
      <w:r w:rsidR="006D075E">
        <w:rPr>
          <w:rFonts w:ascii="Times New Roman" w:hAnsi="Times New Roman"/>
          <w:sz w:val="28"/>
          <w:szCs w:val="28"/>
          <w:lang w:eastAsia="ru-RU"/>
        </w:rPr>
        <w:t>6</w:t>
      </w:r>
      <w:r w:rsidR="001D1DAB">
        <w:rPr>
          <w:rFonts w:ascii="Times New Roman" w:hAnsi="Times New Roman"/>
          <w:sz w:val="28"/>
          <w:szCs w:val="28"/>
          <w:lang w:eastAsia="ru-RU"/>
        </w:rPr>
        <w:t>.</w:t>
      </w:r>
      <w:r w:rsidR="002F1231">
        <w:rPr>
          <w:rFonts w:ascii="Times New Roman" w:hAnsi="Times New Roman"/>
          <w:sz w:val="28"/>
          <w:szCs w:val="28"/>
          <w:lang w:eastAsia="ru-RU"/>
        </w:rPr>
        <w:t> </w:t>
      </w:r>
      <w:r w:rsidR="002F1231">
        <w:rPr>
          <w:rFonts w:ascii="Times New Roman" w:hAnsi="Times New Roman"/>
          <w:sz w:val="28"/>
        </w:rPr>
        <w:t>При проведении оценки</w:t>
      </w:r>
      <w:r w:rsidR="002C3529">
        <w:rPr>
          <w:rFonts w:ascii="Times New Roman" w:hAnsi="Times New Roman"/>
          <w:sz w:val="28"/>
        </w:rPr>
        <w:t xml:space="preserve"> </w:t>
      </w:r>
      <w:r w:rsidR="001C01AE">
        <w:rPr>
          <w:rFonts w:ascii="Times New Roman" w:hAnsi="Times New Roman"/>
          <w:sz w:val="28"/>
        </w:rPr>
        <w:t xml:space="preserve">законности </w:t>
      </w:r>
      <w:r w:rsidR="002C3529">
        <w:rPr>
          <w:rFonts w:ascii="Times New Roman" w:hAnsi="Times New Roman"/>
          <w:sz w:val="28"/>
        </w:rPr>
        <w:t xml:space="preserve">и эффективности предоставления и использования субсидий на выполнение государственного задания </w:t>
      </w:r>
      <w:r w:rsidR="002F1231">
        <w:rPr>
          <w:rFonts w:ascii="Times New Roman" w:hAnsi="Times New Roman"/>
          <w:sz w:val="28"/>
        </w:rPr>
        <w:t xml:space="preserve">следует учитывать </w:t>
      </w:r>
      <w:r>
        <w:rPr>
          <w:rFonts w:ascii="Times New Roman" w:hAnsi="Times New Roman"/>
          <w:sz w:val="28"/>
        </w:rPr>
        <w:t>та</w:t>
      </w:r>
      <w:r w:rsidR="00C61BF6">
        <w:rPr>
          <w:rFonts w:ascii="Times New Roman" w:hAnsi="Times New Roman"/>
          <w:sz w:val="28"/>
        </w:rPr>
        <w:t>кие</w:t>
      </w:r>
      <w:r w:rsidR="002F1231">
        <w:rPr>
          <w:rFonts w:ascii="Times New Roman" w:hAnsi="Times New Roman"/>
          <w:sz w:val="28"/>
        </w:rPr>
        <w:t xml:space="preserve"> риски</w:t>
      </w:r>
      <w:r>
        <w:rPr>
          <w:rFonts w:ascii="Times New Roman" w:hAnsi="Times New Roman"/>
          <w:sz w:val="28"/>
        </w:rPr>
        <w:t>, как</w:t>
      </w:r>
      <w:r w:rsidR="00C61BF6">
        <w:rPr>
          <w:rFonts w:ascii="Times New Roman" w:hAnsi="Times New Roman"/>
          <w:sz w:val="28"/>
        </w:rPr>
        <w:t xml:space="preserve"> </w:t>
      </w:r>
      <w:r w:rsidR="002F1231">
        <w:rPr>
          <w:rFonts w:ascii="Times New Roman" w:hAnsi="Times New Roman"/>
          <w:sz w:val="28"/>
        </w:rPr>
        <w:t>в</w:t>
      </w:r>
      <w:r w:rsidR="002F1231" w:rsidRPr="009717EE">
        <w:rPr>
          <w:rFonts w:ascii="Times New Roman" w:hAnsi="Times New Roman"/>
          <w:sz w:val="28"/>
        </w:rPr>
        <w:t>озможност</w:t>
      </w:r>
      <w:r w:rsidR="002F1231">
        <w:rPr>
          <w:rFonts w:ascii="Times New Roman" w:hAnsi="Times New Roman"/>
          <w:sz w:val="28"/>
        </w:rPr>
        <w:t>ь</w:t>
      </w:r>
      <w:r w:rsidR="002F1231" w:rsidRPr="009717EE">
        <w:rPr>
          <w:rFonts w:ascii="Times New Roman" w:hAnsi="Times New Roman"/>
          <w:sz w:val="28"/>
        </w:rPr>
        <w:t xml:space="preserve"> </w:t>
      </w:r>
      <w:r w:rsidR="002F1231">
        <w:rPr>
          <w:rFonts w:ascii="Times New Roman" w:hAnsi="Times New Roman"/>
          <w:sz w:val="28"/>
        </w:rPr>
        <w:t xml:space="preserve">наличия </w:t>
      </w:r>
      <w:r w:rsidR="002F1231" w:rsidRPr="009717EE">
        <w:rPr>
          <w:rFonts w:ascii="Times New Roman" w:hAnsi="Times New Roman"/>
          <w:sz w:val="28"/>
        </w:rPr>
        <w:t xml:space="preserve">искажений данных </w:t>
      </w:r>
      <w:r w:rsidR="009D29B2">
        <w:rPr>
          <w:rFonts w:ascii="Times New Roman" w:hAnsi="Times New Roman"/>
          <w:sz w:val="28"/>
        </w:rPr>
        <w:t xml:space="preserve">отчета </w:t>
      </w:r>
      <w:r w:rsidR="009D29B2" w:rsidRPr="009D29B2">
        <w:rPr>
          <w:rFonts w:ascii="Times New Roman" w:hAnsi="Times New Roman"/>
          <w:spacing w:val="-2"/>
          <w:sz w:val="28"/>
        </w:rPr>
        <w:t>о </w:t>
      </w:r>
      <w:r w:rsidR="002F1231" w:rsidRPr="009D29B2">
        <w:rPr>
          <w:rFonts w:ascii="Times New Roman" w:hAnsi="Times New Roman"/>
          <w:spacing w:val="-2"/>
          <w:sz w:val="28"/>
        </w:rPr>
        <w:t>выполнении государственного задания, бюджетной, статистической отчетности объекта контроля</w:t>
      </w:r>
      <w:r w:rsidRPr="009D29B2">
        <w:rPr>
          <w:rFonts w:ascii="Times New Roman" w:hAnsi="Times New Roman"/>
          <w:spacing w:val="-2"/>
          <w:sz w:val="28"/>
        </w:rPr>
        <w:t>.</w:t>
      </w:r>
    </w:p>
    <w:p w14:paraId="76F5A493" w14:textId="77777777" w:rsidR="002F1231" w:rsidRDefault="002F1231" w:rsidP="006E6B6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проведении</w:t>
      </w:r>
      <w:r w:rsidR="002C3529">
        <w:rPr>
          <w:rFonts w:ascii="Times New Roman" w:hAnsi="Times New Roman"/>
          <w:sz w:val="28"/>
          <w:szCs w:val="28"/>
          <w:lang w:eastAsia="ru-RU"/>
        </w:rPr>
        <w:t xml:space="preserve"> </w:t>
      </w:r>
      <w:r w:rsidR="00475E9D">
        <w:rPr>
          <w:rFonts w:ascii="Times New Roman" w:hAnsi="Times New Roman"/>
          <w:sz w:val="28"/>
          <w:szCs w:val="28"/>
          <w:lang w:eastAsia="ru-RU"/>
        </w:rPr>
        <w:t>выше</w:t>
      </w:r>
      <w:r w:rsidR="002C3529">
        <w:rPr>
          <w:rFonts w:ascii="Times New Roman" w:hAnsi="Times New Roman"/>
          <w:sz w:val="28"/>
          <w:szCs w:val="28"/>
          <w:lang w:eastAsia="ru-RU"/>
        </w:rPr>
        <w:t>указанной</w:t>
      </w:r>
      <w:r>
        <w:rPr>
          <w:rFonts w:ascii="Times New Roman" w:hAnsi="Times New Roman"/>
          <w:sz w:val="28"/>
          <w:szCs w:val="28"/>
          <w:lang w:eastAsia="ru-RU"/>
        </w:rPr>
        <w:t xml:space="preserve"> оценки следует также учитывать, что главные распорядители бюджетных средств, а также государственные учреждения в рамках реализации поставленных перед ними задач самостоятельно определяют необходимость, целесообразность и экономическую обоснованность совершения конкретной расходной операции.</w:t>
      </w:r>
      <w:bookmarkEnd w:id="5"/>
    </w:p>
    <w:p w14:paraId="48B79FE0" w14:textId="77777777" w:rsidR="002F6AA5" w:rsidRPr="002F6AA5" w:rsidRDefault="002F6AA5" w:rsidP="006E6B62">
      <w:pPr>
        <w:spacing w:after="0" w:line="240" w:lineRule="auto"/>
        <w:ind w:firstLine="709"/>
        <w:jc w:val="both"/>
        <w:rPr>
          <w:rFonts w:ascii="Times New Roman" w:eastAsia="Times New Roman" w:hAnsi="Times New Roman"/>
          <w:iCs/>
          <w:sz w:val="28"/>
          <w:szCs w:val="20"/>
          <w:lang w:eastAsia="ru-RU"/>
        </w:rPr>
      </w:pPr>
      <w:r w:rsidRPr="002F6AA5">
        <w:rPr>
          <w:rFonts w:ascii="Times New Roman" w:eastAsia="Times New Roman" w:hAnsi="Times New Roman"/>
          <w:iCs/>
          <w:sz w:val="28"/>
          <w:szCs w:val="20"/>
          <w:lang w:eastAsia="ru-RU"/>
        </w:rPr>
        <w:t>Представленный перечень задач не является исчерпывающим. Кроме того, каждый из названных вопросов может быть в необходимой степени детализирован.</w:t>
      </w:r>
    </w:p>
    <w:p w14:paraId="477D339C" w14:textId="77777777" w:rsidR="002F6AA5" w:rsidRDefault="002F6AA5" w:rsidP="006E6B62">
      <w:pPr>
        <w:autoSpaceDE w:val="0"/>
        <w:autoSpaceDN w:val="0"/>
        <w:adjustRightInd w:val="0"/>
        <w:spacing w:after="0" w:line="240" w:lineRule="auto"/>
        <w:ind w:firstLine="709"/>
        <w:jc w:val="both"/>
        <w:rPr>
          <w:rFonts w:ascii="Times New Roman" w:hAnsi="Times New Roman"/>
          <w:sz w:val="28"/>
          <w:szCs w:val="28"/>
          <w:lang w:eastAsia="ru-RU"/>
        </w:rPr>
      </w:pPr>
    </w:p>
    <w:sectPr w:rsidR="002F6AA5" w:rsidSect="00A54120">
      <w:headerReference w:type="default" r:id="rId9"/>
      <w:pgSz w:w="11905" w:h="16838" w:code="9"/>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13A31" w14:textId="77777777" w:rsidR="00B435AB" w:rsidRDefault="00B435AB" w:rsidP="00141CCA">
      <w:pPr>
        <w:spacing w:after="0" w:line="240" w:lineRule="auto"/>
      </w:pPr>
      <w:r>
        <w:separator/>
      </w:r>
    </w:p>
  </w:endnote>
  <w:endnote w:type="continuationSeparator" w:id="0">
    <w:p w14:paraId="2212E2A5" w14:textId="77777777" w:rsidR="00B435AB" w:rsidRDefault="00B435AB" w:rsidP="0014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76AB0" w14:textId="77777777" w:rsidR="00B435AB" w:rsidRDefault="00B435AB" w:rsidP="00141CCA">
      <w:pPr>
        <w:spacing w:after="0" w:line="240" w:lineRule="auto"/>
      </w:pPr>
      <w:r>
        <w:separator/>
      </w:r>
    </w:p>
  </w:footnote>
  <w:footnote w:type="continuationSeparator" w:id="0">
    <w:p w14:paraId="185119DD" w14:textId="77777777" w:rsidR="00B435AB" w:rsidRDefault="00B435AB" w:rsidP="00141CCA">
      <w:pPr>
        <w:spacing w:after="0" w:line="240" w:lineRule="auto"/>
      </w:pPr>
      <w:r>
        <w:continuationSeparator/>
      </w:r>
    </w:p>
  </w:footnote>
  <w:footnote w:id="1">
    <w:p w14:paraId="507181D8" w14:textId="77777777" w:rsidR="00E06532" w:rsidRPr="005311E0" w:rsidRDefault="00E06532" w:rsidP="00B0365C">
      <w:pPr>
        <w:pStyle w:val="a4"/>
        <w:spacing w:after="0" w:line="240" w:lineRule="auto"/>
        <w:jc w:val="both"/>
        <w:rPr>
          <w:rFonts w:ascii="Times New Roman" w:hAnsi="Times New Roman"/>
          <w:sz w:val="22"/>
          <w:szCs w:val="22"/>
          <w:lang w:val="ru-RU"/>
        </w:rPr>
      </w:pPr>
      <w:r w:rsidRPr="005311E0">
        <w:rPr>
          <w:rStyle w:val="a6"/>
          <w:rFonts w:ascii="Times New Roman" w:hAnsi="Times New Roman"/>
          <w:sz w:val="22"/>
          <w:szCs w:val="22"/>
        </w:rPr>
        <w:footnoteRef/>
      </w:r>
      <w:r w:rsidRPr="005311E0">
        <w:rPr>
          <w:rFonts w:ascii="Times New Roman" w:hAnsi="Times New Roman"/>
          <w:sz w:val="22"/>
          <w:szCs w:val="22"/>
        </w:rPr>
        <w:t xml:space="preserve"> </w:t>
      </w:r>
      <w:r w:rsidRPr="005311E0">
        <w:rPr>
          <w:rFonts w:ascii="Times New Roman" w:hAnsi="Times New Roman"/>
          <w:sz w:val="22"/>
          <w:szCs w:val="22"/>
          <w:lang w:val="ru-RU"/>
        </w:rPr>
        <w:t>Государственны</w:t>
      </w:r>
      <w:r>
        <w:rPr>
          <w:rFonts w:ascii="Times New Roman" w:hAnsi="Times New Roman"/>
          <w:sz w:val="22"/>
          <w:szCs w:val="22"/>
          <w:lang w:val="ru-RU"/>
        </w:rPr>
        <w:t>ми</w:t>
      </w:r>
      <w:r w:rsidRPr="005311E0">
        <w:rPr>
          <w:rFonts w:ascii="Times New Roman" w:hAnsi="Times New Roman"/>
          <w:sz w:val="22"/>
          <w:szCs w:val="22"/>
          <w:lang w:val="ru-RU"/>
        </w:rPr>
        <w:t xml:space="preserve"> бюджетны</w:t>
      </w:r>
      <w:r>
        <w:rPr>
          <w:rFonts w:ascii="Times New Roman" w:hAnsi="Times New Roman"/>
          <w:sz w:val="22"/>
          <w:szCs w:val="22"/>
          <w:lang w:val="ru-RU"/>
        </w:rPr>
        <w:t>ми</w:t>
      </w:r>
      <w:r w:rsidRPr="005311E0">
        <w:rPr>
          <w:rFonts w:ascii="Times New Roman" w:hAnsi="Times New Roman"/>
          <w:sz w:val="22"/>
          <w:szCs w:val="22"/>
          <w:lang w:val="ru-RU"/>
        </w:rPr>
        <w:t>, автономны</w:t>
      </w:r>
      <w:r>
        <w:rPr>
          <w:rFonts w:ascii="Times New Roman" w:hAnsi="Times New Roman"/>
          <w:sz w:val="22"/>
          <w:szCs w:val="22"/>
          <w:lang w:val="ru-RU"/>
        </w:rPr>
        <w:t>ми</w:t>
      </w:r>
      <w:r w:rsidRPr="005311E0">
        <w:rPr>
          <w:rFonts w:ascii="Times New Roman" w:hAnsi="Times New Roman"/>
          <w:sz w:val="22"/>
          <w:szCs w:val="22"/>
          <w:lang w:val="ru-RU"/>
        </w:rPr>
        <w:t>,</w:t>
      </w:r>
      <w:r>
        <w:rPr>
          <w:rFonts w:ascii="Times New Roman" w:hAnsi="Times New Roman"/>
          <w:sz w:val="22"/>
          <w:szCs w:val="22"/>
          <w:lang w:val="ru-RU"/>
        </w:rPr>
        <w:t xml:space="preserve"> </w:t>
      </w:r>
      <w:r w:rsidRPr="005311E0">
        <w:rPr>
          <w:rFonts w:ascii="Times New Roman" w:hAnsi="Times New Roman"/>
          <w:sz w:val="22"/>
          <w:szCs w:val="22"/>
          <w:lang w:val="ru-RU"/>
        </w:rPr>
        <w:t>казенны</w:t>
      </w:r>
      <w:r>
        <w:rPr>
          <w:rFonts w:ascii="Times New Roman" w:hAnsi="Times New Roman"/>
          <w:sz w:val="22"/>
          <w:szCs w:val="22"/>
          <w:lang w:val="ru-RU"/>
        </w:rPr>
        <w:t>ми</w:t>
      </w:r>
      <w:r w:rsidRPr="005311E0">
        <w:rPr>
          <w:rFonts w:ascii="Times New Roman" w:hAnsi="Times New Roman"/>
          <w:sz w:val="22"/>
          <w:szCs w:val="22"/>
          <w:lang w:val="ru-RU"/>
        </w:rPr>
        <w:t xml:space="preserve"> учреждения</w:t>
      </w:r>
      <w:r>
        <w:rPr>
          <w:rFonts w:ascii="Times New Roman" w:hAnsi="Times New Roman"/>
          <w:sz w:val="22"/>
          <w:szCs w:val="22"/>
          <w:lang w:val="ru-RU"/>
        </w:rPr>
        <w:t>ми</w:t>
      </w:r>
      <w:r w:rsidRPr="005311E0">
        <w:rPr>
          <w:rFonts w:ascii="Times New Roman" w:hAnsi="Times New Roman"/>
          <w:sz w:val="22"/>
          <w:szCs w:val="22"/>
          <w:lang w:val="ru-RU"/>
        </w:rPr>
        <w:t>.</w:t>
      </w:r>
      <w:r>
        <w:rPr>
          <w:rFonts w:ascii="Times New Roman" w:hAnsi="Times New Roman"/>
          <w:sz w:val="22"/>
          <w:szCs w:val="22"/>
          <w:lang w:val="ru-RU"/>
        </w:rPr>
        <w:t xml:space="preserve"> Относительно казенных учреждений – установление государственных заданий для них не является обязательным, если принимается распорядителем бюджетных средств решение о формировании для него государственного задания, то финансовое обеспечение его деятельности осуществляется за счет средств соответствующего бюджета на основании бюджетной сметы (ст.6 Бюджетного кодекса Российской Федерации).</w:t>
      </w:r>
    </w:p>
  </w:footnote>
  <w:footnote w:id="2">
    <w:p w14:paraId="2D8F14A3" w14:textId="125D2D27" w:rsidR="00992DC9" w:rsidRPr="00790793" w:rsidRDefault="00992DC9" w:rsidP="00992DC9">
      <w:pPr>
        <w:autoSpaceDE w:val="0"/>
        <w:autoSpaceDN w:val="0"/>
        <w:adjustRightInd w:val="0"/>
        <w:spacing w:after="0" w:line="240" w:lineRule="auto"/>
        <w:jc w:val="both"/>
        <w:rPr>
          <w:rFonts w:ascii="Times New Roman" w:hAnsi="Times New Roman"/>
        </w:rPr>
      </w:pPr>
      <w:r w:rsidRPr="00790793">
        <w:rPr>
          <w:rStyle w:val="a6"/>
          <w:rFonts w:ascii="Times New Roman" w:hAnsi="Times New Roman"/>
        </w:rPr>
        <w:footnoteRef/>
      </w:r>
      <w:r>
        <w:rPr>
          <w:rFonts w:ascii="Times New Roman" w:hAnsi="Times New Roman"/>
        </w:rPr>
        <w:t> </w:t>
      </w:r>
      <w:r w:rsidRPr="00634B82">
        <w:rPr>
          <w:rFonts w:ascii="Times New Roman" w:hAnsi="Times New Roman"/>
          <w:spacing w:val="-4"/>
        </w:rPr>
        <w:t>Например, документы, использу</w:t>
      </w:r>
      <w:r>
        <w:rPr>
          <w:rFonts w:ascii="Times New Roman" w:hAnsi="Times New Roman"/>
          <w:spacing w:val="-4"/>
        </w:rPr>
        <w:t>емые</w:t>
      </w:r>
      <w:r w:rsidRPr="00634B82">
        <w:rPr>
          <w:rFonts w:ascii="Times New Roman" w:hAnsi="Times New Roman"/>
          <w:spacing w:val="-4"/>
        </w:rPr>
        <w:t xml:space="preserve"> при осуществлении деятельности учреждения</w:t>
      </w:r>
      <w:r>
        <w:rPr>
          <w:rFonts w:ascii="Times New Roman" w:hAnsi="Times New Roman"/>
          <w:spacing w:val="-4"/>
        </w:rPr>
        <w:t>,</w:t>
      </w:r>
      <w:r w:rsidRPr="00634B82">
        <w:rPr>
          <w:rFonts w:ascii="Times New Roman" w:hAnsi="Times New Roman"/>
          <w:spacing w:val="-4"/>
        </w:rPr>
        <w:t xml:space="preserve"> с учетом его особенностей, связанные с выполнением государственного задания, материалы по изучению общественного мнения, результаты оценки качества работы учреждений, п</w:t>
      </w:r>
      <w:r w:rsidRPr="00634B82">
        <w:rPr>
          <w:rFonts w:ascii="Times New Roman" w:hAnsi="Times New Roman"/>
          <w:spacing w:val="-4"/>
          <w:lang w:eastAsia="ru-RU"/>
        </w:rPr>
        <w:t xml:space="preserve">исьменные заявления, полученные от должностных лиц и иных работников объектов финансового контроля и </w:t>
      </w:r>
      <w:r w:rsidRPr="00634B82">
        <w:rPr>
          <w:rFonts w:ascii="Times New Roman" w:hAnsi="Times New Roman"/>
          <w:spacing w:val="-4"/>
        </w:rPr>
        <w:t>другие.</w:t>
      </w:r>
    </w:p>
  </w:footnote>
  <w:footnote w:id="3">
    <w:p w14:paraId="65176A88" w14:textId="77777777" w:rsidR="00992DC9" w:rsidRPr="00634B82" w:rsidRDefault="00992DC9" w:rsidP="00992DC9">
      <w:pPr>
        <w:pStyle w:val="a4"/>
        <w:spacing w:after="0" w:line="240" w:lineRule="auto"/>
        <w:jc w:val="both"/>
        <w:rPr>
          <w:rFonts w:ascii="Times New Roman" w:hAnsi="Times New Roman"/>
          <w:sz w:val="22"/>
          <w:szCs w:val="22"/>
          <w:lang w:val="ru-RU"/>
        </w:rPr>
      </w:pPr>
      <w:r w:rsidRPr="00634B82">
        <w:rPr>
          <w:rStyle w:val="a6"/>
          <w:rFonts w:ascii="Times New Roman" w:hAnsi="Times New Roman"/>
          <w:sz w:val="22"/>
          <w:szCs w:val="22"/>
        </w:rPr>
        <w:footnoteRef/>
      </w:r>
      <w:r>
        <w:rPr>
          <w:rFonts w:ascii="Times New Roman" w:hAnsi="Times New Roman"/>
          <w:sz w:val="22"/>
          <w:szCs w:val="22"/>
          <w:lang w:val="ru-RU"/>
        </w:rPr>
        <w:t> В том числе</w:t>
      </w:r>
      <w:r w:rsidRPr="00634B82">
        <w:rPr>
          <w:rFonts w:ascii="Times New Roman" w:hAnsi="Times New Roman"/>
          <w:sz w:val="22"/>
          <w:szCs w:val="22"/>
        </w:rPr>
        <w:t xml:space="preserve"> данные </w:t>
      </w:r>
      <w:r w:rsidRPr="00634B82">
        <w:rPr>
          <w:rFonts w:ascii="Times New Roman" w:eastAsia="SimSun" w:hAnsi="Times New Roman"/>
          <w:sz w:val="22"/>
          <w:szCs w:val="22"/>
          <w:lang w:bidi="en-US"/>
        </w:rPr>
        <w:t>автоматизированной системы управления городскими финансами модуль «Государственные задания» (asugf.mos.ru) (информация об объемах государственных услуг, работ, площади имущества и объемах их финансового обеспечения); официальный сайт для размещения информации о государственных (муниципальных) учреждениях (bus.gov.ru); справочно-правовые системы КонсультантПлюс, Гарант</w:t>
      </w:r>
      <w:r w:rsidRPr="00634B82">
        <w:rPr>
          <w:rFonts w:ascii="Times New Roman" w:eastAsia="SimSun" w:hAnsi="Times New Roman"/>
          <w:sz w:val="22"/>
          <w:szCs w:val="22"/>
          <w:lang w:val="ru-RU" w:bidi="en-US"/>
        </w:rPr>
        <w:t>.</w:t>
      </w:r>
    </w:p>
  </w:footnote>
  <w:footnote w:id="4">
    <w:p w14:paraId="4E5EE1E2" w14:textId="78B71E31" w:rsidR="00E06532" w:rsidRPr="000F01BF" w:rsidRDefault="00E06532" w:rsidP="005B4051">
      <w:pPr>
        <w:pStyle w:val="a4"/>
        <w:spacing w:after="0" w:line="240" w:lineRule="auto"/>
        <w:jc w:val="both"/>
        <w:rPr>
          <w:lang w:val="ru-RU"/>
        </w:rPr>
      </w:pPr>
      <w:r w:rsidRPr="005B4051">
        <w:rPr>
          <w:rStyle w:val="a6"/>
          <w:rFonts w:ascii="Times New Roman" w:hAnsi="Times New Roman"/>
          <w:sz w:val="22"/>
          <w:szCs w:val="22"/>
        </w:rPr>
        <w:footnoteRef/>
      </w:r>
      <w:r w:rsidRPr="005B4051">
        <w:rPr>
          <w:rFonts w:ascii="Times New Roman" w:hAnsi="Times New Roman"/>
          <w:sz w:val="22"/>
          <w:szCs w:val="22"/>
        </w:rPr>
        <w:t xml:space="preserve"> </w:t>
      </w:r>
      <w:r w:rsidRPr="005B4051">
        <w:rPr>
          <w:rFonts w:ascii="Times New Roman" w:hAnsi="Times New Roman"/>
          <w:sz w:val="22"/>
          <w:szCs w:val="22"/>
          <w:lang w:val="ru-RU"/>
        </w:rPr>
        <w:t>Например, наличие и ведение учетной политики, принятой объектом финансового контроля, наличие и тип компьютерной системы ведения бюджетного (бухгалтерского)</w:t>
      </w:r>
      <w:r>
        <w:rPr>
          <w:rFonts w:ascii="Times New Roman" w:hAnsi="Times New Roman"/>
          <w:sz w:val="22"/>
          <w:szCs w:val="22"/>
          <w:lang w:val="ru-RU"/>
        </w:rPr>
        <w:t xml:space="preserve"> учета, обеспечивающей точность</w:t>
      </w:r>
      <w:r w:rsidRPr="005B4051">
        <w:rPr>
          <w:rFonts w:ascii="Times New Roman" w:hAnsi="Times New Roman"/>
          <w:sz w:val="22"/>
          <w:szCs w:val="22"/>
          <w:lang w:val="ru-RU"/>
        </w:rPr>
        <w:t xml:space="preserve"> и полно</w:t>
      </w:r>
      <w:r>
        <w:rPr>
          <w:rFonts w:ascii="Times New Roman" w:hAnsi="Times New Roman"/>
          <w:sz w:val="22"/>
          <w:szCs w:val="22"/>
          <w:lang w:val="ru-RU"/>
        </w:rPr>
        <w:t>т</w:t>
      </w:r>
      <w:r w:rsidRPr="005B4051">
        <w:rPr>
          <w:rFonts w:ascii="Times New Roman" w:hAnsi="Times New Roman"/>
          <w:sz w:val="22"/>
          <w:szCs w:val="22"/>
          <w:lang w:val="ru-RU"/>
        </w:rPr>
        <w:t xml:space="preserve">у бюджетного (бухгалтерского) учета, минимизация рисков, которые могут повлиять </w:t>
      </w:r>
      <w:r>
        <w:rPr>
          <w:rFonts w:ascii="Times New Roman" w:hAnsi="Times New Roman"/>
          <w:sz w:val="22"/>
          <w:szCs w:val="22"/>
          <w:lang w:val="ru-RU"/>
        </w:rPr>
        <w:t>н</w:t>
      </w:r>
      <w:r w:rsidR="00493114">
        <w:rPr>
          <w:rFonts w:ascii="Times New Roman" w:hAnsi="Times New Roman"/>
          <w:sz w:val="22"/>
          <w:szCs w:val="22"/>
          <w:lang w:val="ru-RU"/>
        </w:rPr>
        <w:t>а </w:t>
      </w:r>
      <w:r w:rsidRPr="005B4051">
        <w:rPr>
          <w:rFonts w:ascii="Times New Roman" w:hAnsi="Times New Roman"/>
          <w:sz w:val="22"/>
          <w:szCs w:val="22"/>
          <w:lang w:val="ru-RU"/>
        </w:rPr>
        <w:t>достоверность бухгалтерской (финансовой) отчетности, изменения в порядк</w:t>
      </w:r>
      <w:r w:rsidR="00493114">
        <w:rPr>
          <w:rFonts w:ascii="Times New Roman" w:hAnsi="Times New Roman"/>
          <w:sz w:val="22"/>
          <w:szCs w:val="22"/>
          <w:lang w:val="ru-RU"/>
        </w:rPr>
        <w:t>е отражения в </w:t>
      </w:r>
      <w:r w:rsidRPr="005B4051">
        <w:rPr>
          <w:rFonts w:ascii="Times New Roman" w:hAnsi="Times New Roman"/>
          <w:sz w:val="22"/>
          <w:szCs w:val="22"/>
          <w:lang w:val="ru-RU"/>
        </w:rPr>
        <w:t>бюджетной отчетности деятельности объекта финансового контроля в связи с применением нормативных правовых актов в области бюджетного (бухгалтерского) учета</w:t>
      </w:r>
      <w:r>
        <w:rPr>
          <w:lang w:val="ru-RU"/>
        </w:rPr>
        <w:t>.</w:t>
      </w:r>
    </w:p>
  </w:footnote>
  <w:footnote w:id="5">
    <w:p w14:paraId="290C8C52" w14:textId="2C643034" w:rsidR="00E06532" w:rsidRPr="00F8456B" w:rsidRDefault="00E06532" w:rsidP="00F2009D">
      <w:pPr>
        <w:pStyle w:val="afa"/>
        <w:spacing w:before="0" w:beforeAutospacing="0" w:after="0" w:afterAutospacing="0"/>
        <w:jc w:val="both"/>
        <w:rPr>
          <w:bCs/>
          <w:sz w:val="22"/>
          <w:szCs w:val="22"/>
        </w:rPr>
      </w:pPr>
      <w:r w:rsidRPr="0024413F">
        <w:rPr>
          <w:rStyle w:val="a6"/>
          <w:sz w:val="22"/>
          <w:szCs w:val="22"/>
        </w:rPr>
        <w:footnoteRef/>
      </w:r>
      <w:r w:rsidR="00C606C1">
        <w:rPr>
          <w:color w:val="FF0000"/>
          <w:sz w:val="22"/>
          <w:szCs w:val="22"/>
        </w:rPr>
        <w:t> </w:t>
      </w:r>
      <w:r w:rsidRPr="00BE31DC">
        <w:rPr>
          <w:sz w:val="22"/>
          <w:szCs w:val="22"/>
        </w:rPr>
        <w:t>Пост</w:t>
      </w:r>
      <w:r>
        <w:rPr>
          <w:sz w:val="22"/>
          <w:szCs w:val="22"/>
        </w:rPr>
        <w:t xml:space="preserve">ановление </w:t>
      </w:r>
      <w:r w:rsidR="00C25605" w:rsidRPr="00F2009D">
        <w:rPr>
          <w:color w:val="000000"/>
          <w:sz w:val="22"/>
          <w:szCs w:val="22"/>
          <w:shd w:val="clear" w:color="auto" w:fill="FFFFFF"/>
        </w:rPr>
        <w:t>Правительства Москвы от 07.05.2024 № 954-ПП</w:t>
      </w:r>
      <w:r w:rsidR="00EE3B0F">
        <w:rPr>
          <w:color w:val="000000"/>
          <w:sz w:val="22"/>
          <w:szCs w:val="22"/>
          <w:shd w:val="clear" w:color="auto" w:fill="FFFFFF"/>
          <w:lang w:val="en-US"/>
        </w:rPr>
        <w:t> </w:t>
      </w:r>
      <w:r w:rsidR="00C25605">
        <w:rPr>
          <w:color w:val="000000"/>
          <w:sz w:val="22"/>
          <w:szCs w:val="22"/>
          <w:shd w:val="clear" w:color="auto" w:fill="FFFFFF"/>
        </w:rPr>
        <w:t>«</w:t>
      </w:r>
      <w:r w:rsidR="00C25605" w:rsidRPr="00C25605">
        <w:rPr>
          <w:bCs/>
          <w:sz w:val="22"/>
          <w:szCs w:val="22"/>
        </w:rPr>
        <w:t>О</w:t>
      </w:r>
      <w:r w:rsidR="00C25605" w:rsidRPr="00F2009D">
        <w:rPr>
          <w:bCs/>
          <w:sz w:val="22"/>
          <w:szCs w:val="22"/>
        </w:rPr>
        <w:t>б утверждении порядка осуществления контроля</w:t>
      </w:r>
      <w:r w:rsidR="00C25605">
        <w:rPr>
          <w:bCs/>
          <w:sz w:val="22"/>
          <w:szCs w:val="22"/>
        </w:rPr>
        <w:t xml:space="preserve"> </w:t>
      </w:r>
      <w:r w:rsidR="00E066FE" w:rsidRPr="00E066FE">
        <w:rPr>
          <w:bCs/>
          <w:sz w:val="22"/>
          <w:szCs w:val="22"/>
        </w:rPr>
        <w:t>з</w:t>
      </w:r>
      <w:r w:rsidR="00C25605" w:rsidRPr="00F2009D">
        <w:rPr>
          <w:bCs/>
          <w:sz w:val="22"/>
          <w:szCs w:val="22"/>
        </w:rPr>
        <w:t>а деятельностью гос</w:t>
      </w:r>
      <w:r w:rsidR="00E066FE" w:rsidRPr="00E066FE">
        <w:rPr>
          <w:bCs/>
          <w:sz w:val="22"/>
          <w:szCs w:val="22"/>
        </w:rPr>
        <w:t>ударственных учреждений города М</w:t>
      </w:r>
      <w:r w:rsidR="00D35D43" w:rsidRPr="00D35D43">
        <w:rPr>
          <w:bCs/>
          <w:sz w:val="22"/>
          <w:szCs w:val="22"/>
        </w:rPr>
        <w:t>осквы</w:t>
      </w:r>
      <w:r w:rsidR="00EE3B0F">
        <w:rPr>
          <w:bCs/>
          <w:sz w:val="22"/>
          <w:szCs w:val="22"/>
        </w:rPr>
        <w:t>»</w:t>
      </w:r>
      <w:r w:rsidR="00D35D43" w:rsidRPr="00D35D43">
        <w:rPr>
          <w:bCs/>
          <w:sz w:val="22"/>
          <w:szCs w:val="22"/>
        </w:rPr>
        <w:t>.</w:t>
      </w:r>
    </w:p>
  </w:footnote>
  <w:footnote w:id="6">
    <w:p w14:paraId="616FEADF" w14:textId="4FAD1249" w:rsidR="00E06532" w:rsidRPr="00FE035C" w:rsidRDefault="00E06532" w:rsidP="005B4051">
      <w:pPr>
        <w:pStyle w:val="a4"/>
        <w:spacing w:after="0" w:line="240" w:lineRule="auto"/>
        <w:jc w:val="both"/>
        <w:rPr>
          <w:rFonts w:ascii="Times New Roman" w:hAnsi="Times New Roman"/>
          <w:sz w:val="22"/>
          <w:szCs w:val="22"/>
          <w:lang w:val="ru-RU"/>
        </w:rPr>
      </w:pPr>
      <w:r w:rsidRPr="00E0584E">
        <w:rPr>
          <w:rStyle w:val="a6"/>
          <w:rFonts w:ascii="Times New Roman" w:hAnsi="Times New Roman"/>
          <w:sz w:val="22"/>
          <w:szCs w:val="22"/>
        </w:rPr>
        <w:footnoteRef/>
      </w:r>
      <w:r w:rsidR="00493114">
        <w:rPr>
          <w:rFonts w:ascii="Times New Roman" w:hAnsi="Times New Roman"/>
          <w:sz w:val="22"/>
          <w:szCs w:val="22"/>
          <w:lang w:val="ru-RU"/>
        </w:rPr>
        <w:t> </w:t>
      </w:r>
      <w:r>
        <w:rPr>
          <w:rFonts w:ascii="Times New Roman" w:hAnsi="Times New Roman"/>
          <w:sz w:val="22"/>
          <w:szCs w:val="22"/>
          <w:lang w:val="ru-RU"/>
        </w:rPr>
        <w:t>Имеются в виду результаты внутриведомственного контроля:</w:t>
      </w:r>
      <w:r w:rsidRPr="00E0584E">
        <w:rPr>
          <w:rFonts w:ascii="Times New Roman" w:hAnsi="Times New Roman"/>
          <w:sz w:val="22"/>
          <w:szCs w:val="22"/>
          <w:lang w:val="ru-RU"/>
        </w:rPr>
        <w:t xml:space="preserve"> за финансовой деятельност</w:t>
      </w:r>
      <w:r>
        <w:rPr>
          <w:rFonts w:ascii="Times New Roman" w:hAnsi="Times New Roman"/>
          <w:sz w:val="22"/>
          <w:szCs w:val="22"/>
          <w:lang w:val="ru-RU"/>
        </w:rPr>
        <w:t>ью</w:t>
      </w:r>
      <w:r w:rsidRPr="00E0584E">
        <w:rPr>
          <w:rFonts w:ascii="Times New Roman" w:hAnsi="Times New Roman"/>
          <w:sz w:val="22"/>
          <w:szCs w:val="22"/>
          <w:lang w:val="ru-RU"/>
        </w:rPr>
        <w:t xml:space="preserve"> учреждений, за </w:t>
      </w:r>
      <w:r w:rsidRPr="00FE035C">
        <w:rPr>
          <w:rFonts w:ascii="Times New Roman" w:hAnsi="Times New Roman"/>
          <w:sz w:val="22"/>
          <w:szCs w:val="22"/>
          <w:lang w:val="ru-RU"/>
        </w:rPr>
        <w:t>использованием имущества, за выполнением государственного (муниципального) задания на оказание государственных (муниципальных) услуг, за соответствием деятельности учреждения целям, предусмотренным учредительными документами, за обеспечением учреждением публичности своей деятельности, за устранением нарушений, выявленных по результатам внутриведомственного контроля.</w:t>
      </w:r>
    </w:p>
  </w:footnote>
  <w:footnote w:id="7">
    <w:p w14:paraId="1D9258FC" w14:textId="77777777" w:rsidR="00E06532" w:rsidRPr="00FE035C" w:rsidRDefault="00E06532" w:rsidP="004D7F2F">
      <w:pPr>
        <w:pStyle w:val="a4"/>
        <w:spacing w:after="0" w:line="240" w:lineRule="auto"/>
        <w:jc w:val="both"/>
        <w:rPr>
          <w:rFonts w:ascii="Times New Roman" w:hAnsi="Times New Roman"/>
          <w:sz w:val="22"/>
          <w:szCs w:val="22"/>
          <w:lang w:val="ru-RU"/>
        </w:rPr>
      </w:pPr>
      <w:r w:rsidRPr="00FE035C">
        <w:rPr>
          <w:rStyle w:val="a6"/>
          <w:rFonts w:ascii="Times New Roman" w:hAnsi="Times New Roman"/>
          <w:sz w:val="22"/>
          <w:szCs w:val="22"/>
        </w:rPr>
        <w:footnoteRef/>
      </w:r>
      <w:r w:rsidRPr="00FE035C">
        <w:rPr>
          <w:rFonts w:ascii="Times New Roman" w:hAnsi="Times New Roman"/>
          <w:sz w:val="22"/>
          <w:szCs w:val="22"/>
          <w:lang w:val="ru-RU"/>
        </w:rPr>
        <w:t> Например, правовые акт</w:t>
      </w:r>
      <w:r>
        <w:rPr>
          <w:rFonts w:ascii="Times New Roman" w:hAnsi="Times New Roman"/>
          <w:sz w:val="22"/>
          <w:szCs w:val="22"/>
          <w:lang w:val="ru-RU"/>
        </w:rPr>
        <w:t>ы органов исполнительной власти</w:t>
      </w:r>
      <w:r w:rsidR="003C49F2">
        <w:rPr>
          <w:rFonts w:ascii="Times New Roman" w:hAnsi="Times New Roman"/>
          <w:sz w:val="22"/>
          <w:szCs w:val="22"/>
          <w:lang w:val="ru-RU"/>
        </w:rPr>
        <w:t xml:space="preserve"> об утверждении перечней</w:t>
      </w:r>
      <w:r w:rsidRPr="00FE035C">
        <w:rPr>
          <w:rFonts w:ascii="Times New Roman" w:hAnsi="Times New Roman"/>
          <w:sz w:val="22"/>
          <w:szCs w:val="22"/>
          <w:lang w:val="ru-RU"/>
        </w:rPr>
        <w:t xml:space="preserve"> государственных услуг (работ), порядки, регулирующие оказание государственных услуг, выполнение работ, порядки информирования потенциальных потребителей об оказании г</w:t>
      </w:r>
      <w:r w:rsidR="00071C4A">
        <w:rPr>
          <w:rFonts w:ascii="Times New Roman" w:hAnsi="Times New Roman"/>
          <w:sz w:val="22"/>
          <w:szCs w:val="22"/>
          <w:lang w:val="ru-RU"/>
        </w:rPr>
        <w:t>осударственных услуг (выполнении</w:t>
      </w:r>
      <w:r w:rsidRPr="00FE035C">
        <w:rPr>
          <w:rFonts w:ascii="Times New Roman" w:hAnsi="Times New Roman"/>
          <w:sz w:val="22"/>
          <w:szCs w:val="22"/>
          <w:lang w:val="ru-RU"/>
        </w:rPr>
        <w:t xml:space="preserve"> работ), порядки расчета нормативных затрат, пределов кредиторской задолженности, принятия решений</w:t>
      </w:r>
      <w:r>
        <w:rPr>
          <w:rFonts w:ascii="Times New Roman" w:hAnsi="Times New Roman"/>
          <w:sz w:val="22"/>
          <w:szCs w:val="22"/>
          <w:lang w:val="ru-RU"/>
        </w:rPr>
        <w:t xml:space="preserve"> об одобрении крупных сделок, </w:t>
      </w:r>
      <w:r w:rsidRPr="00FE035C">
        <w:rPr>
          <w:rFonts w:ascii="Times New Roman" w:hAnsi="Times New Roman"/>
          <w:sz w:val="22"/>
          <w:szCs w:val="22"/>
          <w:lang w:val="ru-RU"/>
        </w:rPr>
        <w:t>поряд</w:t>
      </w:r>
      <w:r w:rsidR="00071C4A">
        <w:rPr>
          <w:rFonts w:ascii="Times New Roman" w:hAnsi="Times New Roman"/>
          <w:sz w:val="22"/>
          <w:szCs w:val="22"/>
          <w:lang w:val="ru-RU"/>
        </w:rPr>
        <w:t xml:space="preserve">ки определения платы за </w:t>
      </w:r>
      <w:r w:rsidR="005A5ED5">
        <w:rPr>
          <w:rFonts w:ascii="Times New Roman" w:hAnsi="Times New Roman"/>
          <w:sz w:val="22"/>
          <w:szCs w:val="22"/>
          <w:lang w:val="ru-RU"/>
        </w:rPr>
        <w:t>о</w:t>
      </w:r>
      <w:r w:rsidR="00071C4A">
        <w:rPr>
          <w:rFonts w:ascii="Times New Roman" w:hAnsi="Times New Roman"/>
          <w:sz w:val="22"/>
          <w:szCs w:val="22"/>
          <w:lang w:val="ru-RU"/>
        </w:rPr>
        <w:t>казан</w:t>
      </w:r>
      <w:r w:rsidR="005A5ED5">
        <w:rPr>
          <w:rFonts w:ascii="Times New Roman" w:hAnsi="Times New Roman"/>
          <w:sz w:val="22"/>
          <w:szCs w:val="22"/>
          <w:lang w:val="ru-RU"/>
        </w:rPr>
        <w:t>и</w:t>
      </w:r>
      <w:r w:rsidR="00071C4A">
        <w:rPr>
          <w:rFonts w:ascii="Times New Roman" w:hAnsi="Times New Roman"/>
          <w:sz w:val="22"/>
          <w:szCs w:val="22"/>
          <w:lang w:val="ru-RU"/>
        </w:rPr>
        <w:t>е</w:t>
      </w:r>
      <w:r w:rsidRPr="00FE035C">
        <w:rPr>
          <w:rFonts w:ascii="Times New Roman" w:hAnsi="Times New Roman"/>
          <w:sz w:val="22"/>
          <w:szCs w:val="22"/>
          <w:lang w:val="ru-RU"/>
        </w:rPr>
        <w:t xml:space="preserve"> услуг</w:t>
      </w:r>
      <w:r w:rsidR="005A5ED5">
        <w:rPr>
          <w:rFonts w:ascii="Times New Roman" w:hAnsi="Times New Roman"/>
          <w:sz w:val="22"/>
          <w:szCs w:val="22"/>
          <w:lang w:val="ru-RU"/>
        </w:rPr>
        <w:t>, выполнение</w:t>
      </w:r>
      <w:r w:rsidRPr="00FE035C">
        <w:rPr>
          <w:rFonts w:ascii="Times New Roman" w:hAnsi="Times New Roman"/>
          <w:sz w:val="22"/>
          <w:szCs w:val="22"/>
          <w:lang w:val="ru-RU"/>
        </w:rPr>
        <w:t xml:space="preserve"> работ и другие. </w:t>
      </w:r>
    </w:p>
  </w:footnote>
  <w:footnote w:id="8">
    <w:p w14:paraId="126C8B93" w14:textId="24CE814E" w:rsidR="00E06532" w:rsidRPr="00CB47E4" w:rsidRDefault="00E06532" w:rsidP="004D7F2F">
      <w:pPr>
        <w:pStyle w:val="a4"/>
        <w:spacing w:after="0" w:line="240" w:lineRule="auto"/>
        <w:jc w:val="both"/>
        <w:rPr>
          <w:rFonts w:ascii="Times New Roman" w:hAnsi="Times New Roman"/>
          <w:sz w:val="22"/>
          <w:szCs w:val="22"/>
          <w:lang w:val="ru-RU"/>
        </w:rPr>
      </w:pPr>
      <w:r w:rsidRPr="00FE035C">
        <w:rPr>
          <w:rStyle w:val="a6"/>
          <w:rFonts w:ascii="Times New Roman" w:hAnsi="Times New Roman"/>
          <w:sz w:val="22"/>
          <w:szCs w:val="22"/>
        </w:rPr>
        <w:footnoteRef/>
      </w:r>
      <w:r w:rsidRPr="00FE035C">
        <w:rPr>
          <w:rFonts w:ascii="Times New Roman" w:hAnsi="Times New Roman"/>
          <w:sz w:val="22"/>
          <w:szCs w:val="22"/>
          <w:lang w:val="ru-RU"/>
        </w:rPr>
        <w:t xml:space="preserve"> Например, постановление Правительства Москвы от 05.12.2017 № 941-ПП «О формировании государственного задания на оказание государственных услуг (выполнение работ) государственными учреждениями города Москвы», </w:t>
      </w:r>
      <w:r w:rsidR="00CB47E4">
        <w:t>Недействующая редакция (при переходе по ссылке в консультанте, для открытия действующей необходимо самостоятельно перейти в действующую</w:t>
      </w:r>
      <w:r w:rsidR="001A457C">
        <w:rPr>
          <w:lang w:val="ru-RU"/>
        </w:rPr>
        <w:t>)</w:t>
      </w:r>
      <w:r w:rsidR="00CB47E4" w:rsidRPr="00FE035C">
        <w:rPr>
          <w:rFonts w:ascii="Times New Roman" w:hAnsi="Times New Roman"/>
          <w:sz w:val="22"/>
          <w:szCs w:val="22"/>
          <w:lang w:val="ru-RU"/>
        </w:rPr>
        <w:t xml:space="preserve"> </w:t>
      </w:r>
      <w:r w:rsidRPr="00FE035C">
        <w:rPr>
          <w:rFonts w:ascii="Times New Roman" w:hAnsi="Times New Roman"/>
          <w:sz w:val="22"/>
          <w:szCs w:val="22"/>
          <w:lang w:val="ru-RU"/>
        </w:rPr>
        <w:t>совместный приказ Департ</w:t>
      </w:r>
      <w:r w:rsidR="00C606C1">
        <w:rPr>
          <w:rFonts w:ascii="Times New Roman" w:hAnsi="Times New Roman"/>
          <w:sz w:val="22"/>
          <w:szCs w:val="22"/>
          <w:lang w:val="ru-RU"/>
        </w:rPr>
        <w:t>амента экономической политики и </w:t>
      </w:r>
      <w:r w:rsidRPr="00FE035C">
        <w:rPr>
          <w:rFonts w:ascii="Times New Roman" w:hAnsi="Times New Roman"/>
          <w:sz w:val="22"/>
          <w:szCs w:val="22"/>
          <w:lang w:val="ru-RU"/>
        </w:rPr>
        <w:t xml:space="preserve">развития города Москвы и Департамента </w:t>
      </w:r>
      <w:r>
        <w:rPr>
          <w:rFonts w:ascii="Times New Roman" w:hAnsi="Times New Roman"/>
          <w:sz w:val="22"/>
          <w:szCs w:val="22"/>
          <w:lang w:val="ru-RU"/>
        </w:rPr>
        <w:t>финансов города Москвы от </w:t>
      </w:r>
      <w:r w:rsidRPr="00B7064B">
        <w:rPr>
          <w:rFonts w:ascii="Times New Roman" w:hAnsi="Times New Roman"/>
          <w:sz w:val="22"/>
          <w:szCs w:val="22"/>
          <w:lang w:val="ru-RU"/>
        </w:rPr>
        <w:t>22.11.2013 № 253/129-ПР «Об</w:t>
      </w:r>
      <w:r w:rsidR="00B612AA">
        <w:rPr>
          <w:rFonts w:ascii="Times New Roman" w:hAnsi="Times New Roman"/>
          <w:sz w:val="22"/>
          <w:szCs w:val="22"/>
          <w:lang w:val="ru-RU"/>
        </w:rPr>
        <w:t> </w:t>
      </w:r>
      <w:r w:rsidRPr="00B7064B">
        <w:rPr>
          <w:rFonts w:ascii="Times New Roman" w:hAnsi="Times New Roman"/>
          <w:sz w:val="22"/>
          <w:szCs w:val="22"/>
          <w:lang w:val="ru-RU"/>
        </w:rPr>
        <w:t>утверждении методических рекомендаций по определению нормативов затрат на оказание (выполнение) государственных услуг (работ) и содержание имущества государственных учреждений города Москвы в рамках выполнения государственного задания».</w:t>
      </w:r>
    </w:p>
  </w:footnote>
  <w:footnote w:id="9">
    <w:p w14:paraId="69333994" w14:textId="61E21370" w:rsidR="00E06532" w:rsidRPr="00EF11A5" w:rsidRDefault="00E06532" w:rsidP="004D7F2F">
      <w:pPr>
        <w:pStyle w:val="a4"/>
        <w:spacing w:after="0" w:line="240" w:lineRule="auto"/>
        <w:jc w:val="both"/>
        <w:rPr>
          <w:rFonts w:ascii="Times New Roman" w:hAnsi="Times New Roman"/>
          <w:sz w:val="22"/>
          <w:szCs w:val="22"/>
          <w:lang w:val="ru-RU"/>
        </w:rPr>
      </w:pPr>
      <w:r w:rsidRPr="00747A7D">
        <w:rPr>
          <w:rStyle w:val="a6"/>
          <w:rFonts w:ascii="Times New Roman" w:hAnsi="Times New Roman"/>
          <w:sz w:val="22"/>
          <w:szCs w:val="22"/>
        </w:rPr>
        <w:footnoteRef/>
      </w:r>
      <w:r>
        <w:rPr>
          <w:rFonts w:ascii="Times New Roman" w:hAnsi="Times New Roman"/>
          <w:sz w:val="22"/>
          <w:szCs w:val="22"/>
          <w:lang w:val="ru-RU"/>
        </w:rPr>
        <w:t> </w:t>
      </w:r>
      <w:r w:rsidRPr="00747A7D">
        <w:rPr>
          <w:rFonts w:ascii="Times New Roman" w:hAnsi="Times New Roman"/>
          <w:sz w:val="22"/>
          <w:szCs w:val="22"/>
          <w:lang w:val="ru-RU"/>
        </w:rPr>
        <w:t>Следует обратить внимание, что неотъемлемой частью соглашения является график, в котором фиксируются сроки предоставления субсидии. Как правило, он предполагает выделение субсидии ежеквартально. Вместе с тем соглашением могут быть предусмотрены особые случаи исчисления сроков и построения графиков, например, в случае, когда срок окончания выполнения работ (оказани</w:t>
      </w:r>
      <w:r w:rsidR="00071C4A">
        <w:rPr>
          <w:rFonts w:ascii="Times New Roman" w:hAnsi="Times New Roman"/>
          <w:sz w:val="22"/>
          <w:szCs w:val="22"/>
          <w:lang w:val="ru-RU"/>
        </w:rPr>
        <w:t>я</w:t>
      </w:r>
      <w:r w:rsidRPr="00747A7D">
        <w:rPr>
          <w:rFonts w:ascii="Times New Roman" w:hAnsi="Times New Roman"/>
          <w:sz w:val="22"/>
          <w:szCs w:val="22"/>
          <w:lang w:val="ru-RU"/>
        </w:rPr>
        <w:t xml:space="preserve"> услуг) переходит на следующий год, по решению учредителя </w:t>
      </w:r>
      <w:r w:rsidRPr="00747A7D">
        <w:rPr>
          <w:rFonts w:ascii="Times New Roman" w:hAnsi="Times New Roman"/>
          <w:i/>
          <w:sz w:val="22"/>
          <w:szCs w:val="22"/>
          <w:lang w:val="ru-RU"/>
        </w:rPr>
        <w:t>субсидия возврату не подлежит</w:t>
      </w:r>
      <w:r w:rsidR="00C606C1">
        <w:rPr>
          <w:rFonts w:ascii="Times New Roman" w:hAnsi="Times New Roman"/>
          <w:sz w:val="22"/>
          <w:szCs w:val="22"/>
          <w:lang w:val="ru-RU"/>
        </w:rPr>
        <w:t>, но </w:t>
      </w:r>
      <w:r w:rsidRPr="00747A7D">
        <w:rPr>
          <w:rFonts w:ascii="Times New Roman" w:hAnsi="Times New Roman"/>
          <w:sz w:val="22"/>
          <w:szCs w:val="22"/>
          <w:lang w:val="ru-RU"/>
        </w:rPr>
        <w:t>учитывается при формировании государственного задания на очередной год</w:t>
      </w:r>
      <w:r>
        <w:rPr>
          <w:rFonts w:ascii="Times New Roman" w:hAnsi="Times New Roman"/>
          <w:sz w:val="22"/>
          <w:szCs w:val="22"/>
          <w:lang w:val="ru-RU"/>
        </w:rPr>
        <w:t xml:space="preserve">. </w:t>
      </w:r>
      <w:r w:rsidRPr="00FE035C">
        <w:rPr>
          <w:rFonts w:ascii="Times New Roman" w:hAnsi="Times New Roman"/>
          <w:sz w:val="22"/>
          <w:szCs w:val="22"/>
          <w:lang w:val="ru-RU"/>
        </w:rPr>
        <w:t>Указанные работы (услуги), а также средства субсидии на их выполнение необходимо отразить в</w:t>
      </w:r>
      <w:r w:rsidR="00B612AA">
        <w:rPr>
          <w:rFonts w:ascii="Times New Roman" w:hAnsi="Times New Roman"/>
          <w:sz w:val="22"/>
          <w:szCs w:val="22"/>
          <w:lang w:val="ru-RU"/>
        </w:rPr>
        <w:t> </w:t>
      </w:r>
      <w:r w:rsidRPr="00FE035C">
        <w:rPr>
          <w:rFonts w:ascii="Times New Roman" w:hAnsi="Times New Roman"/>
          <w:sz w:val="22"/>
          <w:szCs w:val="22"/>
          <w:lang w:val="ru-RU"/>
        </w:rPr>
        <w:t xml:space="preserve">задании на очередной год без </w:t>
      </w:r>
      <w:r w:rsidRPr="00EF11A5">
        <w:rPr>
          <w:rFonts w:ascii="Times New Roman" w:hAnsi="Times New Roman"/>
          <w:sz w:val="22"/>
          <w:szCs w:val="22"/>
          <w:lang w:val="ru-RU"/>
        </w:rPr>
        <w:t xml:space="preserve">включения в общий объем субсидии в очередном году. </w:t>
      </w:r>
    </w:p>
  </w:footnote>
  <w:footnote w:id="10">
    <w:p w14:paraId="6D34BEED" w14:textId="6DAA4C5F" w:rsidR="00E06532" w:rsidRPr="00557E01" w:rsidRDefault="00E06532" w:rsidP="00557E01">
      <w:pPr>
        <w:autoSpaceDE w:val="0"/>
        <w:autoSpaceDN w:val="0"/>
        <w:adjustRightInd w:val="0"/>
        <w:spacing w:after="0" w:line="240" w:lineRule="auto"/>
        <w:jc w:val="both"/>
        <w:rPr>
          <w:rFonts w:ascii="Times New Roman" w:hAnsi="Times New Roman"/>
          <w:lang w:eastAsia="ru-RU"/>
        </w:rPr>
      </w:pPr>
      <w:r w:rsidRPr="00EF11A5">
        <w:rPr>
          <w:rStyle w:val="a6"/>
          <w:rFonts w:ascii="Times New Roman" w:hAnsi="Times New Roman"/>
        </w:rPr>
        <w:footnoteRef/>
      </w:r>
      <w:r w:rsidRPr="00EF11A5">
        <w:rPr>
          <w:rFonts w:ascii="Times New Roman" w:hAnsi="Times New Roman"/>
        </w:rPr>
        <w:t> </w:t>
      </w:r>
      <w:r w:rsidRPr="00EF11A5">
        <w:rPr>
          <w:rFonts w:ascii="Times New Roman" w:hAnsi="Times New Roman"/>
          <w:lang w:eastAsia="ru-RU"/>
        </w:rPr>
        <w:t xml:space="preserve">Требования к составлению и утверждению плана финансово-хозяйственной деятельности государственного </w:t>
      </w:r>
      <w:r w:rsidRPr="00557E01">
        <w:rPr>
          <w:rFonts w:ascii="Times New Roman" w:hAnsi="Times New Roman"/>
          <w:lang w:eastAsia="ru-RU"/>
        </w:rPr>
        <w:t xml:space="preserve">(муниципального) учреждения </w:t>
      </w:r>
      <w:r w:rsidRPr="00557E01">
        <w:rPr>
          <w:rFonts w:ascii="Times New Roman" w:hAnsi="Times New Roman"/>
        </w:rPr>
        <w:t>утверждены приказом Минфина России от 31.08.2018 № 186н. Для бюджетных учреждений план финансово-хозяйственной деятельности утверждается органом, выполняющим функции и полномочия учредителя. При этом учредитель может предоставить руководителю бюджетного учреждения право утверждать план, а также предусмотреть, что внесение изменений в план может осуществляться в течение всего текущего финансового года учреждением самостоятельно, при этом утверждение указанных изменений о</w:t>
      </w:r>
      <w:r w:rsidR="00C606C1">
        <w:rPr>
          <w:rFonts w:ascii="Times New Roman" w:hAnsi="Times New Roman"/>
        </w:rPr>
        <w:t>рганом-учредителем – в </w:t>
      </w:r>
      <w:r w:rsidRPr="00557E01">
        <w:rPr>
          <w:rFonts w:ascii="Times New Roman" w:hAnsi="Times New Roman"/>
        </w:rPr>
        <w:t>сроки, определен</w:t>
      </w:r>
      <w:r w:rsidR="00C606C1">
        <w:rPr>
          <w:rFonts w:ascii="Times New Roman" w:hAnsi="Times New Roman"/>
        </w:rPr>
        <w:t>ные порядком составления плана.</w:t>
      </w:r>
      <w:r w:rsidRPr="00557E01">
        <w:rPr>
          <w:rFonts w:ascii="Times New Roman" w:hAnsi="Times New Roman"/>
        </w:rPr>
        <w:t xml:space="preserve"> Для автономных учреждений план финансово-хозяйственной деятельности согласно Федеральному закону от 03.11.2006 № 174-ФЗ «Об автономных учреждениях» утверждает исключительно руководитель учреждения.</w:t>
      </w:r>
      <w:r w:rsidR="001A457C" w:rsidRPr="001A457C">
        <w:t xml:space="preserve"> </w:t>
      </w:r>
      <w:r w:rsidR="001A457C">
        <w:t>Недействующая редакция (при переходе по ссылке в консультанте, для открытия действующей необходимо самостоятельно перейти в действующую</w:t>
      </w:r>
    </w:p>
  </w:footnote>
  <w:footnote w:id="11">
    <w:p w14:paraId="1B8D73F9" w14:textId="77777777" w:rsidR="00E06532" w:rsidRPr="00FC3BB8" w:rsidRDefault="00E06532" w:rsidP="00FC3BB8">
      <w:pPr>
        <w:spacing w:after="0" w:line="240" w:lineRule="auto"/>
        <w:jc w:val="both"/>
        <w:rPr>
          <w:rFonts w:ascii="Times New Roman" w:eastAsia="Times New Roman" w:hAnsi="Times New Roman"/>
          <w:szCs w:val="24"/>
          <w:lang w:eastAsia="ru-RU"/>
        </w:rPr>
      </w:pPr>
      <w:r w:rsidRPr="00557E01">
        <w:rPr>
          <w:rStyle w:val="a6"/>
          <w:rFonts w:ascii="Times New Roman" w:hAnsi="Times New Roman"/>
        </w:rPr>
        <w:footnoteRef/>
      </w:r>
      <w:r w:rsidRPr="00557E01">
        <w:rPr>
          <w:rFonts w:ascii="Times New Roman" w:hAnsi="Times New Roman"/>
        </w:rPr>
        <w:t xml:space="preserve"> Н</w:t>
      </w:r>
      <w:r w:rsidRPr="00557E01">
        <w:rPr>
          <w:rFonts w:ascii="Times New Roman" w:hAnsi="Times New Roman"/>
          <w:lang w:eastAsia="ru-RU"/>
        </w:rPr>
        <w:t xml:space="preserve">е реже одного раза в квартал текущего финансового года. Перечисление последней части субсидии в IV квартале текущего финансового года осуществляется после предоставления государственным учреждением предварительного отчета о выполнении государственного </w:t>
      </w:r>
      <w:hyperlink r:id="rId1" w:history="1">
        <w:r w:rsidRPr="00557E01">
          <w:rPr>
            <w:rFonts w:ascii="Times New Roman" w:hAnsi="Times New Roman"/>
            <w:lang w:eastAsia="ru-RU"/>
          </w:rPr>
          <w:t>задания</w:t>
        </w:r>
      </w:hyperlink>
      <w:r w:rsidR="00B612AA" w:rsidRPr="00FC3BB8">
        <w:rPr>
          <w:rFonts w:ascii="Times New Roman" w:eastAsia="Times New Roman" w:hAnsi="Times New Roman"/>
          <w:szCs w:val="24"/>
          <w:lang w:eastAsia="ru-RU"/>
        </w:rPr>
        <w:t xml:space="preserve"> (для государственных образовательных организаций города Москвы, в отношении которых государственными органами принято решение о формировании государственного задания на период с первого сентября текущего финансового года, </w:t>
      </w:r>
      <w:r w:rsidR="00B612AA" w:rsidRPr="00FC3BB8">
        <w:rPr>
          <w:rFonts w:ascii="Times New Roman" w:hAnsi="Times New Roman"/>
        </w:rPr>
        <w:t>–</w:t>
      </w:r>
      <w:r w:rsidR="00B612AA" w:rsidRPr="00FC3BB8">
        <w:rPr>
          <w:rFonts w:ascii="Times New Roman" w:eastAsia="Times New Roman" w:hAnsi="Times New Roman"/>
          <w:szCs w:val="24"/>
          <w:lang w:eastAsia="ru-RU"/>
        </w:rPr>
        <w:t xml:space="preserve"> в III квартале текущего финансового года, но не позднее 31 августа текущего финансового года, после представления государственной образовательной организацией города Москвы предварительного отчета о выполнении государственного задания в части показателей объема оказания государственных услуг (выполнения работ) за соответствующий учебный год</w:t>
      </w:r>
      <w:r w:rsidR="000071CD" w:rsidRPr="00FC3BB8">
        <w:rPr>
          <w:rFonts w:ascii="Times New Roman" w:eastAsia="Times New Roman" w:hAnsi="Times New Roman"/>
          <w:szCs w:val="24"/>
          <w:lang w:eastAsia="ru-RU"/>
        </w:rPr>
        <w:t>)</w:t>
      </w:r>
      <w:r w:rsidR="00B612AA" w:rsidRPr="00FC3BB8">
        <w:rPr>
          <w:rFonts w:ascii="Times New Roman" w:eastAsia="Times New Roman" w:hAnsi="Times New Roman"/>
          <w:szCs w:val="24"/>
          <w:lang w:eastAsia="ru-RU"/>
        </w:rPr>
        <w:t xml:space="preserve">. </w:t>
      </w:r>
    </w:p>
  </w:footnote>
  <w:footnote w:id="12">
    <w:p w14:paraId="1CA6E443" w14:textId="1AAAF4AE" w:rsidR="00E06532" w:rsidRPr="00F44C9B" w:rsidRDefault="00E06532" w:rsidP="004D7F2F">
      <w:pPr>
        <w:autoSpaceDE w:val="0"/>
        <w:autoSpaceDN w:val="0"/>
        <w:adjustRightInd w:val="0"/>
        <w:spacing w:after="0" w:line="240" w:lineRule="auto"/>
        <w:jc w:val="both"/>
        <w:rPr>
          <w:rFonts w:ascii="Times New Roman" w:hAnsi="Times New Roman"/>
        </w:rPr>
      </w:pPr>
      <w:r w:rsidRPr="00EF11A5">
        <w:rPr>
          <w:rStyle w:val="a6"/>
          <w:rFonts w:ascii="Times New Roman" w:hAnsi="Times New Roman"/>
        </w:rPr>
        <w:footnoteRef/>
      </w:r>
      <w:r w:rsidRPr="00EF11A5">
        <w:rPr>
          <w:rFonts w:ascii="Times New Roman" w:hAnsi="Times New Roman"/>
        </w:rPr>
        <w:t> П</w:t>
      </w:r>
      <w:r w:rsidRPr="00EF11A5">
        <w:rPr>
          <w:rFonts w:ascii="Times New Roman" w:eastAsiaTheme="minorHAnsi" w:hAnsi="Times New Roman"/>
        </w:rPr>
        <w:t>ри установлении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должен содержать требования к оказанию одной государственной услуги (выполнению одной работы), а в случае установления государст</w:t>
      </w:r>
      <w:r w:rsidR="00933802">
        <w:rPr>
          <w:rFonts w:ascii="Times New Roman" w:eastAsiaTheme="minorHAnsi" w:hAnsi="Times New Roman"/>
        </w:rPr>
        <w:t>венного задания одновременно на </w:t>
      </w:r>
      <w:r w:rsidRPr="00EF11A5">
        <w:rPr>
          <w:rFonts w:ascii="Times New Roman" w:eastAsiaTheme="minorHAnsi" w:hAnsi="Times New Roman"/>
        </w:rPr>
        <w:t>оказание государственной услуги и выполнение работы государственное</w:t>
      </w:r>
      <w:r w:rsidR="00933802">
        <w:rPr>
          <w:rFonts w:ascii="Times New Roman" w:eastAsiaTheme="minorHAnsi" w:hAnsi="Times New Roman"/>
        </w:rPr>
        <w:t xml:space="preserve"> задание формируется из </w:t>
      </w:r>
      <w:r w:rsidRPr="00F44C9B">
        <w:rPr>
          <w:rFonts w:ascii="Times New Roman" w:eastAsiaTheme="minorHAnsi" w:hAnsi="Times New Roman"/>
        </w:rPr>
        <w:t>двух частей, каждая из которых должна содержать отдельно требования к оказанию государственной услуги и выполнению работы.</w:t>
      </w:r>
    </w:p>
  </w:footnote>
  <w:footnote w:id="13">
    <w:p w14:paraId="1E9AECB9" w14:textId="77777777" w:rsidR="00C562C2" w:rsidRPr="00C562C2" w:rsidRDefault="00E255E9" w:rsidP="00C562C2">
      <w:pPr>
        <w:pStyle w:val="afa"/>
        <w:spacing w:before="0" w:beforeAutospacing="0" w:after="0" w:afterAutospacing="0" w:line="288" w:lineRule="atLeast"/>
        <w:jc w:val="both"/>
      </w:pPr>
      <w:r w:rsidRPr="00FC3BB8">
        <w:rPr>
          <w:rStyle w:val="a6"/>
          <w:sz w:val="22"/>
          <w:szCs w:val="22"/>
        </w:rPr>
        <w:footnoteRef/>
      </w:r>
      <w:r w:rsidRPr="00FC3BB8">
        <w:rPr>
          <w:sz w:val="22"/>
          <w:szCs w:val="22"/>
        </w:rPr>
        <w:t xml:space="preserve"> Приложение 2 к постановлению Правительства Москвы от 05.12.2017 № 941-ПП.</w:t>
      </w:r>
      <w:r w:rsidR="00C562C2" w:rsidRPr="00C562C2">
        <w:t xml:space="preserve"> </w:t>
      </w:r>
      <w:r w:rsidR="00C562C2">
        <w:t xml:space="preserve">Недействующая редакция (при переходе по ссылке в консультанте, для открытия действующей необходимо самостоятельно перейти в действующую). </w:t>
      </w:r>
      <w:r w:rsidR="00C562C2" w:rsidRPr="00C562C2">
        <w:t>Документ утрачивает силу с 01.09.2026 в связи с принятием постановления Правительства Москвы от 03.12.2024 N 2752-ПП.</w:t>
      </w:r>
    </w:p>
    <w:p w14:paraId="498F98C9" w14:textId="049C7841" w:rsidR="00E255E9" w:rsidRPr="00FC3BB8" w:rsidRDefault="00E255E9">
      <w:pPr>
        <w:pStyle w:val="a4"/>
        <w:rPr>
          <w:rFonts w:ascii="Times New Roman" w:hAnsi="Times New Roman"/>
          <w:sz w:val="22"/>
          <w:szCs w:val="22"/>
          <w:lang w:val="ru-RU"/>
        </w:rPr>
      </w:pPr>
    </w:p>
  </w:footnote>
  <w:footnote w:id="14">
    <w:p w14:paraId="24E52493" w14:textId="0703A9B3" w:rsidR="00E06532" w:rsidRPr="00FE035C" w:rsidRDefault="00E06532" w:rsidP="008E7E02">
      <w:pPr>
        <w:pStyle w:val="a4"/>
        <w:spacing w:after="0" w:line="240" w:lineRule="auto"/>
        <w:jc w:val="both"/>
        <w:rPr>
          <w:rFonts w:ascii="Times New Roman" w:hAnsi="Times New Roman"/>
          <w:sz w:val="22"/>
          <w:szCs w:val="22"/>
          <w:lang w:val="ru-RU"/>
        </w:rPr>
      </w:pPr>
      <w:r w:rsidRPr="001458BC">
        <w:rPr>
          <w:rStyle w:val="a6"/>
          <w:rFonts w:ascii="Times New Roman" w:hAnsi="Times New Roman"/>
          <w:sz w:val="22"/>
          <w:szCs w:val="22"/>
        </w:rPr>
        <w:footnoteRef/>
      </w:r>
      <w:r w:rsidRPr="001458BC">
        <w:rPr>
          <w:rFonts w:ascii="Times New Roman" w:hAnsi="Times New Roman"/>
          <w:sz w:val="22"/>
          <w:szCs w:val="22"/>
        </w:rPr>
        <w:t xml:space="preserve"> </w:t>
      </w:r>
      <w:r w:rsidRPr="001458BC">
        <w:rPr>
          <w:rFonts w:ascii="Times New Roman" w:hAnsi="Times New Roman"/>
          <w:sz w:val="22"/>
          <w:szCs w:val="22"/>
          <w:lang w:val="ru-RU"/>
        </w:rPr>
        <w:t xml:space="preserve">Например, не учитываются при определении нормативных затрат расходы на содержание </w:t>
      </w:r>
      <w:r w:rsidRPr="00FE035C">
        <w:rPr>
          <w:rFonts w:ascii="Times New Roman" w:hAnsi="Times New Roman"/>
          <w:sz w:val="22"/>
          <w:szCs w:val="22"/>
          <w:lang w:val="ru-RU"/>
        </w:rPr>
        <w:t>имущества в случае сдачи в аренду с согласия учредителя недвижимого имущества  или особо ценного движимого имущества, закрепленного за учреждением на праве оперативного у</w:t>
      </w:r>
      <w:r w:rsidR="00933802">
        <w:rPr>
          <w:rFonts w:ascii="Times New Roman" w:hAnsi="Times New Roman"/>
          <w:sz w:val="22"/>
          <w:szCs w:val="22"/>
          <w:lang w:val="ru-RU"/>
        </w:rPr>
        <w:t>правления или приобретенного за </w:t>
      </w:r>
      <w:r w:rsidRPr="00FE035C">
        <w:rPr>
          <w:rFonts w:ascii="Times New Roman" w:hAnsi="Times New Roman"/>
          <w:sz w:val="22"/>
          <w:szCs w:val="22"/>
          <w:lang w:val="ru-RU"/>
        </w:rPr>
        <w:t>счет средств, выделенных учредителем на его приобретение.</w:t>
      </w:r>
    </w:p>
  </w:footnote>
  <w:footnote w:id="15">
    <w:p w14:paraId="05B8CECF" w14:textId="25D8E4F2" w:rsidR="00E06532" w:rsidRPr="00FE035C" w:rsidRDefault="00E06532" w:rsidP="008E7E02">
      <w:pPr>
        <w:autoSpaceDE w:val="0"/>
        <w:autoSpaceDN w:val="0"/>
        <w:adjustRightInd w:val="0"/>
        <w:spacing w:after="0" w:line="240" w:lineRule="auto"/>
        <w:jc w:val="both"/>
        <w:rPr>
          <w:rFonts w:ascii="Times New Roman" w:hAnsi="Times New Roman"/>
          <w:lang w:eastAsia="ru-RU"/>
        </w:rPr>
      </w:pPr>
      <w:r w:rsidRPr="00FE035C">
        <w:rPr>
          <w:rStyle w:val="a6"/>
          <w:rFonts w:ascii="Times New Roman" w:hAnsi="Times New Roman"/>
        </w:rPr>
        <w:footnoteRef/>
      </w:r>
      <w:r w:rsidR="00933802">
        <w:rPr>
          <w:rFonts w:ascii="Times New Roman" w:hAnsi="Times New Roman"/>
        </w:rPr>
        <w:t> </w:t>
      </w:r>
      <w:r w:rsidRPr="00FE035C">
        <w:rPr>
          <w:rFonts w:ascii="Times New Roman" w:hAnsi="Times New Roman"/>
          <w:lang w:eastAsia="ru-RU"/>
        </w:rPr>
        <w:t>За исключением затрат на уплату налогов, включенных в состав субсидий на иные цели, предусмотренных законом города Москвы о бюджете города Москв</w:t>
      </w:r>
      <w:r w:rsidR="00933802">
        <w:rPr>
          <w:rFonts w:ascii="Times New Roman" w:hAnsi="Times New Roman"/>
          <w:lang w:eastAsia="ru-RU"/>
        </w:rPr>
        <w:t>ы на очередной финансовый год и </w:t>
      </w:r>
      <w:r w:rsidRPr="00FE035C">
        <w:rPr>
          <w:rFonts w:ascii="Times New Roman" w:hAnsi="Times New Roman"/>
          <w:lang w:eastAsia="ru-RU"/>
        </w:rPr>
        <w:t>плановый период государственным бюджетным и автономным учреждениям города Москвы.</w:t>
      </w:r>
    </w:p>
  </w:footnote>
  <w:footnote w:id="16">
    <w:p w14:paraId="1543AEA5" w14:textId="39759038" w:rsidR="00E06532" w:rsidRPr="00FE035C" w:rsidRDefault="00E06532" w:rsidP="009E292A">
      <w:pPr>
        <w:pStyle w:val="a4"/>
        <w:spacing w:after="0" w:line="240" w:lineRule="auto"/>
        <w:jc w:val="both"/>
        <w:rPr>
          <w:rFonts w:ascii="Times New Roman" w:hAnsi="Times New Roman"/>
          <w:sz w:val="22"/>
          <w:szCs w:val="22"/>
          <w:lang w:val="ru-RU"/>
        </w:rPr>
      </w:pPr>
      <w:r w:rsidRPr="00FE035C">
        <w:rPr>
          <w:rStyle w:val="a6"/>
          <w:rFonts w:ascii="Times New Roman" w:hAnsi="Times New Roman"/>
          <w:sz w:val="22"/>
          <w:szCs w:val="22"/>
        </w:rPr>
        <w:footnoteRef/>
      </w:r>
      <w:r w:rsidRPr="00FE035C">
        <w:rPr>
          <w:rFonts w:ascii="Times New Roman" w:hAnsi="Times New Roman"/>
          <w:sz w:val="22"/>
          <w:szCs w:val="22"/>
        </w:rPr>
        <w:t xml:space="preserve"> </w:t>
      </w:r>
      <w:r w:rsidRPr="00FE035C">
        <w:rPr>
          <w:rFonts w:ascii="Times New Roman" w:hAnsi="Times New Roman"/>
          <w:sz w:val="22"/>
          <w:szCs w:val="22"/>
          <w:lang w:val="ru-RU"/>
        </w:rPr>
        <w:t>По решению учредителя нормативные затраты могут определяться по одному из трех вариантов: отдельно по каждому бюджетному или автономному учреждению, в среднем по группе учреждений, по группе учреждений с использованием корректирующих коэффициентов, учитывающих их особенности (например, место нахождения учреждения, статус, обесп</w:t>
      </w:r>
      <w:r w:rsidR="00933802">
        <w:rPr>
          <w:rFonts w:ascii="Times New Roman" w:hAnsi="Times New Roman"/>
          <w:sz w:val="22"/>
          <w:szCs w:val="22"/>
          <w:lang w:val="ru-RU"/>
        </w:rPr>
        <w:t>еченность инфраструктурой и </w:t>
      </w:r>
      <w:r w:rsidRPr="00FE035C">
        <w:rPr>
          <w:rFonts w:ascii="Times New Roman" w:hAnsi="Times New Roman"/>
          <w:sz w:val="22"/>
          <w:szCs w:val="22"/>
          <w:lang w:val="ru-RU"/>
        </w:rPr>
        <w:t>другие критерии). Учредитель вправе установить порядок перехода от установления нормативных затрат отдельно по каждому учреждению к установлению указанных затрат в среднем по группе учреждений и (или) по группе учреждений с использованием корректирующих коэффициентов.</w:t>
      </w:r>
    </w:p>
  </w:footnote>
  <w:footnote w:id="17">
    <w:p w14:paraId="608FBDCA" w14:textId="3179A844" w:rsidR="00E06532" w:rsidRPr="00FC3BB8" w:rsidRDefault="00E06532" w:rsidP="00341209">
      <w:pPr>
        <w:autoSpaceDE w:val="0"/>
        <w:autoSpaceDN w:val="0"/>
        <w:adjustRightInd w:val="0"/>
        <w:spacing w:after="0" w:line="240" w:lineRule="auto"/>
        <w:jc w:val="both"/>
        <w:rPr>
          <w:rFonts w:ascii="Times New Roman" w:hAnsi="Times New Roman"/>
        </w:rPr>
      </w:pPr>
      <w:r w:rsidRPr="00FE035C">
        <w:rPr>
          <w:rStyle w:val="a6"/>
          <w:rFonts w:ascii="Times New Roman" w:hAnsi="Times New Roman"/>
        </w:rPr>
        <w:footnoteRef/>
      </w:r>
      <w:r w:rsidR="00933802">
        <w:rPr>
          <w:rFonts w:ascii="Times New Roman" w:hAnsi="Times New Roman"/>
          <w:lang w:val="en-US"/>
        </w:rPr>
        <w:t> </w:t>
      </w:r>
      <w:r w:rsidRPr="00FE035C">
        <w:rPr>
          <w:rFonts w:ascii="Times New Roman" w:hAnsi="Times New Roman"/>
        </w:rPr>
        <w:t>Д</w:t>
      </w:r>
      <w:r w:rsidRPr="00FE035C">
        <w:rPr>
          <w:rFonts w:ascii="Times New Roman" w:hAnsi="Times New Roman"/>
          <w:lang w:eastAsia="ru-RU"/>
        </w:rPr>
        <w:t>окументальная проверка проводится путем изучения информации о деятельности проверяемой организации, содержащейся в документах. Фактическая проверка проводится путем установления информации о количественных, качественных и иных характеристиках объекта проверки на основании инвентаризации, проводим</w:t>
      </w:r>
      <w:r>
        <w:rPr>
          <w:rFonts w:ascii="Times New Roman" w:hAnsi="Times New Roman"/>
          <w:lang w:eastAsia="ru-RU"/>
        </w:rPr>
        <w:t>ой</w:t>
      </w:r>
      <w:r w:rsidRPr="00FE035C">
        <w:rPr>
          <w:rFonts w:ascii="Times New Roman" w:hAnsi="Times New Roman"/>
          <w:lang w:eastAsia="ru-RU"/>
        </w:rPr>
        <w:t xml:space="preserve"> по месту нахождения </w:t>
      </w:r>
      <w:r>
        <w:rPr>
          <w:rFonts w:ascii="Times New Roman" w:hAnsi="Times New Roman"/>
          <w:lang w:eastAsia="ru-RU"/>
        </w:rPr>
        <w:t>объекта контроля, в ходе которой</w:t>
      </w:r>
      <w:r w:rsidRPr="00FE035C">
        <w:rPr>
          <w:rFonts w:ascii="Times New Roman" w:hAnsi="Times New Roman"/>
          <w:lang w:eastAsia="ru-RU"/>
        </w:rPr>
        <w:t xml:space="preserve"> в том числе определяется фактическое соответствие совершенных операций данным бюджетной (бухгалтерской) отчетности </w:t>
      </w:r>
      <w:r>
        <w:rPr>
          <w:rFonts w:ascii="Times New Roman" w:hAnsi="Times New Roman"/>
          <w:lang w:eastAsia="ru-RU"/>
        </w:rPr>
        <w:t>и первичных документов, а также обследования</w:t>
      </w:r>
      <w:r w:rsidRPr="00FE035C">
        <w:rPr>
          <w:rFonts w:ascii="Times New Roman" w:hAnsi="Times New Roman"/>
          <w:lang w:eastAsia="ru-RU"/>
        </w:rPr>
        <w:t>, осмотра, обмера, пересчета, экспертизы, получения объяснений и других способов. Метод проверки (сплошной, выборочный), объем выборки</w:t>
      </w:r>
      <w:r>
        <w:rPr>
          <w:rFonts w:ascii="Times New Roman" w:hAnsi="Times New Roman"/>
          <w:lang w:eastAsia="ru-RU"/>
        </w:rPr>
        <w:t>, способ проверки (документал</w:t>
      </w:r>
      <w:r w:rsidR="00933802">
        <w:rPr>
          <w:rFonts w:ascii="Times New Roman" w:hAnsi="Times New Roman"/>
          <w:lang w:eastAsia="ru-RU"/>
        </w:rPr>
        <w:t>ьный, фактический) определяются</w:t>
      </w:r>
      <w:r>
        <w:rPr>
          <w:rFonts w:ascii="Times New Roman" w:hAnsi="Times New Roman"/>
          <w:lang w:eastAsia="ru-RU"/>
        </w:rPr>
        <w:t xml:space="preserve"> направлением </w:t>
      </w:r>
      <w:r w:rsidR="00FD4688">
        <w:rPr>
          <w:rFonts w:ascii="Times New Roman" w:hAnsi="Times New Roman"/>
          <w:lang w:eastAsia="ru-RU"/>
        </w:rPr>
        <w:t xml:space="preserve">деятельности </w:t>
      </w:r>
      <w:r>
        <w:rPr>
          <w:rFonts w:ascii="Times New Roman" w:hAnsi="Times New Roman"/>
          <w:lang w:eastAsia="ru-RU"/>
        </w:rPr>
        <w:t xml:space="preserve">самостоятельно, исходя из принципа достижения разумной уверенности в том, что </w:t>
      </w:r>
      <w:r w:rsidRPr="00341209">
        <w:rPr>
          <w:rFonts w:ascii="Times New Roman" w:hAnsi="Times New Roman"/>
          <w:lang w:eastAsia="ru-RU"/>
        </w:rPr>
        <w:t xml:space="preserve">выбранные условия </w:t>
      </w:r>
      <w:r w:rsidRPr="00D86736">
        <w:rPr>
          <w:rFonts w:ascii="Times New Roman" w:hAnsi="Times New Roman"/>
          <w:lang w:eastAsia="ru-RU"/>
        </w:rPr>
        <w:t>с достаточной степенью надежности обеспечивают достижение цели проверки.</w:t>
      </w:r>
    </w:p>
  </w:footnote>
  <w:footnote w:id="18">
    <w:p w14:paraId="0570E406" w14:textId="79BA418D" w:rsidR="00E06532" w:rsidRPr="00933802" w:rsidRDefault="00E06532" w:rsidP="00D86736">
      <w:pPr>
        <w:autoSpaceDE w:val="0"/>
        <w:autoSpaceDN w:val="0"/>
        <w:adjustRightInd w:val="0"/>
        <w:spacing w:after="0" w:line="240" w:lineRule="auto"/>
        <w:jc w:val="both"/>
        <w:rPr>
          <w:rFonts w:ascii="Times New Roman" w:hAnsi="Times New Roman"/>
          <w:spacing w:val="-2"/>
          <w:lang w:eastAsia="ru-RU"/>
        </w:rPr>
      </w:pPr>
      <w:r w:rsidRPr="00D86736">
        <w:rPr>
          <w:rStyle w:val="a6"/>
          <w:rFonts w:ascii="Times New Roman" w:hAnsi="Times New Roman"/>
        </w:rPr>
        <w:footnoteRef/>
      </w:r>
      <w:r w:rsidR="00933802">
        <w:rPr>
          <w:rFonts w:ascii="Times New Roman" w:hAnsi="Times New Roman"/>
        </w:rPr>
        <w:t> </w:t>
      </w:r>
      <w:r w:rsidRPr="00D86736">
        <w:rPr>
          <w:rFonts w:ascii="Times New Roman" w:hAnsi="Times New Roman"/>
        </w:rPr>
        <w:t xml:space="preserve">Например, </w:t>
      </w:r>
      <w:r w:rsidR="00A30695" w:rsidRPr="00D86736">
        <w:rPr>
          <w:rFonts w:ascii="Times New Roman" w:hAnsi="Times New Roman"/>
          <w:lang w:eastAsia="ru-RU"/>
        </w:rPr>
        <w:t>п</w:t>
      </w:r>
      <w:r w:rsidR="00341209" w:rsidRPr="00D86736">
        <w:rPr>
          <w:rFonts w:ascii="Times New Roman" w:hAnsi="Times New Roman"/>
          <w:lang w:eastAsia="ru-RU"/>
        </w:rPr>
        <w:t xml:space="preserve">орядок </w:t>
      </w:r>
      <w:r w:rsidR="00341209" w:rsidRPr="00D86736">
        <w:rPr>
          <w:rFonts w:ascii="Times New Roman" w:hAnsi="Times New Roman"/>
        </w:rPr>
        <w:t xml:space="preserve">формирования и применения кодов бюджетной классификации Российской Федерации, </w:t>
      </w:r>
      <w:r w:rsidR="00341209" w:rsidRPr="00D86736">
        <w:rPr>
          <w:rFonts w:ascii="Times New Roman" w:hAnsi="Times New Roman"/>
          <w:lang w:eastAsia="ru-RU"/>
        </w:rPr>
        <w:t>утвержд</w:t>
      </w:r>
      <w:r w:rsidR="00A30695" w:rsidRPr="00D86736">
        <w:rPr>
          <w:rFonts w:ascii="Times New Roman" w:hAnsi="Times New Roman"/>
          <w:lang w:eastAsia="ru-RU"/>
        </w:rPr>
        <w:t>аемый</w:t>
      </w:r>
      <w:r w:rsidR="00341209" w:rsidRPr="00D86736">
        <w:rPr>
          <w:rFonts w:ascii="Times New Roman" w:hAnsi="Times New Roman"/>
          <w:lang w:eastAsia="ru-RU"/>
        </w:rPr>
        <w:t xml:space="preserve"> </w:t>
      </w:r>
      <w:r w:rsidR="00341209" w:rsidRPr="00D86736">
        <w:rPr>
          <w:rFonts w:ascii="Times New Roman" w:hAnsi="Times New Roman"/>
        </w:rPr>
        <w:t>Минфин</w:t>
      </w:r>
      <w:r w:rsidR="00A30695" w:rsidRPr="00D86736">
        <w:rPr>
          <w:rFonts w:ascii="Times New Roman" w:hAnsi="Times New Roman"/>
        </w:rPr>
        <w:t>ом</w:t>
      </w:r>
      <w:r w:rsidR="00933802">
        <w:rPr>
          <w:rFonts w:ascii="Times New Roman" w:hAnsi="Times New Roman"/>
        </w:rPr>
        <w:t xml:space="preserve"> России,</w:t>
      </w:r>
      <w:r w:rsidRPr="00D86736">
        <w:rPr>
          <w:rFonts w:ascii="Times New Roman" w:hAnsi="Times New Roman"/>
        </w:rPr>
        <w:t xml:space="preserve"> План счетов бухгалтерского учета бюджетных учреждений, утвержденный приказом Минфина России от 16.12.2010 №</w:t>
      </w:r>
      <w:r w:rsidR="002F7DCE">
        <w:rPr>
          <w:rFonts w:ascii="Times New Roman" w:hAnsi="Times New Roman"/>
        </w:rPr>
        <w:t> </w:t>
      </w:r>
      <w:r w:rsidRPr="00D86736">
        <w:rPr>
          <w:rFonts w:ascii="Times New Roman" w:hAnsi="Times New Roman"/>
        </w:rPr>
        <w:t>174н, План счетов бухгалтерского учета автономных учреждений, утвержде</w:t>
      </w:r>
      <w:r w:rsidR="00933802">
        <w:rPr>
          <w:rFonts w:ascii="Times New Roman" w:hAnsi="Times New Roman"/>
        </w:rPr>
        <w:t xml:space="preserve">нный приказом Минфина России </w:t>
      </w:r>
      <w:r w:rsidR="00933802" w:rsidRPr="00933802">
        <w:rPr>
          <w:rFonts w:ascii="Times New Roman" w:hAnsi="Times New Roman"/>
          <w:spacing w:val="-2"/>
        </w:rPr>
        <w:t>от </w:t>
      </w:r>
      <w:r w:rsidRPr="00933802">
        <w:rPr>
          <w:rFonts w:ascii="Times New Roman" w:hAnsi="Times New Roman"/>
          <w:spacing w:val="-2"/>
        </w:rPr>
        <w:t xml:space="preserve">23.12.2010 № 183н.  См. также приказ Департамента финансов от </w:t>
      </w:r>
      <w:r w:rsidR="006F1218" w:rsidRPr="00933802">
        <w:rPr>
          <w:rFonts w:ascii="Times New Roman" w:hAnsi="Times New Roman"/>
          <w:spacing w:val="-2"/>
        </w:rPr>
        <w:t>16.07.2021</w:t>
      </w:r>
      <w:r w:rsidRPr="00933802">
        <w:rPr>
          <w:rFonts w:ascii="Times New Roman" w:hAnsi="Times New Roman"/>
          <w:spacing w:val="-2"/>
        </w:rPr>
        <w:t> № </w:t>
      </w:r>
      <w:r w:rsidR="006F1218" w:rsidRPr="00933802">
        <w:rPr>
          <w:rFonts w:ascii="Times New Roman" w:hAnsi="Times New Roman"/>
          <w:spacing w:val="-2"/>
        </w:rPr>
        <w:t>185ф</w:t>
      </w:r>
      <w:r w:rsidRPr="00933802">
        <w:rPr>
          <w:rFonts w:ascii="Times New Roman" w:hAnsi="Times New Roman"/>
          <w:spacing w:val="-2"/>
        </w:rPr>
        <w:t xml:space="preserve"> «Об утверждении Порядка открытия и </w:t>
      </w:r>
      <w:r w:rsidR="006F1218" w:rsidRPr="00933802">
        <w:rPr>
          <w:rFonts w:ascii="Times New Roman" w:hAnsi="Times New Roman"/>
          <w:spacing w:val="-2"/>
        </w:rPr>
        <w:t xml:space="preserve">ведения </w:t>
      </w:r>
      <w:r w:rsidRPr="00933802">
        <w:rPr>
          <w:rFonts w:ascii="Times New Roman" w:hAnsi="Times New Roman"/>
          <w:spacing w:val="-2"/>
        </w:rPr>
        <w:t xml:space="preserve">лицевых счетов </w:t>
      </w:r>
      <w:r w:rsidR="006F1218" w:rsidRPr="00933802">
        <w:rPr>
          <w:rFonts w:ascii="Times New Roman" w:hAnsi="Times New Roman"/>
          <w:spacing w:val="-2"/>
        </w:rPr>
        <w:t>Департаментом финансов</w:t>
      </w:r>
      <w:r w:rsidRPr="00933802">
        <w:rPr>
          <w:rFonts w:ascii="Times New Roman" w:hAnsi="Times New Roman"/>
          <w:spacing w:val="-2"/>
        </w:rPr>
        <w:t xml:space="preserve">». </w:t>
      </w:r>
    </w:p>
  </w:footnote>
  <w:footnote w:id="19">
    <w:p w14:paraId="56E87466" w14:textId="7971AF10" w:rsidR="00E06532" w:rsidRPr="00BF0F31" w:rsidRDefault="00E06532" w:rsidP="0076195B">
      <w:pPr>
        <w:pStyle w:val="a4"/>
        <w:spacing w:after="0" w:line="240" w:lineRule="auto"/>
        <w:jc w:val="both"/>
        <w:rPr>
          <w:lang w:val="ru-RU"/>
        </w:rPr>
      </w:pPr>
      <w:r w:rsidRPr="00D86736">
        <w:rPr>
          <w:rStyle w:val="a6"/>
          <w:rFonts w:ascii="Times New Roman" w:hAnsi="Times New Roman"/>
          <w:sz w:val="22"/>
          <w:szCs w:val="22"/>
        </w:rPr>
        <w:footnoteRef/>
      </w:r>
      <w:r w:rsidRPr="00D86736">
        <w:rPr>
          <w:rFonts w:ascii="Times New Roman" w:hAnsi="Times New Roman"/>
          <w:sz w:val="22"/>
          <w:szCs w:val="22"/>
          <w:lang w:val="en-US"/>
        </w:rPr>
        <w:t> </w:t>
      </w:r>
      <w:r w:rsidRPr="00D86736">
        <w:rPr>
          <w:rFonts w:ascii="Times New Roman" w:hAnsi="Times New Roman"/>
          <w:sz w:val="22"/>
          <w:szCs w:val="22"/>
          <w:lang w:val="ru-RU"/>
        </w:rPr>
        <w:t>Например, некорректное составление учреждением отчета о выполнении задания (в частности, перевыполнение / невыполнение плановых показателей</w:t>
      </w:r>
      <w:r>
        <w:rPr>
          <w:rFonts w:ascii="Times New Roman" w:hAnsi="Times New Roman"/>
          <w:sz w:val="22"/>
          <w:szCs w:val="22"/>
          <w:lang w:val="ru-RU"/>
        </w:rPr>
        <w:t>,</w:t>
      </w:r>
      <w:r w:rsidRPr="00BF0F31">
        <w:rPr>
          <w:rFonts w:ascii="Times New Roman" w:hAnsi="Times New Roman"/>
          <w:sz w:val="22"/>
          <w:szCs w:val="22"/>
          <w:lang w:val="ru-RU"/>
        </w:rPr>
        <w:t xml:space="preserve"> </w:t>
      </w:r>
      <w:r>
        <w:rPr>
          <w:rFonts w:ascii="Times New Roman" w:hAnsi="Times New Roman"/>
          <w:sz w:val="22"/>
          <w:szCs w:val="22"/>
          <w:lang w:val="ru-RU"/>
        </w:rPr>
        <w:t>связанное</w:t>
      </w:r>
      <w:r w:rsidRPr="00BF0F31">
        <w:rPr>
          <w:rFonts w:ascii="Times New Roman" w:hAnsi="Times New Roman"/>
          <w:sz w:val="22"/>
          <w:szCs w:val="22"/>
          <w:lang w:val="ru-RU"/>
        </w:rPr>
        <w:t xml:space="preserve"> с реорганизацией учреждения</w:t>
      </w:r>
      <w:r>
        <w:rPr>
          <w:rFonts w:ascii="Times New Roman" w:hAnsi="Times New Roman"/>
          <w:sz w:val="22"/>
          <w:szCs w:val="22"/>
          <w:lang w:val="ru-RU"/>
        </w:rPr>
        <w:t xml:space="preserve"> или</w:t>
      </w:r>
      <w:r w:rsidRPr="00BF0F31">
        <w:rPr>
          <w:rFonts w:ascii="Times New Roman" w:hAnsi="Times New Roman"/>
          <w:sz w:val="22"/>
          <w:szCs w:val="22"/>
          <w:lang w:val="ru-RU"/>
        </w:rPr>
        <w:t xml:space="preserve"> переходом его из статуса бюджетного в автономное</w:t>
      </w:r>
      <w:r>
        <w:rPr>
          <w:rFonts w:ascii="Times New Roman" w:hAnsi="Times New Roman"/>
          <w:sz w:val="22"/>
          <w:szCs w:val="22"/>
          <w:lang w:val="ru-RU"/>
        </w:rPr>
        <w:t xml:space="preserve"> учреждение</w:t>
      </w:r>
      <w:r>
        <w:rPr>
          <w:lang w:val="ru-RU"/>
        </w:rPr>
        <w:t xml:space="preserve">). </w:t>
      </w:r>
    </w:p>
  </w:footnote>
  <w:footnote w:id="20">
    <w:p w14:paraId="2EC64C11" w14:textId="1955E7EF" w:rsidR="00E06532" w:rsidRPr="000A4426" w:rsidRDefault="00E06532" w:rsidP="00BF0F31">
      <w:pPr>
        <w:autoSpaceDE w:val="0"/>
        <w:autoSpaceDN w:val="0"/>
        <w:adjustRightInd w:val="0"/>
        <w:spacing w:after="0" w:line="240" w:lineRule="auto"/>
        <w:jc w:val="both"/>
        <w:rPr>
          <w:rFonts w:ascii="Times New Roman" w:hAnsi="Times New Roman"/>
        </w:rPr>
      </w:pPr>
      <w:r w:rsidRPr="000A4426">
        <w:rPr>
          <w:rStyle w:val="a6"/>
          <w:rFonts w:ascii="Times New Roman" w:hAnsi="Times New Roman"/>
        </w:rPr>
        <w:footnoteRef/>
      </w:r>
      <w:r w:rsidR="00933802">
        <w:rPr>
          <w:rFonts w:ascii="Times New Roman" w:hAnsi="Times New Roman"/>
        </w:rPr>
        <w:t> </w:t>
      </w:r>
      <w:r w:rsidRPr="000A4426">
        <w:rPr>
          <w:rFonts w:ascii="Times New Roman" w:hAnsi="Times New Roman"/>
        </w:rPr>
        <w:t>Расходование субсиди</w:t>
      </w:r>
      <w:r>
        <w:rPr>
          <w:rFonts w:ascii="Times New Roman" w:hAnsi="Times New Roman"/>
        </w:rPr>
        <w:t>и</w:t>
      </w:r>
      <w:r w:rsidRPr="000A4426">
        <w:rPr>
          <w:rFonts w:ascii="Times New Roman" w:hAnsi="Times New Roman"/>
        </w:rPr>
        <w:t xml:space="preserve"> производится учреждением с </w:t>
      </w:r>
      <w:r w:rsidRPr="000A4426">
        <w:rPr>
          <w:rFonts w:ascii="Times New Roman" w:hAnsi="Times New Roman"/>
          <w:i/>
        </w:rPr>
        <w:t>целью</w:t>
      </w:r>
      <w:r w:rsidRPr="000A4426">
        <w:rPr>
          <w:rFonts w:ascii="Times New Roman" w:hAnsi="Times New Roman"/>
        </w:rPr>
        <w:t xml:space="preserve"> вы</w:t>
      </w:r>
      <w:r w:rsidR="00933802">
        <w:rPr>
          <w:rFonts w:ascii="Times New Roman" w:hAnsi="Times New Roman"/>
        </w:rPr>
        <w:t>полнения задания учредителя и</w:t>
      </w:r>
      <w:r w:rsidR="002F7DCE">
        <w:rPr>
          <w:rFonts w:ascii="Times New Roman" w:hAnsi="Times New Roman"/>
        </w:rPr>
        <w:t> </w:t>
      </w:r>
      <w:r w:rsidR="00933802">
        <w:rPr>
          <w:rFonts w:ascii="Times New Roman" w:hAnsi="Times New Roman"/>
        </w:rPr>
        <w:t>в </w:t>
      </w:r>
      <w:r w:rsidRPr="000A4426">
        <w:rPr>
          <w:rFonts w:ascii="Times New Roman" w:hAnsi="Times New Roman"/>
        </w:rPr>
        <w:t>соответствии с показателями, отраженными в плане финансово-хозяйственной деятельности</w:t>
      </w:r>
      <w:r>
        <w:rPr>
          <w:rFonts w:ascii="Times New Roman" w:hAnsi="Times New Roman"/>
        </w:rPr>
        <w:t>,</w:t>
      </w:r>
      <w:r w:rsidR="00933802">
        <w:rPr>
          <w:rFonts w:ascii="Times New Roman" w:hAnsi="Times New Roman"/>
        </w:rPr>
        <w:t xml:space="preserve"> с </w:t>
      </w:r>
      <w:r w:rsidRPr="000A4426">
        <w:rPr>
          <w:rFonts w:ascii="Times New Roman" w:hAnsi="Times New Roman"/>
        </w:rPr>
        <w:t xml:space="preserve">учетом соблюдения условий </w:t>
      </w:r>
      <w:r>
        <w:rPr>
          <w:rFonts w:ascii="Times New Roman" w:hAnsi="Times New Roman"/>
        </w:rPr>
        <w:t>их</w:t>
      </w:r>
      <w:r w:rsidR="00933802">
        <w:rPr>
          <w:rFonts w:ascii="Times New Roman" w:hAnsi="Times New Roman"/>
        </w:rPr>
        <w:t xml:space="preserve"> предоставления,</w:t>
      </w:r>
      <w:r w:rsidR="00933802">
        <w:rPr>
          <w:rFonts w:ascii="Times New Roman" w:eastAsiaTheme="minorHAnsi" w:hAnsi="Times New Roman"/>
        </w:rPr>
        <w:t xml:space="preserve"> определенным, в том числе</w:t>
      </w:r>
      <w:r w:rsidRPr="000A4426">
        <w:rPr>
          <w:rFonts w:ascii="Times New Roman" w:eastAsiaTheme="minorHAnsi" w:hAnsi="Times New Roman"/>
          <w:i/>
        </w:rPr>
        <w:t xml:space="preserve"> иным правовым основанием их получения (то есть в соглашении). </w:t>
      </w:r>
      <w:r w:rsidRPr="000A4426">
        <w:rPr>
          <w:rFonts w:ascii="Times New Roman" w:eastAsiaTheme="minorHAnsi" w:hAnsi="Times New Roman"/>
        </w:rPr>
        <w:t>Документом, определяющим направления использования государственным учреждением субсидии на выполнение государственного задания, является план финансово-хозяйственной деятельности, составляем</w:t>
      </w:r>
      <w:r>
        <w:rPr>
          <w:rFonts w:ascii="Times New Roman" w:eastAsiaTheme="minorHAnsi" w:hAnsi="Times New Roman"/>
        </w:rPr>
        <w:t>ы</w:t>
      </w:r>
      <w:r w:rsidRPr="000A4426">
        <w:rPr>
          <w:rFonts w:ascii="Times New Roman" w:eastAsiaTheme="minorHAnsi" w:hAnsi="Times New Roman"/>
        </w:rPr>
        <w:t>й и утверждаемый в порядке, установленном органом, осуществляющим функции и полномочия учредителя</w:t>
      </w:r>
      <w:r w:rsidRPr="000A4426">
        <w:rPr>
          <w:rFonts w:ascii="Times New Roman" w:eastAsiaTheme="minorHAnsi" w:hAnsi="Times New Roman"/>
          <w:i/>
        </w:rPr>
        <w:t>.</w:t>
      </w:r>
    </w:p>
  </w:footnote>
  <w:footnote w:id="21">
    <w:p w14:paraId="35C02411" w14:textId="7147F09F" w:rsidR="00E06532" w:rsidRPr="009D29B2" w:rsidRDefault="00E06532" w:rsidP="002C3529">
      <w:pPr>
        <w:autoSpaceDE w:val="0"/>
        <w:autoSpaceDN w:val="0"/>
        <w:adjustRightInd w:val="0"/>
        <w:spacing w:after="0" w:line="240" w:lineRule="auto"/>
        <w:jc w:val="both"/>
        <w:rPr>
          <w:rFonts w:ascii="Times New Roman" w:hAnsi="Times New Roman"/>
          <w:spacing w:val="-2"/>
          <w:lang w:eastAsia="ru-RU"/>
        </w:rPr>
      </w:pPr>
      <w:r w:rsidRPr="009D29B2">
        <w:rPr>
          <w:rStyle w:val="a6"/>
          <w:rFonts w:ascii="Times New Roman" w:hAnsi="Times New Roman"/>
          <w:spacing w:val="-2"/>
        </w:rPr>
        <w:footnoteRef/>
      </w:r>
      <w:r w:rsidR="009D29B2" w:rsidRPr="009D29B2">
        <w:rPr>
          <w:rFonts w:ascii="Times New Roman" w:hAnsi="Times New Roman"/>
          <w:spacing w:val="-2"/>
        </w:rPr>
        <w:t> </w:t>
      </w:r>
      <w:r w:rsidRPr="009D29B2">
        <w:rPr>
          <w:rFonts w:ascii="Times New Roman" w:hAnsi="Times New Roman"/>
          <w:spacing w:val="-2"/>
        </w:rPr>
        <w:t xml:space="preserve">При выполнении государственного задания </w:t>
      </w:r>
      <w:r w:rsidR="00A01D19" w:rsidRPr="009D29B2">
        <w:rPr>
          <w:rFonts w:ascii="Times New Roman" w:hAnsi="Times New Roman"/>
          <w:spacing w:val="-2"/>
        </w:rPr>
        <w:t>о</w:t>
      </w:r>
      <w:r w:rsidR="00A01D19" w:rsidRPr="009D29B2">
        <w:rPr>
          <w:rFonts w:ascii="Times New Roman" w:hAnsi="Times New Roman"/>
          <w:spacing w:val="-2"/>
          <w:lang w:eastAsia="ru-RU"/>
        </w:rPr>
        <w:t>сновными показателями</w:t>
      </w:r>
      <w:r w:rsidRPr="009D29B2">
        <w:rPr>
          <w:rFonts w:ascii="Times New Roman" w:hAnsi="Times New Roman"/>
          <w:spacing w:val="-2"/>
          <w:lang w:eastAsia="ru-RU"/>
        </w:rPr>
        <w:t xml:space="preserve"> эффективности являются</w:t>
      </w:r>
      <w:r w:rsidR="009D29B2" w:rsidRPr="009D29B2">
        <w:rPr>
          <w:rFonts w:ascii="Times New Roman" w:hAnsi="Times New Roman"/>
          <w:spacing w:val="-2"/>
          <w:lang w:eastAsia="ru-RU"/>
        </w:rPr>
        <w:t>, в </w:t>
      </w:r>
      <w:r w:rsidR="00A01D19" w:rsidRPr="009D29B2">
        <w:rPr>
          <w:rFonts w:ascii="Times New Roman" w:hAnsi="Times New Roman"/>
          <w:spacing w:val="-2"/>
          <w:lang w:eastAsia="ru-RU"/>
        </w:rPr>
        <w:t>том числе</w:t>
      </w:r>
      <w:r w:rsidRPr="009D29B2">
        <w:rPr>
          <w:rFonts w:ascii="Times New Roman" w:hAnsi="Times New Roman"/>
          <w:spacing w:val="-2"/>
          <w:lang w:eastAsia="ru-RU"/>
        </w:rPr>
        <w:t xml:space="preserve"> экономность использования финан</w:t>
      </w:r>
      <w:r w:rsidR="00A01D19" w:rsidRPr="009D29B2">
        <w:rPr>
          <w:rFonts w:ascii="Times New Roman" w:hAnsi="Times New Roman"/>
          <w:spacing w:val="-2"/>
          <w:lang w:eastAsia="ru-RU"/>
        </w:rPr>
        <w:t>совых и материальных ресурсов</w:t>
      </w:r>
      <w:r w:rsidRPr="009D29B2">
        <w:rPr>
          <w:rFonts w:ascii="Times New Roman" w:hAnsi="Times New Roman"/>
          <w:spacing w:val="-2"/>
          <w:lang w:eastAsia="ru-RU"/>
        </w:rPr>
        <w:t xml:space="preserve">. Предполагается, что государственные учреждения должны </w:t>
      </w:r>
      <w:r w:rsidR="00761134">
        <w:rPr>
          <w:rFonts w:ascii="Times New Roman" w:hAnsi="Times New Roman"/>
          <w:spacing w:val="-2"/>
          <w:lang w:eastAsia="ru-RU"/>
        </w:rPr>
        <w:t>руководствоваться</w:t>
      </w:r>
      <w:r w:rsidRPr="009D29B2">
        <w:rPr>
          <w:rFonts w:ascii="Times New Roman" w:hAnsi="Times New Roman"/>
          <w:spacing w:val="-2"/>
          <w:lang w:eastAsia="ru-RU"/>
        </w:rPr>
        <w:t xml:space="preserve"> принцип</w:t>
      </w:r>
      <w:r w:rsidR="00761134">
        <w:rPr>
          <w:rFonts w:ascii="Times New Roman" w:hAnsi="Times New Roman"/>
          <w:spacing w:val="-2"/>
          <w:lang w:eastAsia="ru-RU"/>
        </w:rPr>
        <w:t>ом</w:t>
      </w:r>
      <w:r w:rsidRPr="009D29B2">
        <w:rPr>
          <w:rFonts w:ascii="Times New Roman" w:hAnsi="Times New Roman"/>
          <w:spacing w:val="-2"/>
          <w:lang w:eastAsia="ru-RU"/>
        </w:rPr>
        <w:t xml:space="preserve"> эффективности использования бюджетных средств. В соответствии с Порядком формирования государственного задания для государственных учреждений города Москвы и финансового обеспечения выполнения государственного задания, утвержденного постановлением Правительства Москвы </w:t>
      </w:r>
      <w:r w:rsidR="009D29B2">
        <w:rPr>
          <w:rFonts w:ascii="Times New Roman" w:hAnsi="Times New Roman"/>
          <w:spacing w:val="-2"/>
        </w:rPr>
        <w:t>от </w:t>
      </w:r>
      <w:r w:rsidRPr="009D29B2">
        <w:rPr>
          <w:rFonts w:ascii="Times New Roman" w:hAnsi="Times New Roman"/>
          <w:spacing w:val="-2"/>
        </w:rPr>
        <w:t>05.12.2017 № 941-ПП</w:t>
      </w:r>
      <w:r w:rsidR="00F91875">
        <w:rPr>
          <w:rFonts w:ascii="Times New Roman" w:hAnsi="Times New Roman"/>
          <w:spacing w:val="-2"/>
        </w:rPr>
        <w:t xml:space="preserve"> </w:t>
      </w:r>
      <w:r w:rsidR="00F91875" w:rsidRPr="00FC3BB8">
        <w:rPr>
          <w:rFonts w:ascii="Times New Roman" w:eastAsia="Times New Roman" w:hAnsi="Times New Roman"/>
          <w:lang w:eastAsia="ru-RU"/>
        </w:rPr>
        <w:t>.</w:t>
      </w:r>
      <w:r w:rsidR="00F91875" w:rsidRPr="00C562C2">
        <w:t xml:space="preserve"> </w:t>
      </w:r>
      <w:r w:rsidR="00F91875">
        <w:t>Недействующая редакция (при переходе по ссылке в консультанте, для открытия действующей необходимо самостоятельно перейти в действующую).</w:t>
      </w:r>
      <w:r w:rsidRPr="009D29B2">
        <w:rPr>
          <w:rFonts w:ascii="Times New Roman" w:hAnsi="Times New Roman"/>
          <w:spacing w:val="-2"/>
          <w:lang w:eastAsia="ru-RU"/>
        </w:rPr>
        <w:t>, установлена форма государственного</w:t>
      </w:r>
      <w:r w:rsidR="009D29B2">
        <w:rPr>
          <w:rFonts w:ascii="Times New Roman" w:hAnsi="Times New Roman"/>
          <w:spacing w:val="-2"/>
          <w:lang w:eastAsia="ru-RU"/>
        </w:rPr>
        <w:t xml:space="preserve"> задания и общие требования к </w:t>
      </w:r>
      <w:r w:rsidRPr="009D29B2">
        <w:rPr>
          <w:rFonts w:ascii="Times New Roman" w:hAnsi="Times New Roman"/>
          <w:spacing w:val="-2"/>
          <w:lang w:eastAsia="ru-RU"/>
        </w:rPr>
        <w:t>выполнению государственного задания на оказание государственных услуг (вы</w:t>
      </w:r>
      <w:r w:rsidR="009D29B2">
        <w:rPr>
          <w:rFonts w:ascii="Times New Roman" w:hAnsi="Times New Roman"/>
          <w:spacing w:val="-2"/>
          <w:lang w:eastAsia="ru-RU"/>
        </w:rPr>
        <w:t>полнение работ), где содержится</w:t>
      </w:r>
      <w:r w:rsidRPr="009D29B2">
        <w:rPr>
          <w:rFonts w:ascii="Times New Roman" w:hAnsi="Times New Roman"/>
          <w:spacing w:val="-2"/>
          <w:lang w:eastAsia="ru-RU"/>
        </w:rPr>
        <w:t xml:space="preserve"> описание качественных и</w:t>
      </w:r>
      <w:r w:rsidR="00C84376">
        <w:rPr>
          <w:rFonts w:ascii="Times New Roman" w:hAnsi="Times New Roman"/>
          <w:spacing w:val="-2"/>
          <w:lang w:eastAsia="ru-RU"/>
        </w:rPr>
        <w:t> </w:t>
      </w:r>
      <w:r w:rsidRPr="009D29B2">
        <w:rPr>
          <w:rFonts w:ascii="Times New Roman" w:hAnsi="Times New Roman"/>
          <w:spacing w:val="-2"/>
          <w:lang w:eastAsia="ru-RU"/>
        </w:rPr>
        <w:t>количественных изменений в состоянии потребителей после оказания услуги. Результаты должны быть измеримыми, соответствовать характеру и</w:t>
      </w:r>
      <w:r w:rsidR="006B7615">
        <w:rPr>
          <w:rFonts w:ascii="Times New Roman" w:hAnsi="Times New Roman"/>
          <w:spacing w:val="-2"/>
          <w:lang w:val="en-US" w:eastAsia="ru-RU"/>
        </w:rPr>
        <w:t> </w:t>
      </w:r>
      <w:r w:rsidRPr="009D29B2">
        <w:rPr>
          <w:rFonts w:ascii="Times New Roman" w:hAnsi="Times New Roman"/>
          <w:spacing w:val="-2"/>
          <w:lang w:eastAsia="ru-RU"/>
        </w:rPr>
        <w:t>продолжительности оказания услуг, среди них могут быть определены приоритетные. Показатели результата выполнения государственной работы и показатели объема оказания государственных услуг (резу</w:t>
      </w:r>
      <w:r w:rsidR="009D29B2">
        <w:rPr>
          <w:rFonts w:ascii="Times New Roman" w:hAnsi="Times New Roman"/>
          <w:spacing w:val="-2"/>
          <w:lang w:eastAsia="ru-RU"/>
        </w:rPr>
        <w:t>льтативность выполнения работ),</w:t>
      </w:r>
      <w:r w:rsidRPr="009D29B2">
        <w:rPr>
          <w:rFonts w:ascii="Times New Roman" w:hAnsi="Times New Roman"/>
          <w:spacing w:val="-2"/>
          <w:lang w:eastAsia="ru-RU"/>
        </w:rPr>
        <w:t xml:space="preserve"> а также запланированные результаты оказания услуги потребителям (качественные и количественные изменения в состоянии потребителей после оказания услуги) содержатся в разделах достигнутых (недостигнутых) запланированных результатов оказания услуги потребителям и в факторах, повлиявших на отклонение фактических результатов выполнения задания от запланированных.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B5F3" w14:textId="60756146" w:rsidR="00E06532" w:rsidRPr="00154521" w:rsidRDefault="00E06532" w:rsidP="00687E93">
    <w:pPr>
      <w:pStyle w:val="aa"/>
      <w:jc w:val="center"/>
      <w:rPr>
        <w:rFonts w:ascii="Times New Roman" w:hAnsi="Times New Roman"/>
      </w:rPr>
    </w:pPr>
    <w:r w:rsidRPr="00154521">
      <w:rPr>
        <w:rFonts w:ascii="Times New Roman" w:hAnsi="Times New Roman"/>
      </w:rPr>
      <w:fldChar w:fldCharType="begin"/>
    </w:r>
    <w:r w:rsidRPr="00154521">
      <w:rPr>
        <w:rFonts w:ascii="Times New Roman" w:hAnsi="Times New Roman"/>
      </w:rPr>
      <w:instrText xml:space="preserve"> PAGE   \* MERGEFORMAT </w:instrText>
    </w:r>
    <w:r w:rsidRPr="00154521">
      <w:rPr>
        <w:rFonts w:ascii="Times New Roman" w:hAnsi="Times New Roman"/>
      </w:rPr>
      <w:fldChar w:fldCharType="separate"/>
    </w:r>
    <w:r w:rsidR="00AF1B1C">
      <w:rPr>
        <w:rFonts w:ascii="Times New Roman" w:hAnsi="Times New Roman"/>
        <w:noProof/>
      </w:rPr>
      <w:t>12</w:t>
    </w:r>
    <w:r w:rsidRPr="0015452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6.15pt" o:bullet="t">
        <v:imagedata r:id="rId1" o:title=""/>
      </v:shape>
    </w:pict>
  </w:numPicBullet>
  <w:numPicBullet w:numPicBulletId="1">
    <w:pict>
      <v:shape id="_x0000_i1029" type="#_x0000_t75" style="width:15pt;height:16.15pt" o:bullet="t">
        <v:imagedata r:id="rId2" o:title=""/>
      </v:shape>
    </w:pict>
  </w:numPicBullet>
  <w:abstractNum w:abstractNumId="0" w15:restartNumberingAfterBreak="0">
    <w:nsid w:val="FFFFFFFE"/>
    <w:multiLevelType w:val="singleLevel"/>
    <w:tmpl w:val="D2D27566"/>
    <w:lvl w:ilvl="0">
      <w:numFmt w:val="decimal"/>
      <w:lvlText w:val="*"/>
      <w:lvlJc w:val="left"/>
    </w:lvl>
  </w:abstractNum>
  <w:abstractNum w:abstractNumId="1" w15:restartNumberingAfterBreak="0">
    <w:nsid w:val="08FB3BB1"/>
    <w:multiLevelType w:val="singleLevel"/>
    <w:tmpl w:val="709ED068"/>
    <w:lvl w:ilvl="0">
      <w:start w:val="1"/>
      <w:numFmt w:val="bullet"/>
      <w:lvlText w:val="-"/>
      <w:lvlJc w:val="left"/>
      <w:pPr>
        <w:tabs>
          <w:tab w:val="num" w:pos="1069"/>
        </w:tabs>
        <w:ind w:left="1069" w:hanging="360"/>
      </w:pPr>
      <w:rPr>
        <w:rFonts w:hint="default"/>
      </w:rPr>
    </w:lvl>
  </w:abstractNum>
  <w:abstractNum w:abstractNumId="2" w15:restartNumberingAfterBreak="0">
    <w:nsid w:val="0B457EEE"/>
    <w:multiLevelType w:val="multilevel"/>
    <w:tmpl w:val="965CAB1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1ADA4A2A"/>
    <w:multiLevelType w:val="hybridMultilevel"/>
    <w:tmpl w:val="4F0E2E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BFC3FE6"/>
    <w:multiLevelType w:val="hybridMultilevel"/>
    <w:tmpl w:val="22BE3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CF719A"/>
    <w:multiLevelType w:val="hybridMultilevel"/>
    <w:tmpl w:val="CCF6A1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BD6732"/>
    <w:multiLevelType w:val="hybridMultilevel"/>
    <w:tmpl w:val="CC963BD8"/>
    <w:lvl w:ilvl="0" w:tplc="BABA19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4D005B"/>
    <w:multiLevelType w:val="hybridMultilevel"/>
    <w:tmpl w:val="C91EFE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823A65"/>
    <w:multiLevelType w:val="hybridMultilevel"/>
    <w:tmpl w:val="CA3857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CA4399B"/>
    <w:multiLevelType w:val="hybridMultilevel"/>
    <w:tmpl w:val="5860C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C62D8"/>
    <w:multiLevelType w:val="hybridMultilevel"/>
    <w:tmpl w:val="7F9C2BB4"/>
    <w:lvl w:ilvl="0" w:tplc="0D18AF50">
      <w:start w:val="1"/>
      <w:numFmt w:val="bullet"/>
      <w:lvlText w:val=""/>
      <w:lvlJc w:val="left"/>
      <w:pPr>
        <w:tabs>
          <w:tab w:val="num" w:pos="720"/>
        </w:tabs>
        <w:ind w:left="720" w:hanging="360"/>
      </w:pPr>
      <w:rPr>
        <w:rFonts w:ascii="Wingdings" w:hAnsi="Wingdings" w:hint="default"/>
      </w:rPr>
    </w:lvl>
    <w:lvl w:ilvl="1" w:tplc="3552E3DE" w:tentative="1">
      <w:start w:val="1"/>
      <w:numFmt w:val="bullet"/>
      <w:lvlText w:val=""/>
      <w:lvlJc w:val="left"/>
      <w:pPr>
        <w:tabs>
          <w:tab w:val="num" w:pos="1440"/>
        </w:tabs>
        <w:ind w:left="1440" w:hanging="360"/>
      </w:pPr>
      <w:rPr>
        <w:rFonts w:ascii="Wingdings" w:hAnsi="Wingdings" w:hint="default"/>
      </w:rPr>
    </w:lvl>
    <w:lvl w:ilvl="2" w:tplc="50D80010" w:tentative="1">
      <w:start w:val="1"/>
      <w:numFmt w:val="bullet"/>
      <w:lvlText w:val=""/>
      <w:lvlJc w:val="left"/>
      <w:pPr>
        <w:tabs>
          <w:tab w:val="num" w:pos="2160"/>
        </w:tabs>
        <w:ind w:left="2160" w:hanging="360"/>
      </w:pPr>
      <w:rPr>
        <w:rFonts w:ascii="Wingdings" w:hAnsi="Wingdings" w:hint="default"/>
      </w:rPr>
    </w:lvl>
    <w:lvl w:ilvl="3" w:tplc="B7E20A24" w:tentative="1">
      <w:start w:val="1"/>
      <w:numFmt w:val="bullet"/>
      <w:lvlText w:val=""/>
      <w:lvlJc w:val="left"/>
      <w:pPr>
        <w:tabs>
          <w:tab w:val="num" w:pos="2880"/>
        </w:tabs>
        <w:ind w:left="2880" w:hanging="360"/>
      </w:pPr>
      <w:rPr>
        <w:rFonts w:ascii="Wingdings" w:hAnsi="Wingdings" w:hint="default"/>
      </w:rPr>
    </w:lvl>
    <w:lvl w:ilvl="4" w:tplc="49629AFA" w:tentative="1">
      <w:start w:val="1"/>
      <w:numFmt w:val="bullet"/>
      <w:lvlText w:val=""/>
      <w:lvlJc w:val="left"/>
      <w:pPr>
        <w:tabs>
          <w:tab w:val="num" w:pos="3600"/>
        </w:tabs>
        <w:ind w:left="3600" w:hanging="360"/>
      </w:pPr>
      <w:rPr>
        <w:rFonts w:ascii="Wingdings" w:hAnsi="Wingdings" w:hint="default"/>
      </w:rPr>
    </w:lvl>
    <w:lvl w:ilvl="5" w:tplc="E3BEA3E6" w:tentative="1">
      <w:start w:val="1"/>
      <w:numFmt w:val="bullet"/>
      <w:lvlText w:val=""/>
      <w:lvlJc w:val="left"/>
      <w:pPr>
        <w:tabs>
          <w:tab w:val="num" w:pos="4320"/>
        </w:tabs>
        <w:ind w:left="4320" w:hanging="360"/>
      </w:pPr>
      <w:rPr>
        <w:rFonts w:ascii="Wingdings" w:hAnsi="Wingdings" w:hint="default"/>
      </w:rPr>
    </w:lvl>
    <w:lvl w:ilvl="6" w:tplc="609A8BF4" w:tentative="1">
      <w:start w:val="1"/>
      <w:numFmt w:val="bullet"/>
      <w:lvlText w:val=""/>
      <w:lvlJc w:val="left"/>
      <w:pPr>
        <w:tabs>
          <w:tab w:val="num" w:pos="5040"/>
        </w:tabs>
        <w:ind w:left="5040" w:hanging="360"/>
      </w:pPr>
      <w:rPr>
        <w:rFonts w:ascii="Wingdings" w:hAnsi="Wingdings" w:hint="default"/>
      </w:rPr>
    </w:lvl>
    <w:lvl w:ilvl="7" w:tplc="A53A0B4E" w:tentative="1">
      <w:start w:val="1"/>
      <w:numFmt w:val="bullet"/>
      <w:lvlText w:val=""/>
      <w:lvlJc w:val="left"/>
      <w:pPr>
        <w:tabs>
          <w:tab w:val="num" w:pos="5760"/>
        </w:tabs>
        <w:ind w:left="5760" w:hanging="360"/>
      </w:pPr>
      <w:rPr>
        <w:rFonts w:ascii="Wingdings" w:hAnsi="Wingdings" w:hint="default"/>
      </w:rPr>
    </w:lvl>
    <w:lvl w:ilvl="8" w:tplc="267A7D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0B2FBE"/>
    <w:multiLevelType w:val="hybridMultilevel"/>
    <w:tmpl w:val="9466A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D75EAF"/>
    <w:multiLevelType w:val="hybridMultilevel"/>
    <w:tmpl w:val="B5EEECE0"/>
    <w:lvl w:ilvl="0" w:tplc="ED2E8B46">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E11B4B"/>
    <w:multiLevelType w:val="hybridMultilevel"/>
    <w:tmpl w:val="96EA2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0B1C94"/>
    <w:multiLevelType w:val="hybridMultilevel"/>
    <w:tmpl w:val="E78EAFBA"/>
    <w:lvl w:ilvl="0" w:tplc="17BCF1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2416B46"/>
    <w:multiLevelType w:val="hybridMultilevel"/>
    <w:tmpl w:val="B5EEECE0"/>
    <w:lvl w:ilvl="0" w:tplc="ED2E8B46">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A42D4C"/>
    <w:multiLevelType w:val="multilevel"/>
    <w:tmpl w:val="9F6EE61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7" w15:restartNumberingAfterBreak="0">
    <w:nsid w:val="46EC1C70"/>
    <w:multiLevelType w:val="hybridMultilevel"/>
    <w:tmpl w:val="507E5EB0"/>
    <w:lvl w:ilvl="0" w:tplc="FE06B278">
      <w:start w:val="1"/>
      <w:numFmt w:val="bullet"/>
      <w:lvlText w:val=""/>
      <w:lvlPicBulletId w:val="1"/>
      <w:lvlJc w:val="left"/>
      <w:pPr>
        <w:tabs>
          <w:tab w:val="num" w:pos="720"/>
        </w:tabs>
        <w:ind w:left="720" w:hanging="360"/>
      </w:pPr>
      <w:rPr>
        <w:rFonts w:ascii="Symbol" w:hAnsi="Symbol" w:hint="default"/>
      </w:rPr>
    </w:lvl>
    <w:lvl w:ilvl="1" w:tplc="36081782" w:tentative="1">
      <w:start w:val="1"/>
      <w:numFmt w:val="bullet"/>
      <w:lvlText w:val=""/>
      <w:lvlJc w:val="left"/>
      <w:pPr>
        <w:tabs>
          <w:tab w:val="num" w:pos="1440"/>
        </w:tabs>
        <w:ind w:left="1440" w:hanging="360"/>
      </w:pPr>
      <w:rPr>
        <w:rFonts w:ascii="Symbol" w:hAnsi="Symbol" w:hint="default"/>
      </w:rPr>
    </w:lvl>
    <w:lvl w:ilvl="2" w:tplc="23F23CDC" w:tentative="1">
      <w:start w:val="1"/>
      <w:numFmt w:val="bullet"/>
      <w:lvlText w:val=""/>
      <w:lvlJc w:val="left"/>
      <w:pPr>
        <w:tabs>
          <w:tab w:val="num" w:pos="2160"/>
        </w:tabs>
        <w:ind w:left="2160" w:hanging="360"/>
      </w:pPr>
      <w:rPr>
        <w:rFonts w:ascii="Symbol" w:hAnsi="Symbol" w:hint="default"/>
      </w:rPr>
    </w:lvl>
    <w:lvl w:ilvl="3" w:tplc="53347E20" w:tentative="1">
      <w:start w:val="1"/>
      <w:numFmt w:val="bullet"/>
      <w:lvlText w:val=""/>
      <w:lvlJc w:val="left"/>
      <w:pPr>
        <w:tabs>
          <w:tab w:val="num" w:pos="2880"/>
        </w:tabs>
        <w:ind w:left="2880" w:hanging="360"/>
      </w:pPr>
      <w:rPr>
        <w:rFonts w:ascii="Symbol" w:hAnsi="Symbol" w:hint="default"/>
      </w:rPr>
    </w:lvl>
    <w:lvl w:ilvl="4" w:tplc="FC8E65D2" w:tentative="1">
      <w:start w:val="1"/>
      <w:numFmt w:val="bullet"/>
      <w:lvlText w:val=""/>
      <w:lvlJc w:val="left"/>
      <w:pPr>
        <w:tabs>
          <w:tab w:val="num" w:pos="3600"/>
        </w:tabs>
        <w:ind w:left="3600" w:hanging="360"/>
      </w:pPr>
      <w:rPr>
        <w:rFonts w:ascii="Symbol" w:hAnsi="Symbol" w:hint="default"/>
      </w:rPr>
    </w:lvl>
    <w:lvl w:ilvl="5" w:tplc="C7B6257E" w:tentative="1">
      <w:start w:val="1"/>
      <w:numFmt w:val="bullet"/>
      <w:lvlText w:val=""/>
      <w:lvlJc w:val="left"/>
      <w:pPr>
        <w:tabs>
          <w:tab w:val="num" w:pos="4320"/>
        </w:tabs>
        <w:ind w:left="4320" w:hanging="360"/>
      </w:pPr>
      <w:rPr>
        <w:rFonts w:ascii="Symbol" w:hAnsi="Symbol" w:hint="default"/>
      </w:rPr>
    </w:lvl>
    <w:lvl w:ilvl="6" w:tplc="C4740A8A" w:tentative="1">
      <w:start w:val="1"/>
      <w:numFmt w:val="bullet"/>
      <w:lvlText w:val=""/>
      <w:lvlJc w:val="left"/>
      <w:pPr>
        <w:tabs>
          <w:tab w:val="num" w:pos="5040"/>
        </w:tabs>
        <w:ind w:left="5040" w:hanging="360"/>
      </w:pPr>
      <w:rPr>
        <w:rFonts w:ascii="Symbol" w:hAnsi="Symbol" w:hint="default"/>
      </w:rPr>
    </w:lvl>
    <w:lvl w:ilvl="7" w:tplc="D4904C28" w:tentative="1">
      <w:start w:val="1"/>
      <w:numFmt w:val="bullet"/>
      <w:lvlText w:val=""/>
      <w:lvlJc w:val="left"/>
      <w:pPr>
        <w:tabs>
          <w:tab w:val="num" w:pos="5760"/>
        </w:tabs>
        <w:ind w:left="5760" w:hanging="360"/>
      </w:pPr>
      <w:rPr>
        <w:rFonts w:ascii="Symbol" w:hAnsi="Symbol" w:hint="default"/>
      </w:rPr>
    </w:lvl>
    <w:lvl w:ilvl="8" w:tplc="19E844B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D5204B1"/>
    <w:multiLevelType w:val="hybridMultilevel"/>
    <w:tmpl w:val="3F8898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6C653A"/>
    <w:multiLevelType w:val="hybridMultilevel"/>
    <w:tmpl w:val="4C06F8E2"/>
    <w:lvl w:ilvl="0" w:tplc="A44EBFEC">
      <w:start w:val="1"/>
      <w:numFmt w:val="bullet"/>
      <w:lvlText w:val=""/>
      <w:lvlPicBulletId w:val="0"/>
      <w:lvlJc w:val="left"/>
      <w:pPr>
        <w:tabs>
          <w:tab w:val="num" w:pos="720"/>
        </w:tabs>
        <w:ind w:left="720" w:hanging="360"/>
      </w:pPr>
      <w:rPr>
        <w:rFonts w:ascii="Symbol" w:hAnsi="Symbol" w:hint="default"/>
      </w:rPr>
    </w:lvl>
    <w:lvl w:ilvl="1" w:tplc="52CCBBC4" w:tentative="1">
      <w:start w:val="1"/>
      <w:numFmt w:val="bullet"/>
      <w:lvlText w:val=""/>
      <w:lvlJc w:val="left"/>
      <w:pPr>
        <w:tabs>
          <w:tab w:val="num" w:pos="1440"/>
        </w:tabs>
        <w:ind w:left="1440" w:hanging="360"/>
      </w:pPr>
      <w:rPr>
        <w:rFonts w:ascii="Symbol" w:hAnsi="Symbol" w:hint="default"/>
      </w:rPr>
    </w:lvl>
    <w:lvl w:ilvl="2" w:tplc="FFFA9D88" w:tentative="1">
      <w:start w:val="1"/>
      <w:numFmt w:val="bullet"/>
      <w:lvlText w:val=""/>
      <w:lvlJc w:val="left"/>
      <w:pPr>
        <w:tabs>
          <w:tab w:val="num" w:pos="2160"/>
        </w:tabs>
        <w:ind w:left="2160" w:hanging="360"/>
      </w:pPr>
      <w:rPr>
        <w:rFonts w:ascii="Symbol" w:hAnsi="Symbol" w:hint="default"/>
      </w:rPr>
    </w:lvl>
    <w:lvl w:ilvl="3" w:tplc="D8F862B4" w:tentative="1">
      <w:start w:val="1"/>
      <w:numFmt w:val="bullet"/>
      <w:lvlText w:val=""/>
      <w:lvlJc w:val="left"/>
      <w:pPr>
        <w:tabs>
          <w:tab w:val="num" w:pos="2880"/>
        </w:tabs>
        <w:ind w:left="2880" w:hanging="360"/>
      </w:pPr>
      <w:rPr>
        <w:rFonts w:ascii="Symbol" w:hAnsi="Symbol" w:hint="default"/>
      </w:rPr>
    </w:lvl>
    <w:lvl w:ilvl="4" w:tplc="016866FE" w:tentative="1">
      <w:start w:val="1"/>
      <w:numFmt w:val="bullet"/>
      <w:lvlText w:val=""/>
      <w:lvlJc w:val="left"/>
      <w:pPr>
        <w:tabs>
          <w:tab w:val="num" w:pos="3600"/>
        </w:tabs>
        <w:ind w:left="3600" w:hanging="360"/>
      </w:pPr>
      <w:rPr>
        <w:rFonts w:ascii="Symbol" w:hAnsi="Symbol" w:hint="default"/>
      </w:rPr>
    </w:lvl>
    <w:lvl w:ilvl="5" w:tplc="8F3A13CC" w:tentative="1">
      <w:start w:val="1"/>
      <w:numFmt w:val="bullet"/>
      <w:lvlText w:val=""/>
      <w:lvlJc w:val="left"/>
      <w:pPr>
        <w:tabs>
          <w:tab w:val="num" w:pos="4320"/>
        </w:tabs>
        <w:ind w:left="4320" w:hanging="360"/>
      </w:pPr>
      <w:rPr>
        <w:rFonts w:ascii="Symbol" w:hAnsi="Symbol" w:hint="default"/>
      </w:rPr>
    </w:lvl>
    <w:lvl w:ilvl="6" w:tplc="E40A09E0" w:tentative="1">
      <w:start w:val="1"/>
      <w:numFmt w:val="bullet"/>
      <w:lvlText w:val=""/>
      <w:lvlJc w:val="left"/>
      <w:pPr>
        <w:tabs>
          <w:tab w:val="num" w:pos="5040"/>
        </w:tabs>
        <w:ind w:left="5040" w:hanging="360"/>
      </w:pPr>
      <w:rPr>
        <w:rFonts w:ascii="Symbol" w:hAnsi="Symbol" w:hint="default"/>
      </w:rPr>
    </w:lvl>
    <w:lvl w:ilvl="7" w:tplc="19E6D898" w:tentative="1">
      <w:start w:val="1"/>
      <w:numFmt w:val="bullet"/>
      <w:lvlText w:val=""/>
      <w:lvlJc w:val="left"/>
      <w:pPr>
        <w:tabs>
          <w:tab w:val="num" w:pos="5760"/>
        </w:tabs>
        <w:ind w:left="5760" w:hanging="360"/>
      </w:pPr>
      <w:rPr>
        <w:rFonts w:ascii="Symbol" w:hAnsi="Symbol" w:hint="default"/>
      </w:rPr>
    </w:lvl>
    <w:lvl w:ilvl="8" w:tplc="CA6C126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B5A59F6"/>
    <w:multiLevelType w:val="hybridMultilevel"/>
    <w:tmpl w:val="E1D2F0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B11695"/>
    <w:multiLevelType w:val="singleLevel"/>
    <w:tmpl w:val="229290A8"/>
    <w:lvl w:ilvl="0">
      <w:start w:val="1"/>
      <w:numFmt w:val="bullet"/>
      <w:lvlText w:val="-"/>
      <w:lvlJc w:val="left"/>
      <w:pPr>
        <w:tabs>
          <w:tab w:val="num" w:pos="1080"/>
        </w:tabs>
        <w:ind w:left="1080" w:hanging="360"/>
      </w:pPr>
      <w:rPr>
        <w:rFonts w:hint="default"/>
      </w:rPr>
    </w:lvl>
  </w:abstractNum>
  <w:abstractNum w:abstractNumId="22" w15:restartNumberingAfterBreak="0">
    <w:nsid w:val="6D517DC9"/>
    <w:multiLevelType w:val="hybridMultilevel"/>
    <w:tmpl w:val="A8180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40389A"/>
    <w:multiLevelType w:val="multilevel"/>
    <w:tmpl w:val="C8C006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77ED0494"/>
    <w:multiLevelType w:val="hybridMultilevel"/>
    <w:tmpl w:val="03401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1704F1"/>
    <w:multiLevelType w:val="hybridMultilevel"/>
    <w:tmpl w:val="07B8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C94280"/>
    <w:multiLevelType w:val="singleLevel"/>
    <w:tmpl w:val="EA88F87A"/>
    <w:lvl w:ilvl="0">
      <w:start w:val="1"/>
      <w:numFmt w:val="bullet"/>
      <w:lvlText w:val="-"/>
      <w:lvlJc w:val="left"/>
      <w:pPr>
        <w:tabs>
          <w:tab w:val="num" w:pos="1080"/>
        </w:tabs>
        <w:ind w:left="1080" w:hanging="360"/>
      </w:pPr>
      <w:rPr>
        <w:rFonts w:hint="default"/>
      </w:rPr>
    </w:lvl>
  </w:abstractNum>
  <w:num w:numId="1">
    <w:abstractNumId w:val="12"/>
  </w:num>
  <w:num w:numId="2">
    <w:abstractNumId w:val="3"/>
  </w:num>
  <w:num w:numId="3">
    <w:abstractNumId w:val="8"/>
  </w:num>
  <w:num w:numId="4">
    <w:abstractNumId w:val="13"/>
  </w:num>
  <w:num w:numId="5">
    <w:abstractNumId w:val="15"/>
  </w:num>
  <w:num w:numId="6">
    <w:abstractNumId w:val="25"/>
  </w:num>
  <w:num w:numId="7">
    <w:abstractNumId w:val="9"/>
  </w:num>
  <w:num w:numId="8">
    <w:abstractNumId w:val="20"/>
  </w:num>
  <w:num w:numId="9">
    <w:abstractNumId w:val="4"/>
  </w:num>
  <w:num w:numId="10">
    <w:abstractNumId w:val="22"/>
  </w:num>
  <w:num w:numId="11">
    <w:abstractNumId w:val="5"/>
  </w:num>
  <w:num w:numId="12">
    <w:abstractNumId w:val="11"/>
  </w:num>
  <w:num w:numId="13">
    <w:abstractNumId w:val="1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lvlOverride w:ilvl="0">
      <w:lvl w:ilvl="0">
        <w:numFmt w:val="bullet"/>
        <w:lvlText w:val="–"/>
        <w:legacy w:legacy="1" w:legacySpace="120" w:legacyIndent="425"/>
        <w:lvlJc w:val="left"/>
        <w:pPr>
          <w:ind w:left="1276" w:hanging="425"/>
        </w:pPr>
      </w:lvl>
    </w:lvlOverride>
  </w:num>
  <w:num w:numId="17">
    <w:abstractNumId w:val="1"/>
  </w:num>
  <w:num w:numId="18">
    <w:abstractNumId w:val="26"/>
  </w:num>
  <w:num w:numId="19">
    <w:abstractNumId w:val="21"/>
  </w:num>
  <w:num w:numId="20">
    <w:abstractNumId w:val="7"/>
  </w:num>
  <w:num w:numId="21">
    <w:abstractNumId w:val="24"/>
  </w:num>
  <w:num w:numId="22">
    <w:abstractNumId w:val="19"/>
  </w:num>
  <w:num w:numId="23">
    <w:abstractNumId w:val="17"/>
  </w:num>
  <w:num w:numId="24">
    <w:abstractNumId w:val="14"/>
  </w:num>
  <w:num w:numId="25">
    <w:abstractNumId w:val="16"/>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4"/>
    <w:rsid w:val="0000021C"/>
    <w:rsid w:val="000003B1"/>
    <w:rsid w:val="0000165C"/>
    <w:rsid w:val="00001A4E"/>
    <w:rsid w:val="000071CD"/>
    <w:rsid w:val="00012AB0"/>
    <w:rsid w:val="000133DF"/>
    <w:rsid w:val="0001588D"/>
    <w:rsid w:val="00020026"/>
    <w:rsid w:val="0002042C"/>
    <w:rsid w:val="00021F77"/>
    <w:rsid w:val="0002452D"/>
    <w:rsid w:val="0002687F"/>
    <w:rsid w:val="0002692E"/>
    <w:rsid w:val="0003475B"/>
    <w:rsid w:val="00036ADA"/>
    <w:rsid w:val="00044B10"/>
    <w:rsid w:val="00044E63"/>
    <w:rsid w:val="00045209"/>
    <w:rsid w:val="00045D64"/>
    <w:rsid w:val="00046942"/>
    <w:rsid w:val="00050DD8"/>
    <w:rsid w:val="00050F2F"/>
    <w:rsid w:val="0005131A"/>
    <w:rsid w:val="00054834"/>
    <w:rsid w:val="00057A51"/>
    <w:rsid w:val="0006301D"/>
    <w:rsid w:val="000640F7"/>
    <w:rsid w:val="000654AD"/>
    <w:rsid w:val="0007095A"/>
    <w:rsid w:val="00071BE6"/>
    <w:rsid w:val="00071C4A"/>
    <w:rsid w:val="000749A1"/>
    <w:rsid w:val="00074C8B"/>
    <w:rsid w:val="000756C6"/>
    <w:rsid w:val="000766D5"/>
    <w:rsid w:val="0007725E"/>
    <w:rsid w:val="0008024C"/>
    <w:rsid w:val="00080AC3"/>
    <w:rsid w:val="00083B1D"/>
    <w:rsid w:val="00083BC8"/>
    <w:rsid w:val="000852B8"/>
    <w:rsid w:val="000857A1"/>
    <w:rsid w:val="000871B3"/>
    <w:rsid w:val="00091931"/>
    <w:rsid w:val="000923C5"/>
    <w:rsid w:val="00092DB8"/>
    <w:rsid w:val="000A2635"/>
    <w:rsid w:val="000A28BF"/>
    <w:rsid w:val="000A4426"/>
    <w:rsid w:val="000B00FE"/>
    <w:rsid w:val="000B1C38"/>
    <w:rsid w:val="000B461C"/>
    <w:rsid w:val="000B501A"/>
    <w:rsid w:val="000B74C7"/>
    <w:rsid w:val="000B79E6"/>
    <w:rsid w:val="000B7C4E"/>
    <w:rsid w:val="000B7E48"/>
    <w:rsid w:val="000C14A8"/>
    <w:rsid w:val="000D1817"/>
    <w:rsid w:val="000D2E1E"/>
    <w:rsid w:val="000E2EF3"/>
    <w:rsid w:val="000E6A91"/>
    <w:rsid w:val="000F01BF"/>
    <w:rsid w:val="000F057D"/>
    <w:rsid w:val="000F3857"/>
    <w:rsid w:val="000F4606"/>
    <w:rsid w:val="000F6B43"/>
    <w:rsid w:val="000F7327"/>
    <w:rsid w:val="00101900"/>
    <w:rsid w:val="001020F5"/>
    <w:rsid w:val="001031B3"/>
    <w:rsid w:val="00107430"/>
    <w:rsid w:val="001078AE"/>
    <w:rsid w:val="00114FBA"/>
    <w:rsid w:val="001157F1"/>
    <w:rsid w:val="00115B6C"/>
    <w:rsid w:val="00117EEB"/>
    <w:rsid w:val="0012240A"/>
    <w:rsid w:val="001232A3"/>
    <w:rsid w:val="00124A9C"/>
    <w:rsid w:val="00131710"/>
    <w:rsid w:val="00133B05"/>
    <w:rsid w:val="00134572"/>
    <w:rsid w:val="00141CCA"/>
    <w:rsid w:val="00154521"/>
    <w:rsid w:val="00154C2F"/>
    <w:rsid w:val="001554A1"/>
    <w:rsid w:val="001644F1"/>
    <w:rsid w:val="00167483"/>
    <w:rsid w:val="001677AA"/>
    <w:rsid w:val="00174B8C"/>
    <w:rsid w:val="001779AC"/>
    <w:rsid w:val="001807EF"/>
    <w:rsid w:val="00185F21"/>
    <w:rsid w:val="001863F5"/>
    <w:rsid w:val="0018717D"/>
    <w:rsid w:val="001935A9"/>
    <w:rsid w:val="00195A85"/>
    <w:rsid w:val="001965B4"/>
    <w:rsid w:val="0019729D"/>
    <w:rsid w:val="001A20D7"/>
    <w:rsid w:val="001A457C"/>
    <w:rsid w:val="001A6D9F"/>
    <w:rsid w:val="001A79FA"/>
    <w:rsid w:val="001B0DFD"/>
    <w:rsid w:val="001B1B10"/>
    <w:rsid w:val="001B2414"/>
    <w:rsid w:val="001B3C32"/>
    <w:rsid w:val="001B5A7E"/>
    <w:rsid w:val="001C01AE"/>
    <w:rsid w:val="001C0884"/>
    <w:rsid w:val="001C1F51"/>
    <w:rsid w:val="001D1DAB"/>
    <w:rsid w:val="001D2F3D"/>
    <w:rsid w:val="001D5236"/>
    <w:rsid w:val="001D59BF"/>
    <w:rsid w:val="001E09C0"/>
    <w:rsid w:val="001E1FAB"/>
    <w:rsid w:val="001E3034"/>
    <w:rsid w:val="001E4169"/>
    <w:rsid w:val="001E4949"/>
    <w:rsid w:val="001E62AA"/>
    <w:rsid w:val="001F1118"/>
    <w:rsid w:val="001F191C"/>
    <w:rsid w:val="001F4FAF"/>
    <w:rsid w:val="0020043F"/>
    <w:rsid w:val="0020294A"/>
    <w:rsid w:val="00203341"/>
    <w:rsid w:val="0020496B"/>
    <w:rsid w:val="00204B00"/>
    <w:rsid w:val="00207737"/>
    <w:rsid w:val="0021194A"/>
    <w:rsid w:val="00212A41"/>
    <w:rsid w:val="0021358B"/>
    <w:rsid w:val="00214E72"/>
    <w:rsid w:val="002164B2"/>
    <w:rsid w:val="0021783A"/>
    <w:rsid w:val="0022014E"/>
    <w:rsid w:val="002236B6"/>
    <w:rsid w:val="00225F43"/>
    <w:rsid w:val="00231ECC"/>
    <w:rsid w:val="0023269D"/>
    <w:rsid w:val="00232AE5"/>
    <w:rsid w:val="0023674E"/>
    <w:rsid w:val="00237BFA"/>
    <w:rsid w:val="00240E99"/>
    <w:rsid w:val="00240FF0"/>
    <w:rsid w:val="00241866"/>
    <w:rsid w:val="002431FC"/>
    <w:rsid w:val="0024413F"/>
    <w:rsid w:val="0024579B"/>
    <w:rsid w:val="002476D0"/>
    <w:rsid w:val="002500CA"/>
    <w:rsid w:val="00250133"/>
    <w:rsid w:val="0025122B"/>
    <w:rsid w:val="00252108"/>
    <w:rsid w:val="0025221E"/>
    <w:rsid w:val="00253ECA"/>
    <w:rsid w:val="00256988"/>
    <w:rsid w:val="0026033B"/>
    <w:rsid w:val="002611A0"/>
    <w:rsid w:val="0026631B"/>
    <w:rsid w:val="00266C1E"/>
    <w:rsid w:val="00266E2D"/>
    <w:rsid w:val="00272468"/>
    <w:rsid w:val="00274812"/>
    <w:rsid w:val="002765C2"/>
    <w:rsid w:val="0028017B"/>
    <w:rsid w:val="00281EA4"/>
    <w:rsid w:val="0028207E"/>
    <w:rsid w:val="00294694"/>
    <w:rsid w:val="002A11BB"/>
    <w:rsid w:val="002A253A"/>
    <w:rsid w:val="002A3E89"/>
    <w:rsid w:val="002A5471"/>
    <w:rsid w:val="002B095C"/>
    <w:rsid w:val="002B1E33"/>
    <w:rsid w:val="002B5AA3"/>
    <w:rsid w:val="002B6A5F"/>
    <w:rsid w:val="002C1523"/>
    <w:rsid w:val="002C3529"/>
    <w:rsid w:val="002C54CB"/>
    <w:rsid w:val="002C66E5"/>
    <w:rsid w:val="002C719F"/>
    <w:rsid w:val="002D1AE4"/>
    <w:rsid w:val="002E12B3"/>
    <w:rsid w:val="002E3533"/>
    <w:rsid w:val="002E4234"/>
    <w:rsid w:val="002E5658"/>
    <w:rsid w:val="002F1231"/>
    <w:rsid w:val="002F1906"/>
    <w:rsid w:val="002F31FC"/>
    <w:rsid w:val="002F5870"/>
    <w:rsid w:val="002F6AA5"/>
    <w:rsid w:val="002F753D"/>
    <w:rsid w:val="002F7DCE"/>
    <w:rsid w:val="00301E2C"/>
    <w:rsid w:val="003026A5"/>
    <w:rsid w:val="00302C67"/>
    <w:rsid w:val="003036BE"/>
    <w:rsid w:val="003067C9"/>
    <w:rsid w:val="00307319"/>
    <w:rsid w:val="00310FC1"/>
    <w:rsid w:val="0031183C"/>
    <w:rsid w:val="00311A15"/>
    <w:rsid w:val="0032134C"/>
    <w:rsid w:val="00321513"/>
    <w:rsid w:val="00325C8D"/>
    <w:rsid w:val="00327D7B"/>
    <w:rsid w:val="0033084F"/>
    <w:rsid w:val="00332999"/>
    <w:rsid w:val="003347F9"/>
    <w:rsid w:val="00341209"/>
    <w:rsid w:val="00341FBC"/>
    <w:rsid w:val="003501FB"/>
    <w:rsid w:val="00350636"/>
    <w:rsid w:val="00353A38"/>
    <w:rsid w:val="00357AA9"/>
    <w:rsid w:val="00360203"/>
    <w:rsid w:val="0036277F"/>
    <w:rsid w:val="003655F1"/>
    <w:rsid w:val="003677E6"/>
    <w:rsid w:val="00373BD1"/>
    <w:rsid w:val="00377225"/>
    <w:rsid w:val="00381B3B"/>
    <w:rsid w:val="00381B85"/>
    <w:rsid w:val="003878EB"/>
    <w:rsid w:val="003901B6"/>
    <w:rsid w:val="0039057B"/>
    <w:rsid w:val="00390661"/>
    <w:rsid w:val="00395119"/>
    <w:rsid w:val="003958FC"/>
    <w:rsid w:val="00397F6B"/>
    <w:rsid w:val="003A1A5D"/>
    <w:rsid w:val="003A40B0"/>
    <w:rsid w:val="003A40C8"/>
    <w:rsid w:val="003A4201"/>
    <w:rsid w:val="003B3489"/>
    <w:rsid w:val="003B3764"/>
    <w:rsid w:val="003B7EB5"/>
    <w:rsid w:val="003C0E7F"/>
    <w:rsid w:val="003C16E2"/>
    <w:rsid w:val="003C1F26"/>
    <w:rsid w:val="003C49F2"/>
    <w:rsid w:val="003D0BEB"/>
    <w:rsid w:val="003D1170"/>
    <w:rsid w:val="003D15BC"/>
    <w:rsid w:val="003D3C9F"/>
    <w:rsid w:val="003D4F20"/>
    <w:rsid w:val="003D6867"/>
    <w:rsid w:val="003D6B02"/>
    <w:rsid w:val="003E5A6F"/>
    <w:rsid w:val="003F2EC8"/>
    <w:rsid w:val="003F32BE"/>
    <w:rsid w:val="003F479D"/>
    <w:rsid w:val="003F649E"/>
    <w:rsid w:val="003F70A5"/>
    <w:rsid w:val="00401A6A"/>
    <w:rsid w:val="00411D69"/>
    <w:rsid w:val="0041237C"/>
    <w:rsid w:val="00425068"/>
    <w:rsid w:val="00425FC5"/>
    <w:rsid w:val="0042644F"/>
    <w:rsid w:val="00427C69"/>
    <w:rsid w:val="00427FBA"/>
    <w:rsid w:val="00431F64"/>
    <w:rsid w:val="0043556D"/>
    <w:rsid w:val="00436472"/>
    <w:rsid w:val="004401B0"/>
    <w:rsid w:val="00441ECE"/>
    <w:rsid w:val="004420FF"/>
    <w:rsid w:val="00442B73"/>
    <w:rsid w:val="0044390A"/>
    <w:rsid w:val="004465F2"/>
    <w:rsid w:val="00446732"/>
    <w:rsid w:val="00460E07"/>
    <w:rsid w:val="00464F35"/>
    <w:rsid w:val="00466700"/>
    <w:rsid w:val="00466C80"/>
    <w:rsid w:val="00466CBB"/>
    <w:rsid w:val="00470812"/>
    <w:rsid w:val="00471DC7"/>
    <w:rsid w:val="00475E9D"/>
    <w:rsid w:val="00477997"/>
    <w:rsid w:val="004802F3"/>
    <w:rsid w:val="0048551D"/>
    <w:rsid w:val="00492A2C"/>
    <w:rsid w:val="00493114"/>
    <w:rsid w:val="00494D65"/>
    <w:rsid w:val="00496709"/>
    <w:rsid w:val="00497967"/>
    <w:rsid w:val="004A0CB0"/>
    <w:rsid w:val="004A0E94"/>
    <w:rsid w:val="004A1C14"/>
    <w:rsid w:val="004A5217"/>
    <w:rsid w:val="004A59CF"/>
    <w:rsid w:val="004A5D33"/>
    <w:rsid w:val="004A5D45"/>
    <w:rsid w:val="004A67D8"/>
    <w:rsid w:val="004B05C0"/>
    <w:rsid w:val="004C0F96"/>
    <w:rsid w:val="004C152C"/>
    <w:rsid w:val="004C2831"/>
    <w:rsid w:val="004C36B3"/>
    <w:rsid w:val="004C444B"/>
    <w:rsid w:val="004C6E40"/>
    <w:rsid w:val="004D0C9F"/>
    <w:rsid w:val="004D1132"/>
    <w:rsid w:val="004D1618"/>
    <w:rsid w:val="004D5FEA"/>
    <w:rsid w:val="004D728D"/>
    <w:rsid w:val="004D7F2F"/>
    <w:rsid w:val="004E16CA"/>
    <w:rsid w:val="004E17DD"/>
    <w:rsid w:val="004E51F3"/>
    <w:rsid w:val="004E5482"/>
    <w:rsid w:val="004E5D12"/>
    <w:rsid w:val="004F3958"/>
    <w:rsid w:val="004F3B36"/>
    <w:rsid w:val="00500A2F"/>
    <w:rsid w:val="005019F3"/>
    <w:rsid w:val="005030A3"/>
    <w:rsid w:val="005040C4"/>
    <w:rsid w:val="00510D29"/>
    <w:rsid w:val="00511AD4"/>
    <w:rsid w:val="00511CC0"/>
    <w:rsid w:val="005120B4"/>
    <w:rsid w:val="00512594"/>
    <w:rsid w:val="0051331A"/>
    <w:rsid w:val="00521F53"/>
    <w:rsid w:val="005272AF"/>
    <w:rsid w:val="00530BD9"/>
    <w:rsid w:val="005311E0"/>
    <w:rsid w:val="00537E3E"/>
    <w:rsid w:val="005420D2"/>
    <w:rsid w:val="005441B7"/>
    <w:rsid w:val="0054614A"/>
    <w:rsid w:val="00547E13"/>
    <w:rsid w:val="00555D42"/>
    <w:rsid w:val="00556131"/>
    <w:rsid w:val="0055668A"/>
    <w:rsid w:val="00557E01"/>
    <w:rsid w:val="005659BE"/>
    <w:rsid w:val="005667FA"/>
    <w:rsid w:val="005668DC"/>
    <w:rsid w:val="00570B11"/>
    <w:rsid w:val="0057294C"/>
    <w:rsid w:val="00572B51"/>
    <w:rsid w:val="00573154"/>
    <w:rsid w:val="005734B7"/>
    <w:rsid w:val="00576A05"/>
    <w:rsid w:val="00577E07"/>
    <w:rsid w:val="00580400"/>
    <w:rsid w:val="005808FA"/>
    <w:rsid w:val="00586667"/>
    <w:rsid w:val="0058722A"/>
    <w:rsid w:val="005923BA"/>
    <w:rsid w:val="0059463B"/>
    <w:rsid w:val="00596158"/>
    <w:rsid w:val="00596BBC"/>
    <w:rsid w:val="005A19CD"/>
    <w:rsid w:val="005A218D"/>
    <w:rsid w:val="005A4DA8"/>
    <w:rsid w:val="005A5048"/>
    <w:rsid w:val="005A5795"/>
    <w:rsid w:val="005A5ED5"/>
    <w:rsid w:val="005A603C"/>
    <w:rsid w:val="005A73A8"/>
    <w:rsid w:val="005B4051"/>
    <w:rsid w:val="005B5BAD"/>
    <w:rsid w:val="005C02F5"/>
    <w:rsid w:val="005C2776"/>
    <w:rsid w:val="005C3B01"/>
    <w:rsid w:val="005C44EC"/>
    <w:rsid w:val="005C4882"/>
    <w:rsid w:val="005C6CF2"/>
    <w:rsid w:val="005C786B"/>
    <w:rsid w:val="005C7AE1"/>
    <w:rsid w:val="005D062D"/>
    <w:rsid w:val="005D2707"/>
    <w:rsid w:val="005D4E6E"/>
    <w:rsid w:val="005D7712"/>
    <w:rsid w:val="005E2C84"/>
    <w:rsid w:val="005E4186"/>
    <w:rsid w:val="005F1B03"/>
    <w:rsid w:val="005F2864"/>
    <w:rsid w:val="005F296B"/>
    <w:rsid w:val="005F453F"/>
    <w:rsid w:val="005F5972"/>
    <w:rsid w:val="00601CC5"/>
    <w:rsid w:val="0060540D"/>
    <w:rsid w:val="00606091"/>
    <w:rsid w:val="00606E31"/>
    <w:rsid w:val="00611511"/>
    <w:rsid w:val="00612E55"/>
    <w:rsid w:val="00614313"/>
    <w:rsid w:val="00617B58"/>
    <w:rsid w:val="006227F9"/>
    <w:rsid w:val="00622A4F"/>
    <w:rsid w:val="00627F1E"/>
    <w:rsid w:val="00631F8D"/>
    <w:rsid w:val="0063402C"/>
    <w:rsid w:val="006340E5"/>
    <w:rsid w:val="006355B9"/>
    <w:rsid w:val="006366BA"/>
    <w:rsid w:val="00637081"/>
    <w:rsid w:val="006378C2"/>
    <w:rsid w:val="00637FC1"/>
    <w:rsid w:val="00642A3D"/>
    <w:rsid w:val="00644586"/>
    <w:rsid w:val="0064741C"/>
    <w:rsid w:val="006503EB"/>
    <w:rsid w:val="00651C6D"/>
    <w:rsid w:val="006534D6"/>
    <w:rsid w:val="006543D2"/>
    <w:rsid w:val="006547E1"/>
    <w:rsid w:val="006548C8"/>
    <w:rsid w:val="00654BC5"/>
    <w:rsid w:val="00660BC0"/>
    <w:rsid w:val="00660BFC"/>
    <w:rsid w:val="00662C67"/>
    <w:rsid w:val="00662CAD"/>
    <w:rsid w:val="006639CE"/>
    <w:rsid w:val="006726A1"/>
    <w:rsid w:val="006741DD"/>
    <w:rsid w:val="006809A8"/>
    <w:rsid w:val="0068409B"/>
    <w:rsid w:val="00684DB9"/>
    <w:rsid w:val="00687E93"/>
    <w:rsid w:val="00693745"/>
    <w:rsid w:val="00693A73"/>
    <w:rsid w:val="006952D1"/>
    <w:rsid w:val="006966E2"/>
    <w:rsid w:val="00696E7B"/>
    <w:rsid w:val="006A004A"/>
    <w:rsid w:val="006A5AC0"/>
    <w:rsid w:val="006B0046"/>
    <w:rsid w:val="006B2C4A"/>
    <w:rsid w:val="006B3920"/>
    <w:rsid w:val="006B3A02"/>
    <w:rsid w:val="006B5F69"/>
    <w:rsid w:val="006B6E6F"/>
    <w:rsid w:val="006B7615"/>
    <w:rsid w:val="006C3328"/>
    <w:rsid w:val="006C692C"/>
    <w:rsid w:val="006C6DA5"/>
    <w:rsid w:val="006C74CD"/>
    <w:rsid w:val="006C7F6E"/>
    <w:rsid w:val="006D05DD"/>
    <w:rsid w:val="006D075E"/>
    <w:rsid w:val="006D22B8"/>
    <w:rsid w:val="006D4B95"/>
    <w:rsid w:val="006D7AE4"/>
    <w:rsid w:val="006E0CE9"/>
    <w:rsid w:val="006E0EA1"/>
    <w:rsid w:val="006E2367"/>
    <w:rsid w:val="006E334E"/>
    <w:rsid w:val="006E3FBA"/>
    <w:rsid w:val="006E530C"/>
    <w:rsid w:val="006E6B62"/>
    <w:rsid w:val="006F0A06"/>
    <w:rsid w:val="006F0B5A"/>
    <w:rsid w:val="006F1218"/>
    <w:rsid w:val="006F1D86"/>
    <w:rsid w:val="006F330F"/>
    <w:rsid w:val="00700BE9"/>
    <w:rsid w:val="00701693"/>
    <w:rsid w:val="00701C5B"/>
    <w:rsid w:val="007020C1"/>
    <w:rsid w:val="00705EFD"/>
    <w:rsid w:val="00706A61"/>
    <w:rsid w:val="0070707C"/>
    <w:rsid w:val="007126ED"/>
    <w:rsid w:val="00716B7B"/>
    <w:rsid w:val="00716E5D"/>
    <w:rsid w:val="00716E63"/>
    <w:rsid w:val="00723DFE"/>
    <w:rsid w:val="00723EF0"/>
    <w:rsid w:val="00724B2E"/>
    <w:rsid w:val="00727992"/>
    <w:rsid w:val="00727CD5"/>
    <w:rsid w:val="007327BD"/>
    <w:rsid w:val="007421FE"/>
    <w:rsid w:val="0074429A"/>
    <w:rsid w:val="00747A7D"/>
    <w:rsid w:val="00752B25"/>
    <w:rsid w:val="00753079"/>
    <w:rsid w:val="007547D4"/>
    <w:rsid w:val="00757AC0"/>
    <w:rsid w:val="00760150"/>
    <w:rsid w:val="00761134"/>
    <w:rsid w:val="0076195B"/>
    <w:rsid w:val="0076198C"/>
    <w:rsid w:val="007619BB"/>
    <w:rsid w:val="00762B0F"/>
    <w:rsid w:val="00764599"/>
    <w:rsid w:val="0076501B"/>
    <w:rsid w:val="00765C31"/>
    <w:rsid w:val="007709DB"/>
    <w:rsid w:val="00770DC2"/>
    <w:rsid w:val="00771685"/>
    <w:rsid w:val="00776D78"/>
    <w:rsid w:val="00777082"/>
    <w:rsid w:val="00780D73"/>
    <w:rsid w:val="00781397"/>
    <w:rsid w:val="00782982"/>
    <w:rsid w:val="00785CDA"/>
    <w:rsid w:val="00790793"/>
    <w:rsid w:val="00794960"/>
    <w:rsid w:val="007A1BAF"/>
    <w:rsid w:val="007A3AC7"/>
    <w:rsid w:val="007B0CD0"/>
    <w:rsid w:val="007B4FC2"/>
    <w:rsid w:val="007B4FE8"/>
    <w:rsid w:val="007B5622"/>
    <w:rsid w:val="007C05A8"/>
    <w:rsid w:val="007C2EA0"/>
    <w:rsid w:val="007C7BA5"/>
    <w:rsid w:val="007D0713"/>
    <w:rsid w:val="007D07CC"/>
    <w:rsid w:val="007D6B0C"/>
    <w:rsid w:val="007E3BD1"/>
    <w:rsid w:val="007E7035"/>
    <w:rsid w:val="007F0A9F"/>
    <w:rsid w:val="007F2571"/>
    <w:rsid w:val="007F2E43"/>
    <w:rsid w:val="007F31B3"/>
    <w:rsid w:val="007F47CE"/>
    <w:rsid w:val="007F4AE2"/>
    <w:rsid w:val="007F5E7A"/>
    <w:rsid w:val="007F69E1"/>
    <w:rsid w:val="007F6E5B"/>
    <w:rsid w:val="007F74BF"/>
    <w:rsid w:val="00801049"/>
    <w:rsid w:val="008020DD"/>
    <w:rsid w:val="00803805"/>
    <w:rsid w:val="0080422C"/>
    <w:rsid w:val="008134E6"/>
    <w:rsid w:val="008140A5"/>
    <w:rsid w:val="00816236"/>
    <w:rsid w:val="00816565"/>
    <w:rsid w:val="00822290"/>
    <w:rsid w:val="00825BEF"/>
    <w:rsid w:val="008267FB"/>
    <w:rsid w:val="008321F1"/>
    <w:rsid w:val="00834E38"/>
    <w:rsid w:val="00835F59"/>
    <w:rsid w:val="00836C57"/>
    <w:rsid w:val="008437E2"/>
    <w:rsid w:val="00843B29"/>
    <w:rsid w:val="00844B73"/>
    <w:rsid w:val="00850301"/>
    <w:rsid w:val="0087064E"/>
    <w:rsid w:val="00871FBA"/>
    <w:rsid w:val="00874B8D"/>
    <w:rsid w:val="00875106"/>
    <w:rsid w:val="00876091"/>
    <w:rsid w:val="00877884"/>
    <w:rsid w:val="00880466"/>
    <w:rsid w:val="00882890"/>
    <w:rsid w:val="00882C95"/>
    <w:rsid w:val="00883990"/>
    <w:rsid w:val="00890074"/>
    <w:rsid w:val="00891BA4"/>
    <w:rsid w:val="008931C3"/>
    <w:rsid w:val="00894EEE"/>
    <w:rsid w:val="00896219"/>
    <w:rsid w:val="008A64E7"/>
    <w:rsid w:val="008A6E22"/>
    <w:rsid w:val="008B04B9"/>
    <w:rsid w:val="008B15CD"/>
    <w:rsid w:val="008B31DF"/>
    <w:rsid w:val="008B6DE9"/>
    <w:rsid w:val="008D1224"/>
    <w:rsid w:val="008D296E"/>
    <w:rsid w:val="008D30E9"/>
    <w:rsid w:val="008D5E1C"/>
    <w:rsid w:val="008D657E"/>
    <w:rsid w:val="008E0F2F"/>
    <w:rsid w:val="008E1E7D"/>
    <w:rsid w:val="008E5EFC"/>
    <w:rsid w:val="008E6197"/>
    <w:rsid w:val="008E7E02"/>
    <w:rsid w:val="008F3976"/>
    <w:rsid w:val="008F3ACF"/>
    <w:rsid w:val="009016EC"/>
    <w:rsid w:val="00904152"/>
    <w:rsid w:val="009041C1"/>
    <w:rsid w:val="009125D2"/>
    <w:rsid w:val="00912865"/>
    <w:rsid w:val="00912E2F"/>
    <w:rsid w:val="00916826"/>
    <w:rsid w:val="00923EE3"/>
    <w:rsid w:val="009247C7"/>
    <w:rsid w:val="00926E0E"/>
    <w:rsid w:val="00927106"/>
    <w:rsid w:val="009272A2"/>
    <w:rsid w:val="009307E6"/>
    <w:rsid w:val="00930F0C"/>
    <w:rsid w:val="00932CCC"/>
    <w:rsid w:val="00933802"/>
    <w:rsid w:val="00934510"/>
    <w:rsid w:val="0093631A"/>
    <w:rsid w:val="00940041"/>
    <w:rsid w:val="00940877"/>
    <w:rsid w:val="00941966"/>
    <w:rsid w:val="009433B4"/>
    <w:rsid w:val="009443BC"/>
    <w:rsid w:val="0094718A"/>
    <w:rsid w:val="009479DA"/>
    <w:rsid w:val="009509AF"/>
    <w:rsid w:val="00954840"/>
    <w:rsid w:val="00954F9D"/>
    <w:rsid w:val="00956297"/>
    <w:rsid w:val="00960D4C"/>
    <w:rsid w:val="00963187"/>
    <w:rsid w:val="009712DC"/>
    <w:rsid w:val="009717EE"/>
    <w:rsid w:val="009743D7"/>
    <w:rsid w:val="009746EF"/>
    <w:rsid w:val="00977700"/>
    <w:rsid w:val="00977BB1"/>
    <w:rsid w:val="009801DB"/>
    <w:rsid w:val="0098078B"/>
    <w:rsid w:val="009814F6"/>
    <w:rsid w:val="0098181F"/>
    <w:rsid w:val="00987308"/>
    <w:rsid w:val="00992DC9"/>
    <w:rsid w:val="00992F32"/>
    <w:rsid w:val="009936AE"/>
    <w:rsid w:val="009936FA"/>
    <w:rsid w:val="009974B4"/>
    <w:rsid w:val="009B44CB"/>
    <w:rsid w:val="009C3AFB"/>
    <w:rsid w:val="009C3E4E"/>
    <w:rsid w:val="009C3E6B"/>
    <w:rsid w:val="009C6ACE"/>
    <w:rsid w:val="009D1E0A"/>
    <w:rsid w:val="009D29B2"/>
    <w:rsid w:val="009D3424"/>
    <w:rsid w:val="009D3E0A"/>
    <w:rsid w:val="009D4467"/>
    <w:rsid w:val="009D462B"/>
    <w:rsid w:val="009D4EB3"/>
    <w:rsid w:val="009D50DA"/>
    <w:rsid w:val="009D6020"/>
    <w:rsid w:val="009D7ADE"/>
    <w:rsid w:val="009D7C7C"/>
    <w:rsid w:val="009E0CBA"/>
    <w:rsid w:val="009E292A"/>
    <w:rsid w:val="009E4C7B"/>
    <w:rsid w:val="009E6455"/>
    <w:rsid w:val="009E698D"/>
    <w:rsid w:val="009E73BA"/>
    <w:rsid w:val="009F11D8"/>
    <w:rsid w:val="009F4DF3"/>
    <w:rsid w:val="009F6032"/>
    <w:rsid w:val="009F6947"/>
    <w:rsid w:val="009F6BAB"/>
    <w:rsid w:val="00A00C67"/>
    <w:rsid w:val="00A00F89"/>
    <w:rsid w:val="00A01D19"/>
    <w:rsid w:val="00A0486E"/>
    <w:rsid w:val="00A105A8"/>
    <w:rsid w:val="00A128F4"/>
    <w:rsid w:val="00A13394"/>
    <w:rsid w:val="00A13508"/>
    <w:rsid w:val="00A14D39"/>
    <w:rsid w:val="00A15102"/>
    <w:rsid w:val="00A235E7"/>
    <w:rsid w:val="00A25499"/>
    <w:rsid w:val="00A30695"/>
    <w:rsid w:val="00A32C29"/>
    <w:rsid w:val="00A32E15"/>
    <w:rsid w:val="00A40E72"/>
    <w:rsid w:val="00A427BA"/>
    <w:rsid w:val="00A45A55"/>
    <w:rsid w:val="00A45AB9"/>
    <w:rsid w:val="00A4604B"/>
    <w:rsid w:val="00A53BFD"/>
    <w:rsid w:val="00A54120"/>
    <w:rsid w:val="00A54CEB"/>
    <w:rsid w:val="00A61314"/>
    <w:rsid w:val="00A62896"/>
    <w:rsid w:val="00A64E33"/>
    <w:rsid w:val="00A676EA"/>
    <w:rsid w:val="00A82E5F"/>
    <w:rsid w:val="00A83256"/>
    <w:rsid w:val="00A862A7"/>
    <w:rsid w:val="00A93FA9"/>
    <w:rsid w:val="00AA1644"/>
    <w:rsid w:val="00AA5835"/>
    <w:rsid w:val="00AA6382"/>
    <w:rsid w:val="00AA6D96"/>
    <w:rsid w:val="00AA7BDB"/>
    <w:rsid w:val="00AB3345"/>
    <w:rsid w:val="00AB5A3C"/>
    <w:rsid w:val="00AB713F"/>
    <w:rsid w:val="00AB72FC"/>
    <w:rsid w:val="00AB7717"/>
    <w:rsid w:val="00AC1283"/>
    <w:rsid w:val="00AC2127"/>
    <w:rsid w:val="00AC4F5E"/>
    <w:rsid w:val="00AD21EB"/>
    <w:rsid w:val="00AD2A78"/>
    <w:rsid w:val="00AD5A79"/>
    <w:rsid w:val="00AD7357"/>
    <w:rsid w:val="00AD783A"/>
    <w:rsid w:val="00AE04E1"/>
    <w:rsid w:val="00AE0D64"/>
    <w:rsid w:val="00AE1B5D"/>
    <w:rsid w:val="00AE3DCB"/>
    <w:rsid w:val="00AF1B1C"/>
    <w:rsid w:val="00AF4EC7"/>
    <w:rsid w:val="00AF7C92"/>
    <w:rsid w:val="00B017EB"/>
    <w:rsid w:val="00B01CDC"/>
    <w:rsid w:val="00B0365C"/>
    <w:rsid w:val="00B045C2"/>
    <w:rsid w:val="00B06046"/>
    <w:rsid w:val="00B0604A"/>
    <w:rsid w:val="00B06461"/>
    <w:rsid w:val="00B06517"/>
    <w:rsid w:val="00B1196C"/>
    <w:rsid w:val="00B256F2"/>
    <w:rsid w:val="00B25DC9"/>
    <w:rsid w:val="00B301F5"/>
    <w:rsid w:val="00B30633"/>
    <w:rsid w:val="00B32C7E"/>
    <w:rsid w:val="00B32DDC"/>
    <w:rsid w:val="00B33418"/>
    <w:rsid w:val="00B34430"/>
    <w:rsid w:val="00B40A06"/>
    <w:rsid w:val="00B435AB"/>
    <w:rsid w:val="00B450F5"/>
    <w:rsid w:val="00B46EEE"/>
    <w:rsid w:val="00B52EEA"/>
    <w:rsid w:val="00B53643"/>
    <w:rsid w:val="00B538C5"/>
    <w:rsid w:val="00B549AD"/>
    <w:rsid w:val="00B552AF"/>
    <w:rsid w:val="00B55FD2"/>
    <w:rsid w:val="00B568FE"/>
    <w:rsid w:val="00B57D07"/>
    <w:rsid w:val="00B603D2"/>
    <w:rsid w:val="00B612AA"/>
    <w:rsid w:val="00B62086"/>
    <w:rsid w:val="00B625E9"/>
    <w:rsid w:val="00B63307"/>
    <w:rsid w:val="00B6341C"/>
    <w:rsid w:val="00B652A4"/>
    <w:rsid w:val="00B6689F"/>
    <w:rsid w:val="00B7064B"/>
    <w:rsid w:val="00B73CE4"/>
    <w:rsid w:val="00B7504D"/>
    <w:rsid w:val="00B76D2A"/>
    <w:rsid w:val="00B81192"/>
    <w:rsid w:val="00B82B26"/>
    <w:rsid w:val="00B83860"/>
    <w:rsid w:val="00B84368"/>
    <w:rsid w:val="00B84699"/>
    <w:rsid w:val="00B84E39"/>
    <w:rsid w:val="00B85B7D"/>
    <w:rsid w:val="00B87B62"/>
    <w:rsid w:val="00B92F5B"/>
    <w:rsid w:val="00B95B5A"/>
    <w:rsid w:val="00B95CBB"/>
    <w:rsid w:val="00B95EB2"/>
    <w:rsid w:val="00B978F7"/>
    <w:rsid w:val="00BA110C"/>
    <w:rsid w:val="00BA1A6E"/>
    <w:rsid w:val="00BA2F09"/>
    <w:rsid w:val="00BA34BD"/>
    <w:rsid w:val="00BA375E"/>
    <w:rsid w:val="00BA3B6E"/>
    <w:rsid w:val="00BA44B3"/>
    <w:rsid w:val="00BA570F"/>
    <w:rsid w:val="00BB0A9E"/>
    <w:rsid w:val="00BB2225"/>
    <w:rsid w:val="00BB385D"/>
    <w:rsid w:val="00BC0448"/>
    <w:rsid w:val="00BC60CC"/>
    <w:rsid w:val="00BD71E6"/>
    <w:rsid w:val="00BE0A2E"/>
    <w:rsid w:val="00BE2D1F"/>
    <w:rsid w:val="00BE31DC"/>
    <w:rsid w:val="00BE4477"/>
    <w:rsid w:val="00BE4647"/>
    <w:rsid w:val="00BE77B8"/>
    <w:rsid w:val="00BF0F31"/>
    <w:rsid w:val="00BF26C9"/>
    <w:rsid w:val="00BF3990"/>
    <w:rsid w:val="00BF42D7"/>
    <w:rsid w:val="00BF560C"/>
    <w:rsid w:val="00C05442"/>
    <w:rsid w:val="00C065EE"/>
    <w:rsid w:val="00C06A5A"/>
    <w:rsid w:val="00C0711C"/>
    <w:rsid w:val="00C07AA7"/>
    <w:rsid w:val="00C11FC8"/>
    <w:rsid w:val="00C1259C"/>
    <w:rsid w:val="00C166C6"/>
    <w:rsid w:val="00C17544"/>
    <w:rsid w:val="00C2023B"/>
    <w:rsid w:val="00C20FED"/>
    <w:rsid w:val="00C21EEA"/>
    <w:rsid w:val="00C24385"/>
    <w:rsid w:val="00C25605"/>
    <w:rsid w:val="00C30F0F"/>
    <w:rsid w:val="00C32B56"/>
    <w:rsid w:val="00C332C5"/>
    <w:rsid w:val="00C34C71"/>
    <w:rsid w:val="00C352EC"/>
    <w:rsid w:val="00C354D4"/>
    <w:rsid w:val="00C40F44"/>
    <w:rsid w:val="00C41BBC"/>
    <w:rsid w:val="00C44352"/>
    <w:rsid w:val="00C4436E"/>
    <w:rsid w:val="00C47DE8"/>
    <w:rsid w:val="00C55F71"/>
    <w:rsid w:val="00C562C2"/>
    <w:rsid w:val="00C56780"/>
    <w:rsid w:val="00C60638"/>
    <w:rsid w:val="00C606C1"/>
    <w:rsid w:val="00C61BF6"/>
    <w:rsid w:val="00C635D0"/>
    <w:rsid w:val="00C66EFA"/>
    <w:rsid w:val="00C67F21"/>
    <w:rsid w:val="00C72221"/>
    <w:rsid w:val="00C7719C"/>
    <w:rsid w:val="00C829F5"/>
    <w:rsid w:val="00C83001"/>
    <w:rsid w:val="00C84376"/>
    <w:rsid w:val="00C85667"/>
    <w:rsid w:val="00C86C46"/>
    <w:rsid w:val="00C87329"/>
    <w:rsid w:val="00C9026A"/>
    <w:rsid w:val="00C91167"/>
    <w:rsid w:val="00C92410"/>
    <w:rsid w:val="00C92F6E"/>
    <w:rsid w:val="00C96A35"/>
    <w:rsid w:val="00CA06BB"/>
    <w:rsid w:val="00CA4B43"/>
    <w:rsid w:val="00CA63A8"/>
    <w:rsid w:val="00CA6A45"/>
    <w:rsid w:val="00CA6BD6"/>
    <w:rsid w:val="00CB19A2"/>
    <w:rsid w:val="00CB2618"/>
    <w:rsid w:val="00CB2D5B"/>
    <w:rsid w:val="00CB3EA6"/>
    <w:rsid w:val="00CB47E4"/>
    <w:rsid w:val="00CB6CEF"/>
    <w:rsid w:val="00CC0A41"/>
    <w:rsid w:val="00CC54AD"/>
    <w:rsid w:val="00CC7B05"/>
    <w:rsid w:val="00CC7B72"/>
    <w:rsid w:val="00CD0F36"/>
    <w:rsid w:val="00CD475F"/>
    <w:rsid w:val="00CD6673"/>
    <w:rsid w:val="00CD682B"/>
    <w:rsid w:val="00CE0C7F"/>
    <w:rsid w:val="00CE2F70"/>
    <w:rsid w:val="00CE66ED"/>
    <w:rsid w:val="00CE6817"/>
    <w:rsid w:val="00CE6B1B"/>
    <w:rsid w:val="00CF119C"/>
    <w:rsid w:val="00CF2494"/>
    <w:rsid w:val="00CF3686"/>
    <w:rsid w:val="00CF683C"/>
    <w:rsid w:val="00CF7FD7"/>
    <w:rsid w:val="00D01B30"/>
    <w:rsid w:val="00D059F8"/>
    <w:rsid w:val="00D10BC1"/>
    <w:rsid w:val="00D15F95"/>
    <w:rsid w:val="00D16A4E"/>
    <w:rsid w:val="00D2361A"/>
    <w:rsid w:val="00D238B1"/>
    <w:rsid w:val="00D314C5"/>
    <w:rsid w:val="00D32559"/>
    <w:rsid w:val="00D32635"/>
    <w:rsid w:val="00D3267E"/>
    <w:rsid w:val="00D32AD7"/>
    <w:rsid w:val="00D35D43"/>
    <w:rsid w:val="00D36AF5"/>
    <w:rsid w:val="00D41285"/>
    <w:rsid w:val="00D4516E"/>
    <w:rsid w:val="00D45C54"/>
    <w:rsid w:val="00D46DFB"/>
    <w:rsid w:val="00D50BA0"/>
    <w:rsid w:val="00D53C8D"/>
    <w:rsid w:val="00D542B2"/>
    <w:rsid w:val="00D56ADF"/>
    <w:rsid w:val="00D56FD5"/>
    <w:rsid w:val="00D644B4"/>
    <w:rsid w:val="00D647B0"/>
    <w:rsid w:val="00D64F5C"/>
    <w:rsid w:val="00D66B27"/>
    <w:rsid w:val="00D74C64"/>
    <w:rsid w:val="00D82068"/>
    <w:rsid w:val="00D86736"/>
    <w:rsid w:val="00D87399"/>
    <w:rsid w:val="00D91070"/>
    <w:rsid w:val="00D93DBA"/>
    <w:rsid w:val="00D95DB3"/>
    <w:rsid w:val="00D96F76"/>
    <w:rsid w:val="00DA452B"/>
    <w:rsid w:val="00DA5902"/>
    <w:rsid w:val="00DA6DCF"/>
    <w:rsid w:val="00DA75AE"/>
    <w:rsid w:val="00DB0B66"/>
    <w:rsid w:val="00DB0BED"/>
    <w:rsid w:val="00DB1D10"/>
    <w:rsid w:val="00DB63CD"/>
    <w:rsid w:val="00DB692A"/>
    <w:rsid w:val="00DB6DCC"/>
    <w:rsid w:val="00DB775F"/>
    <w:rsid w:val="00DC1749"/>
    <w:rsid w:val="00DC6C17"/>
    <w:rsid w:val="00DC6D4B"/>
    <w:rsid w:val="00DD071B"/>
    <w:rsid w:val="00DD0FAB"/>
    <w:rsid w:val="00DD27EF"/>
    <w:rsid w:val="00DD2A38"/>
    <w:rsid w:val="00DD4A8B"/>
    <w:rsid w:val="00DD5BB1"/>
    <w:rsid w:val="00DD75A2"/>
    <w:rsid w:val="00DD7723"/>
    <w:rsid w:val="00DE076D"/>
    <w:rsid w:val="00DE4B4F"/>
    <w:rsid w:val="00DF46E4"/>
    <w:rsid w:val="00E00BCD"/>
    <w:rsid w:val="00E015FD"/>
    <w:rsid w:val="00E016D2"/>
    <w:rsid w:val="00E02EEC"/>
    <w:rsid w:val="00E048DF"/>
    <w:rsid w:val="00E05387"/>
    <w:rsid w:val="00E0584E"/>
    <w:rsid w:val="00E06532"/>
    <w:rsid w:val="00E066FE"/>
    <w:rsid w:val="00E06F5E"/>
    <w:rsid w:val="00E0715E"/>
    <w:rsid w:val="00E07B61"/>
    <w:rsid w:val="00E13362"/>
    <w:rsid w:val="00E144A5"/>
    <w:rsid w:val="00E166DF"/>
    <w:rsid w:val="00E16FD5"/>
    <w:rsid w:val="00E209AE"/>
    <w:rsid w:val="00E22458"/>
    <w:rsid w:val="00E22B92"/>
    <w:rsid w:val="00E232ED"/>
    <w:rsid w:val="00E255E9"/>
    <w:rsid w:val="00E32548"/>
    <w:rsid w:val="00E32FA5"/>
    <w:rsid w:val="00E35DE4"/>
    <w:rsid w:val="00E362A1"/>
    <w:rsid w:val="00E376BE"/>
    <w:rsid w:val="00E40EFB"/>
    <w:rsid w:val="00E423C6"/>
    <w:rsid w:val="00E43CD7"/>
    <w:rsid w:val="00E44024"/>
    <w:rsid w:val="00E44222"/>
    <w:rsid w:val="00E47B08"/>
    <w:rsid w:val="00E52DDC"/>
    <w:rsid w:val="00E564B6"/>
    <w:rsid w:val="00E61F80"/>
    <w:rsid w:val="00E655B9"/>
    <w:rsid w:val="00E6567A"/>
    <w:rsid w:val="00E66020"/>
    <w:rsid w:val="00E66360"/>
    <w:rsid w:val="00E666C7"/>
    <w:rsid w:val="00E66EED"/>
    <w:rsid w:val="00E742FB"/>
    <w:rsid w:val="00E7540E"/>
    <w:rsid w:val="00E779F3"/>
    <w:rsid w:val="00E827B3"/>
    <w:rsid w:val="00E83294"/>
    <w:rsid w:val="00E85140"/>
    <w:rsid w:val="00E87107"/>
    <w:rsid w:val="00E916F9"/>
    <w:rsid w:val="00E93129"/>
    <w:rsid w:val="00E93594"/>
    <w:rsid w:val="00E94696"/>
    <w:rsid w:val="00E97288"/>
    <w:rsid w:val="00EA213B"/>
    <w:rsid w:val="00EA21D8"/>
    <w:rsid w:val="00EA4BC9"/>
    <w:rsid w:val="00EA4F46"/>
    <w:rsid w:val="00EA612E"/>
    <w:rsid w:val="00EA65B6"/>
    <w:rsid w:val="00EA6EE3"/>
    <w:rsid w:val="00EA7165"/>
    <w:rsid w:val="00EB08EB"/>
    <w:rsid w:val="00EB13F8"/>
    <w:rsid w:val="00EB5190"/>
    <w:rsid w:val="00EB623C"/>
    <w:rsid w:val="00EC4062"/>
    <w:rsid w:val="00EC44B0"/>
    <w:rsid w:val="00ED04BF"/>
    <w:rsid w:val="00ED4A27"/>
    <w:rsid w:val="00ED5066"/>
    <w:rsid w:val="00ED7421"/>
    <w:rsid w:val="00EE3183"/>
    <w:rsid w:val="00EE39B6"/>
    <w:rsid w:val="00EE3B0F"/>
    <w:rsid w:val="00EE47FF"/>
    <w:rsid w:val="00EE5895"/>
    <w:rsid w:val="00EF11A5"/>
    <w:rsid w:val="00EF42EE"/>
    <w:rsid w:val="00EF4ACB"/>
    <w:rsid w:val="00EF66A9"/>
    <w:rsid w:val="00F00BBC"/>
    <w:rsid w:val="00F0136D"/>
    <w:rsid w:val="00F02B32"/>
    <w:rsid w:val="00F03CEC"/>
    <w:rsid w:val="00F04107"/>
    <w:rsid w:val="00F10534"/>
    <w:rsid w:val="00F10589"/>
    <w:rsid w:val="00F138DD"/>
    <w:rsid w:val="00F2009D"/>
    <w:rsid w:val="00F2122B"/>
    <w:rsid w:val="00F341D1"/>
    <w:rsid w:val="00F377DD"/>
    <w:rsid w:val="00F37A37"/>
    <w:rsid w:val="00F407A3"/>
    <w:rsid w:val="00F42D2D"/>
    <w:rsid w:val="00F44C9B"/>
    <w:rsid w:val="00F45C75"/>
    <w:rsid w:val="00F46EAD"/>
    <w:rsid w:val="00F507D3"/>
    <w:rsid w:val="00F51388"/>
    <w:rsid w:val="00F517F5"/>
    <w:rsid w:val="00F525E4"/>
    <w:rsid w:val="00F54586"/>
    <w:rsid w:val="00F55775"/>
    <w:rsid w:val="00F55A22"/>
    <w:rsid w:val="00F572ED"/>
    <w:rsid w:val="00F64FE1"/>
    <w:rsid w:val="00F65FDE"/>
    <w:rsid w:val="00F720DB"/>
    <w:rsid w:val="00F7507D"/>
    <w:rsid w:val="00F757B2"/>
    <w:rsid w:val="00F75DB4"/>
    <w:rsid w:val="00F81D05"/>
    <w:rsid w:val="00F8456B"/>
    <w:rsid w:val="00F84D69"/>
    <w:rsid w:val="00F85AA9"/>
    <w:rsid w:val="00F85E04"/>
    <w:rsid w:val="00F87764"/>
    <w:rsid w:val="00F90152"/>
    <w:rsid w:val="00F91875"/>
    <w:rsid w:val="00F92259"/>
    <w:rsid w:val="00F92D63"/>
    <w:rsid w:val="00F9317C"/>
    <w:rsid w:val="00F941BB"/>
    <w:rsid w:val="00F954A4"/>
    <w:rsid w:val="00F96798"/>
    <w:rsid w:val="00F97512"/>
    <w:rsid w:val="00F97B03"/>
    <w:rsid w:val="00FA0904"/>
    <w:rsid w:val="00FA1F9B"/>
    <w:rsid w:val="00FA3337"/>
    <w:rsid w:val="00FB0F81"/>
    <w:rsid w:val="00FB2BEA"/>
    <w:rsid w:val="00FB4243"/>
    <w:rsid w:val="00FB7053"/>
    <w:rsid w:val="00FC096B"/>
    <w:rsid w:val="00FC3BB8"/>
    <w:rsid w:val="00FC6F64"/>
    <w:rsid w:val="00FD1FF3"/>
    <w:rsid w:val="00FD3262"/>
    <w:rsid w:val="00FD424B"/>
    <w:rsid w:val="00FD4688"/>
    <w:rsid w:val="00FD47F3"/>
    <w:rsid w:val="00FD4B7A"/>
    <w:rsid w:val="00FE035C"/>
    <w:rsid w:val="00FE0899"/>
    <w:rsid w:val="00FE2A98"/>
    <w:rsid w:val="00FE5098"/>
    <w:rsid w:val="00FF232A"/>
    <w:rsid w:val="00FF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5ACF44"/>
  <w15:docId w15:val="{C7F5E043-2A4E-4B32-A5DE-5CF8CDFE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57E"/>
    <w:pPr>
      <w:spacing w:after="200" w:line="276" w:lineRule="auto"/>
    </w:pPr>
    <w:rPr>
      <w:sz w:val="22"/>
      <w:szCs w:val="22"/>
      <w:lang w:eastAsia="en-US"/>
    </w:rPr>
  </w:style>
  <w:style w:type="paragraph" w:styleId="1">
    <w:name w:val="heading 1"/>
    <w:basedOn w:val="a"/>
    <w:next w:val="a"/>
    <w:link w:val="10"/>
    <w:uiPriority w:val="9"/>
    <w:qFormat/>
    <w:rsid w:val="00AE1B5D"/>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qFormat/>
    <w:rsid w:val="0026631B"/>
    <w:pPr>
      <w:keepNext/>
      <w:spacing w:after="0" w:line="240" w:lineRule="auto"/>
      <w:jc w:val="center"/>
      <w:outlineLvl w:val="1"/>
    </w:pPr>
    <w:rPr>
      <w:rFonts w:ascii="Times New Roman" w:eastAsia="Times New Roman" w:hAnsi="Times New Roman"/>
      <w:b/>
      <w:bCs/>
      <w:sz w:val="28"/>
      <w:szCs w:val="24"/>
      <w:lang w:val="x-none" w:eastAsia="x-none"/>
    </w:rPr>
  </w:style>
  <w:style w:type="paragraph" w:styleId="4">
    <w:name w:val="heading 4"/>
    <w:basedOn w:val="a"/>
    <w:next w:val="a"/>
    <w:link w:val="40"/>
    <w:qFormat/>
    <w:rsid w:val="0026631B"/>
    <w:pPr>
      <w:keepNext/>
      <w:widowControl w:val="0"/>
      <w:spacing w:after="0" w:line="240" w:lineRule="auto"/>
      <w:outlineLvl w:val="3"/>
    </w:pPr>
    <w:rPr>
      <w:rFonts w:ascii="Times New Roman" w:eastAsia="Times New Roman" w:hAnsi="Times New Roman"/>
      <w:b/>
      <w:bCs/>
      <w:i/>
      <w:iCs/>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D1FF3"/>
    <w:pPr>
      <w:widowControl w:val="0"/>
      <w:autoSpaceDE w:val="0"/>
      <w:autoSpaceDN w:val="0"/>
      <w:adjustRightInd w:val="0"/>
    </w:pPr>
    <w:rPr>
      <w:rFonts w:eastAsia="Times New Roman" w:cs="Calibri"/>
      <w:b/>
      <w:bCs/>
      <w:sz w:val="22"/>
      <w:szCs w:val="22"/>
    </w:rPr>
  </w:style>
  <w:style w:type="paragraph" w:styleId="a3">
    <w:name w:val="List Paragraph"/>
    <w:basedOn w:val="a"/>
    <w:uiPriority w:val="34"/>
    <w:qFormat/>
    <w:rsid w:val="00FD1FF3"/>
    <w:pPr>
      <w:ind w:left="720"/>
      <w:contextualSpacing/>
    </w:pPr>
  </w:style>
  <w:style w:type="paragraph" w:customStyle="1" w:styleId="21">
    <w:name w:val="Основной текст 21"/>
    <w:basedOn w:val="a"/>
    <w:rsid w:val="008E6197"/>
    <w:pPr>
      <w:overflowPunct w:val="0"/>
      <w:autoSpaceDE w:val="0"/>
      <w:autoSpaceDN w:val="0"/>
      <w:adjustRightInd w:val="0"/>
      <w:spacing w:after="0" w:line="240" w:lineRule="auto"/>
      <w:ind w:firstLine="5812"/>
    </w:pPr>
    <w:rPr>
      <w:rFonts w:ascii="Times New Roman" w:eastAsia="Times New Roman" w:hAnsi="Times New Roman"/>
      <w:b/>
      <w:sz w:val="28"/>
      <w:szCs w:val="20"/>
      <w:lang w:eastAsia="ru-RU"/>
    </w:rPr>
  </w:style>
  <w:style w:type="character" w:customStyle="1" w:styleId="13">
    <w:name w:val="Знак Знак13"/>
    <w:rsid w:val="00141CCA"/>
    <w:rPr>
      <w:rFonts w:ascii="Arial Unicode MS" w:eastAsia="Times New Roman" w:hAnsi="Arial Unicode MS"/>
      <w:b/>
      <w:bCs/>
      <w:sz w:val="27"/>
      <w:szCs w:val="27"/>
    </w:rPr>
  </w:style>
  <w:style w:type="paragraph" w:styleId="a4">
    <w:name w:val="footnote text"/>
    <w:aliases w:val=" Знак,Знак,Знак Знак,Текст сноски Знак Знак,Footnote Text Char,Текст сноски НИВ, Знак Знак Знак Знак,fn"/>
    <w:basedOn w:val="a"/>
    <w:link w:val="a5"/>
    <w:semiHidden/>
    <w:unhideWhenUsed/>
    <w:rsid w:val="00141CCA"/>
    <w:rPr>
      <w:sz w:val="20"/>
      <w:szCs w:val="20"/>
      <w:lang w:val="x-none"/>
    </w:rPr>
  </w:style>
  <w:style w:type="character" w:customStyle="1" w:styleId="a5">
    <w:name w:val="Текст сноски Знак"/>
    <w:aliases w:val=" Знак Знак,Знак Знак1,Знак Знак Знак,Текст сноски Знак Знак Знак,Footnote Text Char Знак,Текст сноски НИВ Знак, Знак Знак Знак Знак Знак,fn Знак"/>
    <w:link w:val="a4"/>
    <w:semiHidden/>
    <w:rsid w:val="00141CCA"/>
    <w:rPr>
      <w:lang w:eastAsia="en-US"/>
    </w:rPr>
  </w:style>
  <w:style w:type="character" w:styleId="a6">
    <w:name w:val="footnote reference"/>
    <w:aliases w:val="текст сноски"/>
    <w:uiPriority w:val="99"/>
    <w:semiHidden/>
    <w:unhideWhenUsed/>
    <w:rsid w:val="00141CCA"/>
    <w:rPr>
      <w:vertAlign w:val="superscript"/>
    </w:rPr>
  </w:style>
  <w:style w:type="paragraph" w:customStyle="1" w:styleId="a7">
    <w:name w:val="Знак Знак Знак Знак Знак Знак Знак"/>
    <w:basedOn w:val="a"/>
    <w:rsid w:val="00D82068"/>
    <w:pPr>
      <w:spacing w:after="0" w:line="240" w:lineRule="auto"/>
      <w:jc w:val="center"/>
    </w:pPr>
    <w:rPr>
      <w:rFonts w:ascii="Times New Roman" w:eastAsia="Times New Roman" w:hAnsi="Times New Roman"/>
      <w:b/>
      <w:i/>
      <w:sz w:val="24"/>
      <w:szCs w:val="24"/>
      <w:lang w:eastAsia="ru-RU"/>
    </w:rPr>
  </w:style>
  <w:style w:type="paragraph" w:styleId="a8">
    <w:name w:val="Body Text"/>
    <w:basedOn w:val="a"/>
    <w:link w:val="a9"/>
    <w:rsid w:val="00D82068"/>
    <w:pPr>
      <w:spacing w:after="0" w:line="240" w:lineRule="auto"/>
      <w:jc w:val="center"/>
    </w:pPr>
    <w:rPr>
      <w:rFonts w:ascii="Times New Roman" w:eastAsia="MS Mincho" w:hAnsi="Times New Roman"/>
      <w:b/>
      <w:bCs/>
      <w:sz w:val="28"/>
      <w:szCs w:val="28"/>
      <w:lang w:val="x-none" w:eastAsia="x-none"/>
    </w:rPr>
  </w:style>
  <w:style w:type="character" w:customStyle="1" w:styleId="a9">
    <w:name w:val="Основной текст Знак"/>
    <w:link w:val="a8"/>
    <w:rsid w:val="00D82068"/>
    <w:rPr>
      <w:rFonts w:ascii="Times New Roman" w:eastAsia="MS Mincho" w:hAnsi="Times New Roman"/>
      <w:b/>
      <w:bCs/>
      <w:sz w:val="28"/>
      <w:szCs w:val="28"/>
    </w:rPr>
  </w:style>
  <w:style w:type="paragraph" w:customStyle="1" w:styleId="ConsPlusNormal">
    <w:name w:val="ConsPlusNormal"/>
    <w:rsid w:val="00D82068"/>
    <w:pPr>
      <w:widowControl w:val="0"/>
      <w:autoSpaceDE w:val="0"/>
      <w:autoSpaceDN w:val="0"/>
      <w:adjustRightInd w:val="0"/>
      <w:ind w:firstLine="720"/>
    </w:pPr>
    <w:rPr>
      <w:rFonts w:ascii="Arial" w:eastAsia="MS Mincho" w:hAnsi="Arial" w:cs="Arial"/>
    </w:rPr>
  </w:style>
  <w:style w:type="character" w:customStyle="1" w:styleId="20">
    <w:name w:val="Заголовок 2 Знак"/>
    <w:link w:val="2"/>
    <w:rsid w:val="0026631B"/>
    <w:rPr>
      <w:rFonts w:ascii="Times New Roman" w:eastAsia="Times New Roman" w:hAnsi="Times New Roman"/>
      <w:b/>
      <w:bCs/>
      <w:sz w:val="28"/>
      <w:szCs w:val="24"/>
    </w:rPr>
  </w:style>
  <w:style w:type="character" w:customStyle="1" w:styleId="40">
    <w:name w:val="Заголовок 4 Знак"/>
    <w:link w:val="4"/>
    <w:rsid w:val="0026631B"/>
    <w:rPr>
      <w:rFonts w:ascii="Times New Roman" w:eastAsia="Times New Roman" w:hAnsi="Times New Roman"/>
      <w:b/>
      <w:bCs/>
      <w:i/>
      <w:iCs/>
      <w:sz w:val="24"/>
      <w:szCs w:val="28"/>
    </w:rPr>
  </w:style>
  <w:style w:type="character" w:customStyle="1" w:styleId="10">
    <w:name w:val="Заголовок 1 Знак"/>
    <w:link w:val="1"/>
    <w:uiPriority w:val="9"/>
    <w:rsid w:val="00AE1B5D"/>
    <w:rPr>
      <w:rFonts w:ascii="Cambria" w:eastAsia="Times New Roman" w:hAnsi="Cambria" w:cs="Times New Roman"/>
      <w:b/>
      <w:bCs/>
      <w:kern w:val="32"/>
      <w:sz w:val="32"/>
      <w:szCs w:val="32"/>
      <w:lang w:eastAsia="en-US"/>
    </w:rPr>
  </w:style>
  <w:style w:type="paragraph" w:styleId="aa">
    <w:name w:val="header"/>
    <w:basedOn w:val="a"/>
    <w:link w:val="ab"/>
    <w:uiPriority w:val="99"/>
    <w:unhideWhenUsed/>
    <w:rsid w:val="00DB6DCC"/>
    <w:pPr>
      <w:tabs>
        <w:tab w:val="center" w:pos="4677"/>
        <w:tab w:val="right" w:pos="9355"/>
      </w:tabs>
    </w:pPr>
    <w:rPr>
      <w:lang w:val="x-none"/>
    </w:rPr>
  </w:style>
  <w:style w:type="character" w:customStyle="1" w:styleId="ab">
    <w:name w:val="Верхний колонтитул Знак"/>
    <w:link w:val="aa"/>
    <w:uiPriority w:val="99"/>
    <w:rsid w:val="00DB6DCC"/>
    <w:rPr>
      <w:sz w:val="22"/>
      <w:szCs w:val="22"/>
      <w:lang w:eastAsia="en-US"/>
    </w:rPr>
  </w:style>
  <w:style w:type="paragraph" w:styleId="ac">
    <w:name w:val="footer"/>
    <w:basedOn w:val="a"/>
    <w:link w:val="ad"/>
    <w:uiPriority w:val="99"/>
    <w:unhideWhenUsed/>
    <w:rsid w:val="00DB6DCC"/>
    <w:pPr>
      <w:tabs>
        <w:tab w:val="center" w:pos="4677"/>
        <w:tab w:val="right" w:pos="9355"/>
      </w:tabs>
    </w:pPr>
    <w:rPr>
      <w:lang w:val="x-none"/>
    </w:rPr>
  </w:style>
  <w:style w:type="character" w:customStyle="1" w:styleId="ad">
    <w:name w:val="Нижний колонтитул Знак"/>
    <w:link w:val="ac"/>
    <w:uiPriority w:val="99"/>
    <w:rsid w:val="00DB6DCC"/>
    <w:rPr>
      <w:sz w:val="22"/>
      <w:szCs w:val="22"/>
      <w:lang w:eastAsia="en-US"/>
    </w:rPr>
  </w:style>
  <w:style w:type="character" w:styleId="ae">
    <w:name w:val="Hyperlink"/>
    <w:uiPriority w:val="99"/>
    <w:unhideWhenUsed/>
    <w:rsid w:val="001D2F3D"/>
    <w:rPr>
      <w:strike w:val="0"/>
      <w:dstrike w:val="0"/>
      <w:color w:val="1A3DC1"/>
      <w:u w:val="single"/>
      <w:effect w:val="none"/>
    </w:rPr>
  </w:style>
  <w:style w:type="paragraph" w:styleId="af">
    <w:name w:val="TOC Heading"/>
    <w:basedOn w:val="1"/>
    <w:next w:val="a"/>
    <w:uiPriority w:val="39"/>
    <w:unhideWhenUsed/>
    <w:qFormat/>
    <w:rsid w:val="007C2EA0"/>
    <w:pPr>
      <w:keepLines/>
      <w:spacing w:before="480" w:after="0"/>
      <w:outlineLvl w:val="9"/>
    </w:pPr>
    <w:rPr>
      <w:color w:val="365F91"/>
      <w:kern w:val="0"/>
      <w:sz w:val="28"/>
      <w:szCs w:val="28"/>
    </w:rPr>
  </w:style>
  <w:style w:type="paragraph" w:styleId="22">
    <w:name w:val="toc 2"/>
    <w:basedOn w:val="a"/>
    <w:next w:val="a"/>
    <w:autoRedefine/>
    <w:uiPriority w:val="39"/>
    <w:unhideWhenUsed/>
    <w:rsid w:val="007C2EA0"/>
    <w:pPr>
      <w:ind w:left="220"/>
    </w:pPr>
  </w:style>
  <w:style w:type="paragraph" w:styleId="11">
    <w:name w:val="toc 1"/>
    <w:basedOn w:val="a"/>
    <w:next w:val="a"/>
    <w:autoRedefine/>
    <w:uiPriority w:val="39"/>
    <w:unhideWhenUsed/>
    <w:rsid w:val="007C2EA0"/>
  </w:style>
  <w:style w:type="character" w:customStyle="1" w:styleId="apple-style-span">
    <w:name w:val="apple-style-span"/>
    <w:basedOn w:val="a0"/>
    <w:rsid w:val="00B045C2"/>
  </w:style>
  <w:style w:type="paragraph" w:customStyle="1" w:styleId="ConsPlusCell">
    <w:name w:val="ConsPlusCell"/>
    <w:uiPriority w:val="99"/>
    <w:rsid w:val="0005131A"/>
    <w:pPr>
      <w:autoSpaceDE w:val="0"/>
      <w:autoSpaceDN w:val="0"/>
      <w:adjustRightInd w:val="0"/>
    </w:pPr>
    <w:rPr>
      <w:rFonts w:ascii="Arial" w:hAnsi="Arial" w:cs="Arial"/>
    </w:rPr>
  </w:style>
  <w:style w:type="paragraph" w:styleId="23">
    <w:name w:val="Body Text Indent 2"/>
    <w:basedOn w:val="a"/>
    <w:link w:val="24"/>
    <w:uiPriority w:val="99"/>
    <w:unhideWhenUsed/>
    <w:rsid w:val="00DD0FAB"/>
    <w:pPr>
      <w:spacing w:after="120" w:line="480" w:lineRule="auto"/>
      <w:ind w:left="283"/>
    </w:pPr>
    <w:rPr>
      <w:lang w:val="x-none"/>
    </w:rPr>
  </w:style>
  <w:style w:type="character" w:customStyle="1" w:styleId="24">
    <w:name w:val="Основной текст с отступом 2 Знак"/>
    <w:link w:val="23"/>
    <w:uiPriority w:val="99"/>
    <w:rsid w:val="00DD0FAB"/>
    <w:rPr>
      <w:sz w:val="22"/>
      <w:szCs w:val="22"/>
      <w:lang w:eastAsia="en-US"/>
    </w:rPr>
  </w:style>
  <w:style w:type="paragraph" w:styleId="af0">
    <w:name w:val="Balloon Text"/>
    <w:basedOn w:val="a"/>
    <w:link w:val="af1"/>
    <w:uiPriority w:val="99"/>
    <w:semiHidden/>
    <w:unhideWhenUsed/>
    <w:rsid w:val="000654AD"/>
    <w:pPr>
      <w:spacing w:after="0" w:line="240" w:lineRule="auto"/>
    </w:pPr>
    <w:rPr>
      <w:rFonts w:ascii="Arial" w:hAnsi="Arial"/>
      <w:sz w:val="16"/>
      <w:szCs w:val="16"/>
      <w:lang w:val="x-none"/>
    </w:rPr>
  </w:style>
  <w:style w:type="character" w:customStyle="1" w:styleId="af1">
    <w:name w:val="Текст выноски Знак"/>
    <w:link w:val="af0"/>
    <w:uiPriority w:val="99"/>
    <w:semiHidden/>
    <w:rsid w:val="000654AD"/>
    <w:rPr>
      <w:rFonts w:ascii="Arial" w:hAnsi="Arial" w:cs="Arial"/>
      <w:sz w:val="16"/>
      <w:szCs w:val="16"/>
      <w:lang w:eastAsia="en-US"/>
    </w:rPr>
  </w:style>
  <w:style w:type="paragraph" w:customStyle="1" w:styleId="Noeeuaaeaiaio">
    <w:name w:val="Noeeu ?aaeaiaio"/>
    <w:basedOn w:val="a"/>
    <w:rsid w:val="003026A5"/>
    <w:pPr>
      <w:widowControl w:val="0"/>
      <w:overflowPunct w:val="0"/>
      <w:autoSpaceDE w:val="0"/>
      <w:autoSpaceDN w:val="0"/>
      <w:adjustRightInd w:val="0"/>
      <w:spacing w:after="0" w:line="360" w:lineRule="atLeast"/>
      <w:ind w:firstLine="720"/>
      <w:jc w:val="both"/>
      <w:textAlignment w:val="baseline"/>
    </w:pPr>
    <w:rPr>
      <w:rFonts w:ascii="Arial" w:eastAsia="Times New Roman" w:hAnsi="Arial"/>
      <w:sz w:val="24"/>
      <w:szCs w:val="20"/>
      <w:lang w:eastAsia="ru-RU"/>
    </w:rPr>
  </w:style>
  <w:style w:type="paragraph" w:styleId="af2">
    <w:name w:val="Body Text Indent"/>
    <w:basedOn w:val="a"/>
    <w:link w:val="af3"/>
    <w:uiPriority w:val="99"/>
    <w:semiHidden/>
    <w:unhideWhenUsed/>
    <w:rsid w:val="008E1E7D"/>
    <w:pPr>
      <w:spacing w:after="120"/>
      <w:ind w:left="283"/>
    </w:pPr>
    <w:rPr>
      <w:lang w:val="x-none"/>
    </w:rPr>
  </w:style>
  <w:style w:type="character" w:customStyle="1" w:styleId="af3">
    <w:name w:val="Основной текст с отступом Знак"/>
    <w:link w:val="af2"/>
    <w:uiPriority w:val="99"/>
    <w:semiHidden/>
    <w:rsid w:val="008E1E7D"/>
    <w:rPr>
      <w:sz w:val="22"/>
      <w:szCs w:val="22"/>
      <w:lang w:eastAsia="en-US"/>
    </w:rPr>
  </w:style>
  <w:style w:type="paragraph" w:styleId="3">
    <w:name w:val="Body Text Indent 3"/>
    <w:basedOn w:val="a"/>
    <w:link w:val="30"/>
    <w:uiPriority w:val="99"/>
    <w:semiHidden/>
    <w:unhideWhenUsed/>
    <w:rsid w:val="008E1E7D"/>
    <w:pPr>
      <w:spacing w:after="120"/>
      <w:ind w:left="283"/>
    </w:pPr>
    <w:rPr>
      <w:sz w:val="16"/>
      <w:szCs w:val="16"/>
      <w:lang w:val="x-none"/>
    </w:rPr>
  </w:style>
  <w:style w:type="character" w:customStyle="1" w:styleId="30">
    <w:name w:val="Основной текст с отступом 3 Знак"/>
    <w:link w:val="3"/>
    <w:uiPriority w:val="99"/>
    <w:semiHidden/>
    <w:rsid w:val="008E1E7D"/>
    <w:rPr>
      <w:sz w:val="16"/>
      <w:szCs w:val="16"/>
      <w:lang w:eastAsia="en-US"/>
    </w:rPr>
  </w:style>
  <w:style w:type="paragraph" w:customStyle="1" w:styleId="ConsPlusNonformat">
    <w:name w:val="ConsPlusNonformat"/>
    <w:uiPriority w:val="99"/>
    <w:rsid w:val="00E06F5E"/>
    <w:pPr>
      <w:autoSpaceDE w:val="0"/>
      <w:autoSpaceDN w:val="0"/>
      <w:adjustRightInd w:val="0"/>
    </w:pPr>
    <w:rPr>
      <w:rFonts w:ascii="Courier New" w:hAnsi="Courier New" w:cs="Courier New"/>
    </w:rPr>
  </w:style>
  <w:style w:type="paragraph" w:styleId="af4">
    <w:name w:val="Revision"/>
    <w:hidden/>
    <w:uiPriority w:val="99"/>
    <w:semiHidden/>
    <w:rsid w:val="000857A1"/>
    <w:rPr>
      <w:sz w:val="22"/>
      <w:szCs w:val="22"/>
      <w:lang w:eastAsia="en-US"/>
    </w:rPr>
  </w:style>
  <w:style w:type="character" w:styleId="af5">
    <w:name w:val="annotation reference"/>
    <w:basedOn w:val="a0"/>
    <w:uiPriority w:val="99"/>
    <w:semiHidden/>
    <w:unhideWhenUsed/>
    <w:rsid w:val="000923C5"/>
    <w:rPr>
      <w:sz w:val="16"/>
      <w:szCs w:val="16"/>
    </w:rPr>
  </w:style>
  <w:style w:type="paragraph" w:styleId="af6">
    <w:name w:val="annotation text"/>
    <w:basedOn w:val="a"/>
    <w:link w:val="af7"/>
    <w:uiPriority w:val="99"/>
    <w:semiHidden/>
    <w:unhideWhenUsed/>
    <w:rsid w:val="000923C5"/>
    <w:pPr>
      <w:spacing w:line="240" w:lineRule="auto"/>
    </w:pPr>
    <w:rPr>
      <w:sz w:val="20"/>
      <w:szCs w:val="20"/>
    </w:rPr>
  </w:style>
  <w:style w:type="character" w:customStyle="1" w:styleId="af7">
    <w:name w:val="Текст примечания Знак"/>
    <w:basedOn w:val="a0"/>
    <w:link w:val="af6"/>
    <w:uiPriority w:val="99"/>
    <w:semiHidden/>
    <w:rsid w:val="000923C5"/>
    <w:rPr>
      <w:lang w:eastAsia="en-US"/>
    </w:rPr>
  </w:style>
  <w:style w:type="paragraph" w:styleId="af8">
    <w:name w:val="annotation subject"/>
    <w:basedOn w:val="af6"/>
    <w:next w:val="af6"/>
    <w:link w:val="af9"/>
    <w:uiPriority w:val="99"/>
    <w:semiHidden/>
    <w:unhideWhenUsed/>
    <w:rsid w:val="000923C5"/>
    <w:rPr>
      <w:b/>
      <w:bCs/>
    </w:rPr>
  </w:style>
  <w:style w:type="character" w:customStyle="1" w:styleId="af9">
    <w:name w:val="Тема примечания Знак"/>
    <w:basedOn w:val="af7"/>
    <w:link w:val="af8"/>
    <w:uiPriority w:val="99"/>
    <w:semiHidden/>
    <w:rsid w:val="000923C5"/>
    <w:rPr>
      <w:b/>
      <w:bCs/>
      <w:lang w:eastAsia="en-US"/>
    </w:rPr>
  </w:style>
  <w:style w:type="paragraph" w:customStyle="1" w:styleId="12">
    <w:name w:val="Стиль1"/>
    <w:basedOn w:val="a"/>
    <w:link w:val="14"/>
    <w:qFormat/>
    <w:rsid w:val="00131710"/>
    <w:pPr>
      <w:suppressAutoHyphens/>
      <w:spacing w:after="0" w:line="240" w:lineRule="auto"/>
      <w:jc w:val="center"/>
    </w:pPr>
    <w:rPr>
      <w:rFonts w:ascii="Times New Roman" w:eastAsia="SimSun" w:hAnsi="Times New Roman"/>
      <w:b/>
      <w:sz w:val="28"/>
      <w:szCs w:val="28"/>
      <w:lang w:bidi="en-US"/>
    </w:rPr>
  </w:style>
  <w:style w:type="character" w:customStyle="1" w:styleId="14">
    <w:name w:val="Стиль1 Знак"/>
    <w:link w:val="12"/>
    <w:rsid w:val="00131710"/>
    <w:rPr>
      <w:rFonts w:ascii="Times New Roman" w:eastAsia="SimSun" w:hAnsi="Times New Roman"/>
      <w:b/>
      <w:sz w:val="28"/>
      <w:szCs w:val="28"/>
      <w:lang w:eastAsia="en-US" w:bidi="en-US"/>
    </w:rPr>
  </w:style>
  <w:style w:type="paragraph" w:styleId="31">
    <w:name w:val="toc 3"/>
    <w:basedOn w:val="a"/>
    <w:next w:val="a"/>
    <w:autoRedefine/>
    <w:uiPriority w:val="39"/>
    <w:unhideWhenUsed/>
    <w:rsid w:val="008931C3"/>
    <w:pPr>
      <w:spacing w:after="100" w:line="259" w:lineRule="auto"/>
      <w:ind w:left="440"/>
    </w:pPr>
    <w:rPr>
      <w:rFonts w:asciiTheme="minorHAnsi" w:eastAsiaTheme="minorEastAsia" w:hAnsiTheme="minorHAnsi"/>
      <w:lang w:eastAsia="ru-RU"/>
    </w:rPr>
  </w:style>
  <w:style w:type="paragraph" w:styleId="afa">
    <w:name w:val="Normal (Web)"/>
    <w:basedOn w:val="a"/>
    <w:uiPriority w:val="99"/>
    <w:unhideWhenUsed/>
    <w:rsid w:val="00C2560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8789">
      <w:bodyDiv w:val="1"/>
      <w:marLeft w:val="0"/>
      <w:marRight w:val="0"/>
      <w:marTop w:val="0"/>
      <w:marBottom w:val="0"/>
      <w:divBdr>
        <w:top w:val="none" w:sz="0" w:space="0" w:color="auto"/>
        <w:left w:val="none" w:sz="0" w:space="0" w:color="auto"/>
        <w:bottom w:val="none" w:sz="0" w:space="0" w:color="auto"/>
        <w:right w:val="none" w:sz="0" w:space="0" w:color="auto"/>
      </w:divBdr>
    </w:div>
    <w:div w:id="76827590">
      <w:bodyDiv w:val="1"/>
      <w:marLeft w:val="0"/>
      <w:marRight w:val="0"/>
      <w:marTop w:val="0"/>
      <w:marBottom w:val="0"/>
      <w:divBdr>
        <w:top w:val="none" w:sz="0" w:space="0" w:color="auto"/>
        <w:left w:val="none" w:sz="0" w:space="0" w:color="auto"/>
        <w:bottom w:val="none" w:sz="0" w:space="0" w:color="auto"/>
        <w:right w:val="none" w:sz="0" w:space="0" w:color="auto"/>
      </w:divBdr>
    </w:div>
    <w:div w:id="126164161">
      <w:bodyDiv w:val="1"/>
      <w:marLeft w:val="0"/>
      <w:marRight w:val="0"/>
      <w:marTop w:val="0"/>
      <w:marBottom w:val="0"/>
      <w:divBdr>
        <w:top w:val="none" w:sz="0" w:space="0" w:color="auto"/>
        <w:left w:val="none" w:sz="0" w:space="0" w:color="auto"/>
        <w:bottom w:val="none" w:sz="0" w:space="0" w:color="auto"/>
        <w:right w:val="none" w:sz="0" w:space="0" w:color="auto"/>
      </w:divBdr>
    </w:div>
    <w:div w:id="188566462">
      <w:bodyDiv w:val="1"/>
      <w:marLeft w:val="0"/>
      <w:marRight w:val="0"/>
      <w:marTop w:val="0"/>
      <w:marBottom w:val="0"/>
      <w:divBdr>
        <w:top w:val="none" w:sz="0" w:space="0" w:color="auto"/>
        <w:left w:val="none" w:sz="0" w:space="0" w:color="auto"/>
        <w:bottom w:val="none" w:sz="0" w:space="0" w:color="auto"/>
        <w:right w:val="none" w:sz="0" w:space="0" w:color="auto"/>
      </w:divBdr>
    </w:div>
    <w:div w:id="346912596">
      <w:bodyDiv w:val="1"/>
      <w:marLeft w:val="0"/>
      <w:marRight w:val="0"/>
      <w:marTop w:val="0"/>
      <w:marBottom w:val="0"/>
      <w:divBdr>
        <w:top w:val="none" w:sz="0" w:space="0" w:color="auto"/>
        <w:left w:val="none" w:sz="0" w:space="0" w:color="auto"/>
        <w:bottom w:val="none" w:sz="0" w:space="0" w:color="auto"/>
        <w:right w:val="none" w:sz="0" w:space="0" w:color="auto"/>
      </w:divBdr>
    </w:div>
    <w:div w:id="463354189">
      <w:bodyDiv w:val="1"/>
      <w:marLeft w:val="0"/>
      <w:marRight w:val="0"/>
      <w:marTop w:val="0"/>
      <w:marBottom w:val="0"/>
      <w:divBdr>
        <w:top w:val="none" w:sz="0" w:space="0" w:color="auto"/>
        <w:left w:val="none" w:sz="0" w:space="0" w:color="auto"/>
        <w:bottom w:val="none" w:sz="0" w:space="0" w:color="auto"/>
        <w:right w:val="none" w:sz="0" w:space="0" w:color="auto"/>
      </w:divBdr>
      <w:divsChild>
        <w:div w:id="1843887684">
          <w:marLeft w:val="360"/>
          <w:marRight w:val="0"/>
          <w:marTop w:val="240"/>
          <w:marBottom w:val="0"/>
          <w:divBdr>
            <w:top w:val="none" w:sz="0" w:space="0" w:color="auto"/>
            <w:left w:val="none" w:sz="0" w:space="0" w:color="auto"/>
            <w:bottom w:val="none" w:sz="0" w:space="0" w:color="auto"/>
            <w:right w:val="none" w:sz="0" w:space="0" w:color="auto"/>
          </w:divBdr>
        </w:div>
      </w:divsChild>
    </w:div>
    <w:div w:id="595943882">
      <w:bodyDiv w:val="1"/>
      <w:marLeft w:val="0"/>
      <w:marRight w:val="0"/>
      <w:marTop w:val="0"/>
      <w:marBottom w:val="0"/>
      <w:divBdr>
        <w:top w:val="none" w:sz="0" w:space="0" w:color="auto"/>
        <w:left w:val="none" w:sz="0" w:space="0" w:color="auto"/>
        <w:bottom w:val="none" w:sz="0" w:space="0" w:color="auto"/>
        <w:right w:val="none" w:sz="0" w:space="0" w:color="auto"/>
      </w:divBdr>
    </w:div>
    <w:div w:id="635372844">
      <w:bodyDiv w:val="1"/>
      <w:marLeft w:val="0"/>
      <w:marRight w:val="0"/>
      <w:marTop w:val="0"/>
      <w:marBottom w:val="0"/>
      <w:divBdr>
        <w:top w:val="none" w:sz="0" w:space="0" w:color="auto"/>
        <w:left w:val="none" w:sz="0" w:space="0" w:color="auto"/>
        <w:bottom w:val="none" w:sz="0" w:space="0" w:color="auto"/>
        <w:right w:val="none" w:sz="0" w:space="0" w:color="auto"/>
      </w:divBdr>
    </w:div>
    <w:div w:id="694844424">
      <w:bodyDiv w:val="1"/>
      <w:marLeft w:val="0"/>
      <w:marRight w:val="0"/>
      <w:marTop w:val="0"/>
      <w:marBottom w:val="0"/>
      <w:divBdr>
        <w:top w:val="none" w:sz="0" w:space="0" w:color="auto"/>
        <w:left w:val="none" w:sz="0" w:space="0" w:color="auto"/>
        <w:bottom w:val="none" w:sz="0" w:space="0" w:color="auto"/>
        <w:right w:val="none" w:sz="0" w:space="0" w:color="auto"/>
      </w:divBdr>
    </w:div>
    <w:div w:id="727341786">
      <w:bodyDiv w:val="1"/>
      <w:marLeft w:val="0"/>
      <w:marRight w:val="0"/>
      <w:marTop w:val="0"/>
      <w:marBottom w:val="0"/>
      <w:divBdr>
        <w:top w:val="none" w:sz="0" w:space="0" w:color="auto"/>
        <w:left w:val="none" w:sz="0" w:space="0" w:color="auto"/>
        <w:bottom w:val="none" w:sz="0" w:space="0" w:color="auto"/>
        <w:right w:val="none" w:sz="0" w:space="0" w:color="auto"/>
      </w:divBdr>
    </w:div>
    <w:div w:id="756050702">
      <w:bodyDiv w:val="1"/>
      <w:marLeft w:val="0"/>
      <w:marRight w:val="0"/>
      <w:marTop w:val="0"/>
      <w:marBottom w:val="0"/>
      <w:divBdr>
        <w:top w:val="none" w:sz="0" w:space="0" w:color="auto"/>
        <w:left w:val="none" w:sz="0" w:space="0" w:color="auto"/>
        <w:bottom w:val="none" w:sz="0" w:space="0" w:color="auto"/>
        <w:right w:val="none" w:sz="0" w:space="0" w:color="auto"/>
      </w:divBdr>
    </w:div>
    <w:div w:id="767239046">
      <w:bodyDiv w:val="1"/>
      <w:marLeft w:val="0"/>
      <w:marRight w:val="0"/>
      <w:marTop w:val="0"/>
      <w:marBottom w:val="0"/>
      <w:divBdr>
        <w:top w:val="none" w:sz="0" w:space="0" w:color="auto"/>
        <w:left w:val="none" w:sz="0" w:space="0" w:color="auto"/>
        <w:bottom w:val="none" w:sz="0" w:space="0" w:color="auto"/>
        <w:right w:val="none" w:sz="0" w:space="0" w:color="auto"/>
      </w:divBdr>
    </w:div>
    <w:div w:id="822085517">
      <w:bodyDiv w:val="1"/>
      <w:marLeft w:val="0"/>
      <w:marRight w:val="0"/>
      <w:marTop w:val="0"/>
      <w:marBottom w:val="0"/>
      <w:divBdr>
        <w:top w:val="none" w:sz="0" w:space="0" w:color="auto"/>
        <w:left w:val="none" w:sz="0" w:space="0" w:color="auto"/>
        <w:bottom w:val="none" w:sz="0" w:space="0" w:color="auto"/>
        <w:right w:val="none" w:sz="0" w:space="0" w:color="auto"/>
      </w:divBdr>
    </w:div>
    <w:div w:id="830369631">
      <w:bodyDiv w:val="1"/>
      <w:marLeft w:val="0"/>
      <w:marRight w:val="0"/>
      <w:marTop w:val="0"/>
      <w:marBottom w:val="0"/>
      <w:divBdr>
        <w:top w:val="none" w:sz="0" w:space="0" w:color="auto"/>
        <w:left w:val="none" w:sz="0" w:space="0" w:color="auto"/>
        <w:bottom w:val="none" w:sz="0" w:space="0" w:color="auto"/>
        <w:right w:val="none" w:sz="0" w:space="0" w:color="auto"/>
      </w:divBdr>
    </w:div>
    <w:div w:id="1028677667">
      <w:bodyDiv w:val="1"/>
      <w:marLeft w:val="0"/>
      <w:marRight w:val="0"/>
      <w:marTop w:val="0"/>
      <w:marBottom w:val="0"/>
      <w:divBdr>
        <w:top w:val="none" w:sz="0" w:space="0" w:color="auto"/>
        <w:left w:val="none" w:sz="0" w:space="0" w:color="auto"/>
        <w:bottom w:val="none" w:sz="0" w:space="0" w:color="auto"/>
        <w:right w:val="none" w:sz="0" w:space="0" w:color="auto"/>
      </w:divBdr>
    </w:div>
    <w:div w:id="1109157337">
      <w:bodyDiv w:val="1"/>
      <w:marLeft w:val="0"/>
      <w:marRight w:val="0"/>
      <w:marTop w:val="0"/>
      <w:marBottom w:val="0"/>
      <w:divBdr>
        <w:top w:val="none" w:sz="0" w:space="0" w:color="auto"/>
        <w:left w:val="none" w:sz="0" w:space="0" w:color="auto"/>
        <w:bottom w:val="none" w:sz="0" w:space="0" w:color="auto"/>
        <w:right w:val="none" w:sz="0" w:space="0" w:color="auto"/>
      </w:divBdr>
    </w:div>
    <w:div w:id="1113859623">
      <w:bodyDiv w:val="1"/>
      <w:marLeft w:val="0"/>
      <w:marRight w:val="0"/>
      <w:marTop w:val="0"/>
      <w:marBottom w:val="0"/>
      <w:divBdr>
        <w:top w:val="none" w:sz="0" w:space="0" w:color="auto"/>
        <w:left w:val="none" w:sz="0" w:space="0" w:color="auto"/>
        <w:bottom w:val="none" w:sz="0" w:space="0" w:color="auto"/>
        <w:right w:val="none" w:sz="0" w:space="0" w:color="auto"/>
      </w:divBdr>
    </w:div>
    <w:div w:id="1122729841">
      <w:bodyDiv w:val="1"/>
      <w:marLeft w:val="0"/>
      <w:marRight w:val="0"/>
      <w:marTop w:val="0"/>
      <w:marBottom w:val="0"/>
      <w:divBdr>
        <w:top w:val="none" w:sz="0" w:space="0" w:color="auto"/>
        <w:left w:val="none" w:sz="0" w:space="0" w:color="auto"/>
        <w:bottom w:val="none" w:sz="0" w:space="0" w:color="auto"/>
        <w:right w:val="none" w:sz="0" w:space="0" w:color="auto"/>
      </w:divBdr>
    </w:div>
    <w:div w:id="1148789653">
      <w:bodyDiv w:val="1"/>
      <w:marLeft w:val="0"/>
      <w:marRight w:val="0"/>
      <w:marTop w:val="0"/>
      <w:marBottom w:val="0"/>
      <w:divBdr>
        <w:top w:val="none" w:sz="0" w:space="0" w:color="auto"/>
        <w:left w:val="none" w:sz="0" w:space="0" w:color="auto"/>
        <w:bottom w:val="none" w:sz="0" w:space="0" w:color="auto"/>
        <w:right w:val="none" w:sz="0" w:space="0" w:color="auto"/>
      </w:divBdr>
    </w:div>
    <w:div w:id="1155686419">
      <w:bodyDiv w:val="1"/>
      <w:marLeft w:val="0"/>
      <w:marRight w:val="0"/>
      <w:marTop w:val="0"/>
      <w:marBottom w:val="0"/>
      <w:divBdr>
        <w:top w:val="none" w:sz="0" w:space="0" w:color="auto"/>
        <w:left w:val="none" w:sz="0" w:space="0" w:color="auto"/>
        <w:bottom w:val="none" w:sz="0" w:space="0" w:color="auto"/>
        <w:right w:val="none" w:sz="0" w:space="0" w:color="auto"/>
      </w:divBdr>
    </w:div>
    <w:div w:id="1304001051">
      <w:bodyDiv w:val="1"/>
      <w:marLeft w:val="0"/>
      <w:marRight w:val="0"/>
      <w:marTop w:val="0"/>
      <w:marBottom w:val="0"/>
      <w:divBdr>
        <w:top w:val="none" w:sz="0" w:space="0" w:color="auto"/>
        <w:left w:val="none" w:sz="0" w:space="0" w:color="auto"/>
        <w:bottom w:val="none" w:sz="0" w:space="0" w:color="auto"/>
        <w:right w:val="none" w:sz="0" w:space="0" w:color="auto"/>
      </w:divBdr>
    </w:div>
    <w:div w:id="1316911909">
      <w:bodyDiv w:val="1"/>
      <w:marLeft w:val="0"/>
      <w:marRight w:val="0"/>
      <w:marTop w:val="0"/>
      <w:marBottom w:val="0"/>
      <w:divBdr>
        <w:top w:val="none" w:sz="0" w:space="0" w:color="auto"/>
        <w:left w:val="none" w:sz="0" w:space="0" w:color="auto"/>
        <w:bottom w:val="none" w:sz="0" w:space="0" w:color="auto"/>
        <w:right w:val="none" w:sz="0" w:space="0" w:color="auto"/>
      </w:divBdr>
    </w:div>
    <w:div w:id="1317997594">
      <w:bodyDiv w:val="1"/>
      <w:marLeft w:val="0"/>
      <w:marRight w:val="0"/>
      <w:marTop w:val="0"/>
      <w:marBottom w:val="0"/>
      <w:divBdr>
        <w:top w:val="none" w:sz="0" w:space="0" w:color="auto"/>
        <w:left w:val="none" w:sz="0" w:space="0" w:color="auto"/>
        <w:bottom w:val="none" w:sz="0" w:space="0" w:color="auto"/>
        <w:right w:val="none" w:sz="0" w:space="0" w:color="auto"/>
      </w:divBdr>
    </w:div>
    <w:div w:id="1350445635">
      <w:bodyDiv w:val="1"/>
      <w:marLeft w:val="0"/>
      <w:marRight w:val="0"/>
      <w:marTop w:val="0"/>
      <w:marBottom w:val="0"/>
      <w:divBdr>
        <w:top w:val="none" w:sz="0" w:space="0" w:color="auto"/>
        <w:left w:val="none" w:sz="0" w:space="0" w:color="auto"/>
        <w:bottom w:val="none" w:sz="0" w:space="0" w:color="auto"/>
        <w:right w:val="none" w:sz="0" w:space="0" w:color="auto"/>
      </w:divBdr>
    </w:div>
    <w:div w:id="1630891747">
      <w:bodyDiv w:val="1"/>
      <w:marLeft w:val="0"/>
      <w:marRight w:val="0"/>
      <w:marTop w:val="0"/>
      <w:marBottom w:val="0"/>
      <w:divBdr>
        <w:top w:val="none" w:sz="0" w:space="0" w:color="auto"/>
        <w:left w:val="none" w:sz="0" w:space="0" w:color="auto"/>
        <w:bottom w:val="none" w:sz="0" w:space="0" w:color="auto"/>
        <w:right w:val="none" w:sz="0" w:space="0" w:color="auto"/>
      </w:divBdr>
    </w:div>
    <w:div w:id="1868252851">
      <w:bodyDiv w:val="1"/>
      <w:marLeft w:val="0"/>
      <w:marRight w:val="0"/>
      <w:marTop w:val="0"/>
      <w:marBottom w:val="0"/>
      <w:divBdr>
        <w:top w:val="none" w:sz="0" w:space="0" w:color="auto"/>
        <w:left w:val="none" w:sz="0" w:space="0" w:color="auto"/>
        <w:bottom w:val="none" w:sz="0" w:space="0" w:color="auto"/>
        <w:right w:val="none" w:sz="0" w:space="0" w:color="auto"/>
      </w:divBdr>
    </w:div>
    <w:div w:id="1905678874">
      <w:bodyDiv w:val="1"/>
      <w:marLeft w:val="0"/>
      <w:marRight w:val="0"/>
      <w:marTop w:val="0"/>
      <w:marBottom w:val="0"/>
      <w:divBdr>
        <w:top w:val="none" w:sz="0" w:space="0" w:color="auto"/>
        <w:left w:val="none" w:sz="0" w:space="0" w:color="auto"/>
        <w:bottom w:val="none" w:sz="0" w:space="0" w:color="auto"/>
        <w:right w:val="none" w:sz="0" w:space="0" w:color="auto"/>
      </w:divBdr>
    </w:div>
    <w:div w:id="1954629984">
      <w:bodyDiv w:val="1"/>
      <w:marLeft w:val="0"/>
      <w:marRight w:val="0"/>
      <w:marTop w:val="0"/>
      <w:marBottom w:val="0"/>
      <w:divBdr>
        <w:top w:val="none" w:sz="0" w:space="0" w:color="auto"/>
        <w:left w:val="none" w:sz="0" w:space="0" w:color="auto"/>
        <w:bottom w:val="none" w:sz="0" w:space="0" w:color="auto"/>
        <w:right w:val="none" w:sz="0" w:space="0" w:color="auto"/>
      </w:divBdr>
    </w:div>
    <w:div w:id="1970276796">
      <w:bodyDiv w:val="1"/>
      <w:marLeft w:val="0"/>
      <w:marRight w:val="0"/>
      <w:marTop w:val="0"/>
      <w:marBottom w:val="0"/>
      <w:divBdr>
        <w:top w:val="none" w:sz="0" w:space="0" w:color="auto"/>
        <w:left w:val="none" w:sz="0" w:space="0" w:color="auto"/>
        <w:bottom w:val="none" w:sz="0" w:space="0" w:color="auto"/>
        <w:right w:val="none" w:sz="0" w:space="0" w:color="auto"/>
      </w:divBdr>
    </w:div>
    <w:div w:id="1976253902">
      <w:bodyDiv w:val="1"/>
      <w:marLeft w:val="0"/>
      <w:marRight w:val="0"/>
      <w:marTop w:val="0"/>
      <w:marBottom w:val="0"/>
      <w:divBdr>
        <w:top w:val="none" w:sz="0" w:space="0" w:color="auto"/>
        <w:left w:val="none" w:sz="0" w:space="0" w:color="auto"/>
        <w:bottom w:val="none" w:sz="0" w:space="0" w:color="auto"/>
        <w:right w:val="none" w:sz="0" w:space="0" w:color="auto"/>
      </w:divBdr>
    </w:div>
    <w:div w:id="21205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E50DE1339F41ED8F847C82AC01698DEBC629C1FF1E881BDE295382Dd9q6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422727441CC0F62A77AD9005C0D2219B43D79E4137FFBA2E7D08DB524CF503B87E424880840E9C88An8u4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BAFA9-B29B-41BF-A858-F6487865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2788</Words>
  <Characters>15895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18646</CharactersWithSpaces>
  <SharedDoc>false</SharedDoc>
  <HLinks>
    <vt:vector size="6" baseType="variant">
      <vt:variant>
        <vt:i4>5439579</vt:i4>
      </vt:variant>
      <vt:variant>
        <vt:i4>0</vt:i4>
      </vt:variant>
      <vt:variant>
        <vt:i4>0</vt:i4>
      </vt:variant>
      <vt:variant>
        <vt:i4>5</vt:i4>
      </vt:variant>
      <vt:variant>
        <vt:lpwstr>consultantplus://offline/ref=38BE50DE1339F41ED8F847C82AC01698DEBC629C1FF1E881BDE295382Dd9q6G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Sapozhnikova_EE</dc:creator>
  <cp:lastModifiedBy>Хайрудинова Ирина Фаридовна</cp:lastModifiedBy>
  <cp:revision>3</cp:revision>
  <cp:lastPrinted>2024-02-28T11:43:00Z</cp:lastPrinted>
  <dcterms:created xsi:type="dcterms:W3CDTF">2025-10-13T07:18:00Z</dcterms:created>
  <dcterms:modified xsi:type="dcterms:W3CDTF">2025-10-13T08:40:00Z</dcterms:modified>
</cp:coreProperties>
</file>