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9C9BB" w14:textId="0047CA28" w:rsidR="00586006" w:rsidRDefault="00D63DC9" w:rsidP="00220273">
      <w:pPr>
        <w:ind w:right="-45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14:paraId="53A9C9BC" w14:textId="77777777" w:rsidR="00341E39" w:rsidRPr="002C52BD" w:rsidRDefault="004E3EDF" w:rsidP="00EA275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перечень типовых </w:t>
      </w:r>
      <w:r w:rsidR="002D0B1B">
        <w:rPr>
          <w:rFonts w:ascii="Times New Roman" w:hAnsi="Times New Roman" w:cs="Times New Roman"/>
          <w:b/>
          <w:sz w:val="28"/>
          <w:szCs w:val="28"/>
        </w:rPr>
        <w:t>рисков, возникающих</w:t>
      </w:r>
      <w:r w:rsidR="00886B57" w:rsidRPr="002C5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0E3">
        <w:rPr>
          <w:rFonts w:ascii="Times New Roman" w:hAnsi="Times New Roman" w:cs="Times New Roman"/>
          <w:b/>
          <w:sz w:val="28"/>
          <w:szCs w:val="28"/>
        </w:rPr>
        <w:t xml:space="preserve">в процессе осуществления </w:t>
      </w:r>
      <w:r w:rsidR="00D632CB">
        <w:rPr>
          <w:rFonts w:ascii="Times New Roman" w:hAnsi="Times New Roman" w:cs="Times New Roman"/>
          <w:b/>
          <w:bCs/>
          <w:sz w:val="28"/>
          <w:szCs w:val="28"/>
        </w:rPr>
        <w:t>закупочной деятельности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673"/>
        <w:gridCol w:w="4835"/>
        <w:gridCol w:w="7229"/>
      </w:tblGrid>
      <w:tr w:rsidR="009F11B7" w:rsidRPr="009937FE" w14:paraId="53A9C9C0" w14:textId="77777777" w:rsidTr="00016006">
        <w:trPr>
          <w:tblHeader/>
        </w:trPr>
        <w:tc>
          <w:tcPr>
            <w:tcW w:w="2673" w:type="dxa"/>
          </w:tcPr>
          <w:p w14:paraId="53A9C9BD" w14:textId="22CAE996" w:rsidR="009F11B7" w:rsidRPr="007B7758" w:rsidRDefault="009F11B7" w:rsidP="00273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 аудита в</w:t>
            </w:r>
            <w:r w:rsidR="002736D2" w:rsidRPr="007B77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B7758">
              <w:rPr>
                <w:rFonts w:ascii="Times New Roman" w:hAnsi="Times New Roman" w:cs="Times New Roman"/>
                <w:b/>
                <w:sz w:val="24"/>
                <w:szCs w:val="24"/>
              </w:rPr>
              <w:t>сфере закупок</w:t>
            </w:r>
          </w:p>
        </w:tc>
        <w:tc>
          <w:tcPr>
            <w:tcW w:w="4835" w:type="dxa"/>
          </w:tcPr>
          <w:p w14:paraId="53A9C9BE" w14:textId="77777777" w:rsidR="009F11B7" w:rsidRPr="007B7758" w:rsidRDefault="009F11B7" w:rsidP="009C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4527D5" w:rsidRPr="007B7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аудита в сфере закупок</w:t>
            </w:r>
          </w:p>
        </w:tc>
        <w:tc>
          <w:tcPr>
            <w:tcW w:w="7229" w:type="dxa"/>
          </w:tcPr>
          <w:p w14:paraId="53A9C9BF" w14:textId="018D8D0F" w:rsidR="009F11B7" w:rsidRPr="007B7758" w:rsidRDefault="009F11B7" w:rsidP="009E5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58">
              <w:rPr>
                <w:rFonts w:ascii="Times New Roman" w:hAnsi="Times New Roman" w:cs="Times New Roman"/>
                <w:b/>
                <w:sz w:val="24"/>
                <w:szCs w:val="24"/>
              </w:rPr>
              <w:t>Риски, возникающи</w:t>
            </w:r>
            <w:r w:rsidR="009E55F2" w:rsidRPr="007B775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B7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процессе осуществления </w:t>
            </w:r>
            <w:r w:rsidRPr="007B7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закупочной деятельности</w:t>
            </w:r>
          </w:p>
        </w:tc>
      </w:tr>
      <w:tr w:rsidR="009F11B7" w:rsidRPr="00A70353" w14:paraId="53A9C9C8" w14:textId="77777777" w:rsidTr="00220273">
        <w:tc>
          <w:tcPr>
            <w:tcW w:w="2673" w:type="dxa"/>
          </w:tcPr>
          <w:p w14:paraId="53A9C9C1" w14:textId="77777777" w:rsidR="009F11B7" w:rsidRPr="00A70353" w:rsidRDefault="009F11B7" w:rsidP="0085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1. Законность расходов на закупки</w:t>
            </w:r>
          </w:p>
        </w:tc>
        <w:tc>
          <w:tcPr>
            <w:tcW w:w="4835" w:type="dxa"/>
          </w:tcPr>
          <w:p w14:paraId="53A9C9C2" w14:textId="0BAB30F9" w:rsidR="00B54B13" w:rsidRPr="00A70353" w:rsidRDefault="00655357" w:rsidP="00655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1. «</w:t>
            </w:r>
            <w:r w:rsidR="00B819BE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соответствующей отрасли города Москвы локальными правовыми актами в сфере закупок в соответствии с требованиями </w:t>
            </w: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</w:t>
            </w:r>
            <w:r w:rsidR="007D1AA3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ьного закона от 05.04.2013 № 44-</w:t>
            </w: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ФЗ, процент».</w:t>
            </w:r>
          </w:p>
          <w:p w14:paraId="53A9C9C3" w14:textId="77777777" w:rsidR="00655357" w:rsidRPr="00A70353" w:rsidRDefault="00655357" w:rsidP="00655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2. «</w:t>
            </w:r>
            <w:r w:rsidR="00D2425B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Доля закупок, объявленных объектом аудита с нарушениями положений Федерального закона от 05.04.2013 № 44</w:t>
            </w:r>
            <w:r w:rsidR="00D2425B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 xml:space="preserve">ФЗ, в общем </w:t>
            </w:r>
            <w:r w:rsidR="006F47AD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количестве </w:t>
            </w:r>
            <w:r w:rsidR="00D2425B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проверенных закупок, процент</w:t>
            </w: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53A9C9C4" w14:textId="5D6FD67D" w:rsidR="00655357" w:rsidRPr="00A70353" w:rsidRDefault="00655357" w:rsidP="00655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3. «Доля закупок, по которым жалобы признаны уполномоченным органом обоснованными</w:t>
            </w:r>
            <w:r w:rsidR="0047017A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частично обоснованными</w:t>
            </w: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, процент»</w:t>
            </w:r>
          </w:p>
        </w:tc>
        <w:tc>
          <w:tcPr>
            <w:tcW w:w="7229" w:type="dxa"/>
          </w:tcPr>
          <w:p w14:paraId="53A9C9C5" w14:textId="72FD0DAE" w:rsidR="009F11B7" w:rsidRPr="00A70353" w:rsidRDefault="00D21FA0" w:rsidP="0034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1. Риск обжалования </w:t>
            </w:r>
            <w:r w:rsidR="00441B8F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в уполномоченных органах </w:t>
            </w:r>
            <w:r w:rsidR="003423AD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либо бездействия проверяемых органов и организаций при осуществлении </w:t>
            </w: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423AD" w:rsidRPr="00A70353">
              <w:rPr>
                <w:rFonts w:ascii="Times New Roman" w:hAnsi="Times New Roman" w:cs="Times New Roman"/>
                <w:sz w:val="24"/>
                <w:szCs w:val="24"/>
              </w:rPr>
              <w:t>акупочной деятельности</w:t>
            </w:r>
            <w:r w:rsidR="002C2FDA" w:rsidRPr="00A70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9C9C6" w14:textId="26845FB0" w:rsidR="002C2FDA" w:rsidRPr="00A70353" w:rsidRDefault="00C44221" w:rsidP="00CD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0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D1FB2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  <w:r w:rsidR="00CD7059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избыточных </w:t>
            </w:r>
            <w:r w:rsidR="001106C1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и (или) безрезультатных </w:t>
            </w:r>
            <w:r w:rsidR="00CD7059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затрат </w:t>
            </w:r>
            <w:r w:rsidR="003C62F3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средств в виде расходов по оплате </w:t>
            </w:r>
            <w:r w:rsidR="00410B00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проверяемыми органами и организациями </w:t>
            </w:r>
            <w:r w:rsidR="003C62F3" w:rsidRPr="00A70353">
              <w:rPr>
                <w:rFonts w:ascii="Times New Roman" w:hAnsi="Times New Roman" w:cs="Times New Roman"/>
                <w:sz w:val="24"/>
                <w:szCs w:val="24"/>
              </w:rPr>
              <w:t>административных штрафов</w:t>
            </w:r>
            <w:r w:rsidR="00410B00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2736D2" w:rsidRPr="00A703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10B00" w:rsidRPr="00A70353"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</w:t>
            </w:r>
            <w:r w:rsidR="00723788" w:rsidRPr="00A70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912F3" w14:textId="46FDAE5E" w:rsidR="00384232" w:rsidRPr="00A70353" w:rsidRDefault="00723788" w:rsidP="00384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3. Риск избыточных затрат государственных средств в результате снижения (отсутствия) конкуренции на торгах, связанный с нарушением способа проведения закупок (например, закупка у единственного поставщика вместо проведения торгов конкурентным способом)</w:t>
            </w:r>
            <w:r w:rsidR="00B151B5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 w:rsidR="00384232" w:rsidRPr="00A70353">
              <w:rPr>
                <w:rFonts w:ascii="Times New Roman" w:hAnsi="Times New Roman" w:cs="Times New Roman"/>
                <w:sz w:val="24"/>
                <w:szCs w:val="24"/>
              </w:rPr>
              <w:t>ухода от конку</w:t>
            </w:r>
            <w:r w:rsidR="00B151B5" w:rsidRPr="00A70353">
              <w:rPr>
                <w:rFonts w:ascii="Times New Roman" w:hAnsi="Times New Roman" w:cs="Times New Roman"/>
                <w:sz w:val="24"/>
                <w:szCs w:val="24"/>
              </w:rPr>
              <w:t>рентных процедур, необоснованного сокращения</w:t>
            </w:r>
            <w:r w:rsidR="00384232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 числа участников</w:t>
            </w:r>
            <w:r w:rsidR="001B57D9" w:rsidRPr="00A70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EAE285" w14:textId="7102D387" w:rsidR="00384232" w:rsidRPr="00A70353" w:rsidRDefault="00B151B5" w:rsidP="00384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232" w:rsidRPr="00A70353">
              <w:rPr>
                <w:rFonts w:ascii="Times New Roman" w:hAnsi="Times New Roman" w:cs="Times New Roman"/>
                <w:sz w:val="24"/>
                <w:szCs w:val="24"/>
              </w:rPr>
              <w:t>. Риск нарушения принципа добросовестной ценовой конкуренции между участниками закупок, в том числе необоснованное ограничение числа участников закупок, неправомерное предоставление преимуществ одним участникам закупки перед другими</w:t>
            </w:r>
            <w:r w:rsidR="001B57D9" w:rsidRPr="00A70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26FCA0" w14:textId="75E43B75" w:rsidR="00384232" w:rsidRPr="00A70353" w:rsidRDefault="00B151B5" w:rsidP="00384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232" w:rsidRPr="00A7035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450649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Риск необоснованного допуска к </w:t>
            </w:r>
            <w:r w:rsidR="001B57D9" w:rsidRPr="00A70353">
              <w:rPr>
                <w:rFonts w:ascii="Times New Roman" w:hAnsi="Times New Roman" w:cs="Times New Roman"/>
                <w:sz w:val="24"/>
                <w:szCs w:val="24"/>
              </w:rPr>
              <w:t>закупкам участника закупки с последующим заключением контракта именно с этим участником.</w:t>
            </w:r>
            <w:r w:rsidR="00450649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A9C9C7" w14:textId="0EAA151D" w:rsidR="001B57D9" w:rsidRPr="00A70353" w:rsidRDefault="00B151B5" w:rsidP="003842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00C4C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. Риск неприменения при наличии оснований антидемпинговых мер к участникам закупки</w:t>
            </w:r>
          </w:p>
        </w:tc>
      </w:tr>
      <w:tr w:rsidR="009F11B7" w:rsidRPr="00A70353" w14:paraId="53A9C9CD" w14:textId="77777777" w:rsidTr="00220273">
        <w:tc>
          <w:tcPr>
            <w:tcW w:w="2673" w:type="dxa"/>
          </w:tcPr>
          <w:p w14:paraId="53A9C9C9" w14:textId="5300D39E" w:rsidR="009F11B7" w:rsidRPr="00A70353" w:rsidRDefault="009F11B7" w:rsidP="0085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2. Целесообразность расходов на закупки</w:t>
            </w:r>
          </w:p>
        </w:tc>
        <w:tc>
          <w:tcPr>
            <w:tcW w:w="4835" w:type="dxa"/>
          </w:tcPr>
          <w:p w14:paraId="53A9C9CA" w14:textId="3908DD83" w:rsidR="009F11B7" w:rsidRPr="00A70353" w:rsidRDefault="00655357" w:rsidP="002736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4. «Закупки, цели которых соотносятся с</w:t>
            </w:r>
            <w:r w:rsidR="002736D2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целями и задачами, мероприятиями (натуральными показателями) государственных программ (подпрограмм), региональных проектов города Москвы, </w:t>
            </w: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иных программно-плановых документов, процент»</w:t>
            </w:r>
          </w:p>
        </w:tc>
        <w:tc>
          <w:tcPr>
            <w:tcW w:w="7229" w:type="dxa"/>
          </w:tcPr>
          <w:p w14:paraId="53A9C9CB" w14:textId="77777777" w:rsidR="00CA79DC" w:rsidRPr="00A70353" w:rsidRDefault="009F11B7" w:rsidP="00263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Риск</w:t>
            </w:r>
            <w:r w:rsidR="002630A4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484" w:rsidRPr="00A70353">
              <w:rPr>
                <w:rFonts w:ascii="Times New Roman" w:hAnsi="Times New Roman" w:cs="Times New Roman"/>
                <w:sz w:val="24"/>
                <w:szCs w:val="24"/>
              </w:rPr>
              <w:t>невыполнения</w:t>
            </w:r>
            <w:r w:rsidR="00924D6B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DC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государственных программ, региональных проектов города Москвы, </w:t>
            </w:r>
            <w:r w:rsidR="008545D3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иных программно-плановых документов</w:t>
            </w:r>
            <w:r w:rsidR="002B41A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C2267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DC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которых были осуществлены закупки.</w:t>
            </w:r>
          </w:p>
          <w:p w14:paraId="53A9C9CC" w14:textId="22B48462" w:rsidR="009F11B7" w:rsidRPr="00A70353" w:rsidRDefault="002837C5" w:rsidP="002630A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</w:t>
            </w:r>
            <w:r w:rsidR="000B104F" w:rsidRPr="00A70353">
              <w:rPr>
                <w:rFonts w:ascii="Times New Roman" w:hAnsi="Times New Roman" w:cs="Times New Roman"/>
                <w:sz w:val="24"/>
                <w:szCs w:val="24"/>
              </w:rPr>
              <w:t>Риск безрезультатных затрат</w:t>
            </w:r>
            <w:r w:rsidR="002B41A0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средств</w:t>
            </w:r>
            <w:r w:rsidR="006F2ECF" w:rsidRPr="00A70353">
              <w:rPr>
                <w:rFonts w:ascii="Times New Roman" w:hAnsi="Times New Roman" w:cs="Times New Roman"/>
                <w:sz w:val="24"/>
                <w:szCs w:val="24"/>
              </w:rPr>
              <w:t>, в том числе по причине закупки товаров, работ (услуг),</w:t>
            </w:r>
            <w:r w:rsidR="00021914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соответствующих целям мероприятий государственных программ, региональных проектов города Москвы, </w:t>
            </w:r>
            <w:r w:rsidR="00021914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иных программно-плановых документов</w:t>
            </w:r>
          </w:p>
        </w:tc>
      </w:tr>
      <w:tr w:rsidR="009F11B7" w:rsidRPr="00A70353" w14:paraId="53A9C9D4" w14:textId="77777777" w:rsidTr="00220273">
        <w:tc>
          <w:tcPr>
            <w:tcW w:w="2673" w:type="dxa"/>
          </w:tcPr>
          <w:p w14:paraId="53A9C9CE" w14:textId="77777777" w:rsidR="009F11B7" w:rsidRPr="00A70353" w:rsidRDefault="009F11B7" w:rsidP="0085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 Обоснованность расходов на закупки</w:t>
            </w:r>
          </w:p>
        </w:tc>
        <w:tc>
          <w:tcPr>
            <w:tcW w:w="4835" w:type="dxa"/>
          </w:tcPr>
          <w:p w14:paraId="53A9C9CF" w14:textId="77777777" w:rsidR="005671F8" w:rsidRPr="00A70353" w:rsidRDefault="00313460" w:rsidP="00B54B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5. «Доля закупок</w:t>
            </w:r>
            <w:r w:rsidR="002B41A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которым установлены нарушения в части обоснованности начальной (максимальной) цены контракта (далее – НМЦК), соблюдения правил нормирования, процент».</w:t>
            </w:r>
          </w:p>
          <w:p w14:paraId="53A9C9D0" w14:textId="7ACF69B8" w:rsidR="00313460" w:rsidRPr="00A70353" w:rsidRDefault="00313460" w:rsidP="00B54B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6. «Доля закупок, снижение НМЦК по</w:t>
            </w:r>
            <w:r w:rsidR="002736D2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которым составило более 30,0 процента, процент».</w:t>
            </w:r>
          </w:p>
          <w:p w14:paraId="53A9C9D1" w14:textId="4B0101FD" w:rsidR="00313460" w:rsidRPr="00A70353" w:rsidRDefault="00313460" w:rsidP="002736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7. </w:t>
            </w:r>
            <w:r w:rsidR="000B1512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E76CE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  <w:r w:rsidR="000B1512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изменений объемов финансирования, предусмотренных план</w:t>
            </w:r>
            <w:r w:rsidR="002736D2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0B1512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-графиком объекта аудита, действующим в</w:t>
            </w:r>
            <w:r w:rsidR="002736D2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0B1512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анализируемом периоде, по отношению к</w:t>
            </w:r>
            <w:r w:rsidR="002736D2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0B1512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первоначально утвержденному план</w:t>
            </w:r>
            <w:r w:rsidR="002736D2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B1512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-графику закупок, процент</w:t>
            </w: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14:paraId="53A9C9D2" w14:textId="4FB42721" w:rsidR="00C747E7" w:rsidRPr="00A70353" w:rsidRDefault="005671F8" w:rsidP="00C747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 Риск </w:t>
            </w:r>
            <w:r w:rsidR="00C747E7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избыточных затрат государственных средств при осуществлении закупок в связи с на</w:t>
            </w:r>
            <w:r w:rsidR="002B41A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рушениями при формировании НМЦК</w:t>
            </w:r>
            <w:r w:rsidR="00D93899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при завышении НМЦК, цен контрактов, заключаемых с единственными поставщиками.</w:t>
            </w:r>
          </w:p>
          <w:p w14:paraId="26E80AB3" w14:textId="539DDE30" w:rsidR="009F11B7" w:rsidRPr="00A70353" w:rsidRDefault="001963A6" w:rsidP="00440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2. Риск некачественного планирования объемов средств на закупки</w:t>
            </w:r>
            <w:r w:rsidR="00615EF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по цене, превышающей установленные нормативы</w:t>
            </w:r>
            <w:r w:rsidR="002C20AA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3A9C9D3" w14:textId="73655717" w:rsidR="00BF4256" w:rsidRPr="00A70353" w:rsidRDefault="00BF4256" w:rsidP="00440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3. Риск необоснованного (искусственного) дробления объекта закупки на несколько контрактов</w:t>
            </w:r>
          </w:p>
        </w:tc>
      </w:tr>
      <w:tr w:rsidR="009F11B7" w:rsidRPr="00A70353" w14:paraId="53A9C9DA" w14:textId="77777777" w:rsidTr="00220273">
        <w:tc>
          <w:tcPr>
            <w:tcW w:w="2673" w:type="dxa"/>
          </w:tcPr>
          <w:p w14:paraId="53A9C9D5" w14:textId="77777777" w:rsidR="009F11B7" w:rsidRPr="00A70353" w:rsidRDefault="009F11B7" w:rsidP="0085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4. Своевременность расходов на закупки</w:t>
            </w:r>
          </w:p>
        </w:tc>
        <w:tc>
          <w:tcPr>
            <w:tcW w:w="4835" w:type="dxa"/>
          </w:tcPr>
          <w:p w14:paraId="4963D9D8" w14:textId="77777777" w:rsidR="00313460" w:rsidRPr="00A70353" w:rsidRDefault="00742B28" w:rsidP="009401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«Доля контрактов, исполненных в соответствии со сроками, установленными в контрактах, в общем </w:t>
            </w:r>
            <w:r w:rsidR="00940166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количестве 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контрактов, процент»</w:t>
            </w:r>
          </w:p>
          <w:p w14:paraId="53A9C9D6" w14:textId="0D8B0861" w:rsidR="00587875" w:rsidRPr="00A70353" w:rsidRDefault="00587875" w:rsidP="009401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3A9C9D7" w14:textId="77777777" w:rsidR="009F11B7" w:rsidRPr="00A70353" w:rsidRDefault="009F11B7" w:rsidP="00F0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1. Риск несоблюдения сроков реализации мероприятий</w:t>
            </w:r>
            <w:r w:rsidR="00EF3FBB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программ, региональных проектов города Москвы</w:t>
            </w: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45D3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иных программно-плановых документов</w:t>
            </w:r>
            <w:r w:rsidR="008545D3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обусловленный несвоевременным исполнением контрактов.</w:t>
            </w:r>
          </w:p>
          <w:p w14:paraId="53A9C9D8" w14:textId="7CD2AA11" w:rsidR="009F11B7" w:rsidRPr="00A70353" w:rsidRDefault="009F11B7" w:rsidP="00A20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2. Риск неисполнения (неполного исполнения) ассигнований в</w:t>
            </w:r>
            <w:r w:rsidR="002736D2" w:rsidRPr="00A703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15D60" w:rsidRPr="00A70353">
              <w:rPr>
                <w:rFonts w:ascii="Times New Roman" w:hAnsi="Times New Roman" w:cs="Times New Roman"/>
                <w:sz w:val="24"/>
                <w:szCs w:val="24"/>
              </w:rPr>
              <w:t>рассматриваем</w:t>
            </w: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ом периоде, связанный с изменением сроков заключения контрактов, с несвоевременным исполнением поставщиками обязательств в соответствии с условиями контра</w:t>
            </w:r>
            <w:r w:rsidR="002B41A0" w:rsidRPr="00A70353">
              <w:rPr>
                <w:rFonts w:ascii="Times New Roman" w:hAnsi="Times New Roman" w:cs="Times New Roman"/>
                <w:sz w:val="24"/>
                <w:szCs w:val="24"/>
              </w:rPr>
              <w:t>ктов</w:t>
            </w:r>
            <w:r w:rsidR="00587CE1" w:rsidRPr="00A70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9C9D9" w14:textId="2E691B98" w:rsidR="00943F71" w:rsidRPr="00A70353" w:rsidRDefault="00943F71" w:rsidP="009E55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0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Риск избыточных затрат государственных средств, обусловленный взысканием </w:t>
            </w:r>
            <w:r w:rsidR="009E55F2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с заказчика </w:t>
            </w: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неустойки за нарушение условий оплаты по контрактам</w:t>
            </w:r>
          </w:p>
        </w:tc>
      </w:tr>
      <w:tr w:rsidR="009F11B7" w:rsidRPr="00A70353" w14:paraId="53A9C9E4" w14:textId="77777777" w:rsidTr="00220273">
        <w:tc>
          <w:tcPr>
            <w:tcW w:w="2673" w:type="dxa"/>
          </w:tcPr>
          <w:p w14:paraId="53A9C9DB" w14:textId="77777777" w:rsidR="009F11B7" w:rsidRPr="00A70353" w:rsidRDefault="009F11B7" w:rsidP="0085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 Эффективность расходов на закупки</w:t>
            </w:r>
          </w:p>
        </w:tc>
        <w:tc>
          <w:tcPr>
            <w:tcW w:w="4835" w:type="dxa"/>
          </w:tcPr>
          <w:p w14:paraId="53A9C9DC" w14:textId="5177BF43" w:rsidR="009F11B7" w:rsidRPr="00A70353" w:rsidRDefault="00742B28" w:rsidP="00502A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. «Уровень достигнутой экономии бюджетных средств от размещенных конкурентных закупок, процент».</w:t>
            </w:r>
          </w:p>
          <w:p w14:paraId="53A9C9DD" w14:textId="79F14E25" w:rsidR="00313460" w:rsidRPr="00A70353" w:rsidRDefault="00742B28" w:rsidP="00502A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. «Уровень достигнутой экономии бюджетных средств, полученный при исполнении контрактов, процент».</w:t>
            </w:r>
          </w:p>
          <w:p w14:paraId="53A9C9DE" w14:textId="394FD55B" w:rsidR="00313460" w:rsidRPr="00A70353" w:rsidRDefault="00742B28" w:rsidP="00502A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. «Доля принятых обязательств с</w:t>
            </w:r>
            <w:r w:rsidR="002736D2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применением конкурентных способов закупок по отношению к лимитам обязательств на закупку товаров, работ и услуг, процент».</w:t>
            </w:r>
          </w:p>
          <w:p w14:paraId="53A9C9DF" w14:textId="46B8DDE6" w:rsidR="00873ACA" w:rsidRPr="00A70353" w:rsidRDefault="00742B28" w:rsidP="00502A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«Доля контрактов, заключенных </w:t>
            </w:r>
            <w:r w:rsidR="003B4CE9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конкурентными способами 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по НМЦК закупок, процент»</w:t>
            </w:r>
          </w:p>
        </w:tc>
        <w:tc>
          <w:tcPr>
            <w:tcW w:w="7229" w:type="dxa"/>
          </w:tcPr>
          <w:p w14:paraId="53A9C9E0" w14:textId="77777777" w:rsidR="00E07FB6" w:rsidRPr="00A70353" w:rsidRDefault="00E07FB6" w:rsidP="00E0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7314" w:rsidRPr="00A70353">
              <w:rPr>
                <w:rFonts w:ascii="Times New Roman" w:hAnsi="Times New Roman" w:cs="Times New Roman"/>
                <w:sz w:val="24"/>
                <w:szCs w:val="24"/>
              </w:rPr>
              <w:t> Риск неэкономного использования государственных средств.</w:t>
            </w:r>
          </w:p>
          <w:p w14:paraId="53A9C9E1" w14:textId="298284C3" w:rsidR="009770B1" w:rsidRPr="00A70353" w:rsidRDefault="00E07FB6" w:rsidP="009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9770B1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Риск избыточных затрат </w:t>
            </w:r>
            <w:r w:rsidR="002B41A0" w:rsidRPr="00A70353">
              <w:rPr>
                <w:rFonts w:ascii="Times New Roman" w:hAnsi="Times New Roman" w:cs="Times New Roman"/>
                <w:sz w:val="24"/>
                <w:szCs w:val="24"/>
              </w:rPr>
              <w:t>государственных средств</w:t>
            </w:r>
          </w:p>
          <w:p w14:paraId="53A9C9E2" w14:textId="77777777" w:rsidR="00E07FB6" w:rsidRPr="00A70353" w:rsidRDefault="00E07FB6" w:rsidP="00E0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C9E3" w14:textId="77777777" w:rsidR="009F11B7" w:rsidRPr="00A70353" w:rsidRDefault="009F11B7" w:rsidP="00440F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11B7" w:rsidRPr="00A70353" w14:paraId="53A9C9F0" w14:textId="77777777" w:rsidTr="00220273">
        <w:tc>
          <w:tcPr>
            <w:tcW w:w="2673" w:type="dxa"/>
          </w:tcPr>
          <w:p w14:paraId="53A9C9E5" w14:textId="77777777" w:rsidR="009F11B7" w:rsidRPr="00A70353" w:rsidRDefault="009F11B7" w:rsidP="0085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6. Результативность расходов на закупки</w:t>
            </w:r>
          </w:p>
        </w:tc>
        <w:tc>
          <w:tcPr>
            <w:tcW w:w="4835" w:type="dxa"/>
          </w:tcPr>
          <w:p w14:paraId="53A9C9E6" w14:textId="3D25923A" w:rsidR="00C76643" w:rsidRPr="00A70353" w:rsidRDefault="00742B28" w:rsidP="00C766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. «</w:t>
            </w:r>
            <w:r w:rsidR="005E48D6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Доля отмененных закупок в общем объеме объявленных закупок, процент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53A9C9E7" w14:textId="65679475" w:rsidR="00313460" w:rsidRPr="00A70353" w:rsidRDefault="00742B28" w:rsidP="00C766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. «Доля исполненных контрактов (находящихся в стадии исполнения) в общем объеме заключенных контрактов, процент».</w:t>
            </w:r>
          </w:p>
          <w:p w14:paraId="53A9C9E8" w14:textId="51B74117" w:rsidR="00313460" w:rsidRPr="00A70353" w:rsidRDefault="00742B28" w:rsidP="00C766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. «</w:t>
            </w:r>
            <w:r w:rsidR="003D63A7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Доля исполненных контрактов, по</w:t>
            </w:r>
            <w:r w:rsidR="002736D2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3D63A7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которым претензионная работа не осуществлялась, процент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770A7D55" w14:textId="44516270" w:rsidR="00313460" w:rsidRPr="00A70353" w:rsidRDefault="00742B28" w:rsidP="00A13D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. «</w:t>
            </w:r>
            <w:r w:rsidR="00A13D8F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достижения прогнозных значений натуральных показателей государственной программы, региональных проектов города Москвы, иных программно-плановых документов, достижение которых обеспечивалось за счет средств, предусмотренных на осуществление закупок, процент</w:t>
            </w:r>
            <w:r w:rsidR="00313460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61325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3A9C9E9" w14:textId="7C8AA661" w:rsidR="00987F15" w:rsidRPr="00A70353" w:rsidRDefault="00EA477D" w:rsidP="00A13D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  <w:r w:rsidR="00987F15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«Оценка наличия фактов приобретения товаров, работ, услуг, длительное время не используемых в текущей </w:t>
            </w:r>
            <w:r w:rsidR="001C74EF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и находящих</w:t>
            </w:r>
            <w:r w:rsidR="00987F15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ся в складских запасах без объективных обоснований»</w:t>
            </w:r>
          </w:p>
        </w:tc>
        <w:tc>
          <w:tcPr>
            <w:tcW w:w="7229" w:type="dxa"/>
          </w:tcPr>
          <w:p w14:paraId="53A9C9EA" w14:textId="61AADE6F" w:rsidR="009F11B7" w:rsidRPr="00A70353" w:rsidRDefault="002B41A0" w:rsidP="00B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Риск </w:t>
            </w:r>
            <w:proofErr w:type="spellStart"/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F11B7" w:rsidRPr="00A7035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="009F11B7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 целей и задач государственных программ, рег</w:t>
            </w:r>
            <w:r w:rsidR="00ED75BD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иональных проектов </w:t>
            </w:r>
            <w:r w:rsidR="009F11B7" w:rsidRPr="00A70353">
              <w:rPr>
                <w:rFonts w:ascii="Times New Roman" w:hAnsi="Times New Roman" w:cs="Times New Roman"/>
                <w:sz w:val="24"/>
                <w:szCs w:val="24"/>
              </w:rPr>
              <w:t>города Москвы</w:t>
            </w:r>
            <w:r w:rsidR="008545D3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45D3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иных программно-плановых </w:t>
            </w:r>
            <w:r w:rsidR="0063504B"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63504B" w:rsidRPr="00A7035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82932" w:rsidRPr="00A70353">
              <w:rPr>
                <w:rFonts w:ascii="Times New Roman" w:hAnsi="Times New Roman" w:cs="Times New Roman"/>
                <w:sz w:val="24"/>
                <w:szCs w:val="24"/>
              </w:rPr>
              <w:t>, в том числе по причине неисполнения или ненадлежащего исполнения поставщиками своих обязательств по контрактам (договорам).</w:t>
            </w:r>
          </w:p>
          <w:p w14:paraId="53A9C9EB" w14:textId="32F44FEC" w:rsidR="00144098" w:rsidRPr="00A70353" w:rsidRDefault="00144098" w:rsidP="00B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0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61325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  <w:proofErr w:type="spellStart"/>
            <w:r w:rsidR="002B41A0" w:rsidRPr="00A7035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 прогнозных значений натуральных показателей государственных программ, региональных проектов города Москвы, </w:t>
            </w:r>
            <w:r w:rsidRPr="00A70353">
              <w:rPr>
                <w:rFonts w:ascii="Times New Roman" w:hAnsi="Times New Roman" w:cs="Times New Roman"/>
                <w:bCs/>
                <w:sz w:val="24"/>
                <w:szCs w:val="24"/>
              </w:rPr>
              <w:t>иных программно-плановых документов</w:t>
            </w:r>
            <w:r w:rsidR="00E27091" w:rsidRPr="00A70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9C9EC" w14:textId="0BADEA8A" w:rsidR="00114188" w:rsidRPr="00A70353" w:rsidRDefault="00144098" w:rsidP="00940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188" w:rsidRPr="00A70353">
              <w:rPr>
                <w:rFonts w:ascii="Times New Roman" w:hAnsi="Times New Roman" w:cs="Times New Roman"/>
                <w:sz w:val="24"/>
                <w:szCs w:val="24"/>
              </w:rPr>
              <w:t>. Риск нерезультативного использования государственных средств</w:t>
            </w:r>
            <w:r w:rsidR="00893B60" w:rsidRPr="00A70353">
              <w:rPr>
                <w:rFonts w:ascii="Times New Roman" w:hAnsi="Times New Roman" w:cs="Times New Roman"/>
                <w:sz w:val="24"/>
                <w:szCs w:val="24"/>
              </w:rPr>
              <w:t>, в том числе при приобретении невостребованных товаров, работ, услуг</w:t>
            </w:r>
            <w:r w:rsidR="00330E85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 (которые не используются или используются не по назначению)</w:t>
            </w:r>
            <w:r w:rsidR="00893B60" w:rsidRPr="00A70353">
              <w:rPr>
                <w:rFonts w:ascii="Times New Roman" w:hAnsi="Times New Roman" w:cs="Times New Roman"/>
                <w:sz w:val="24"/>
                <w:szCs w:val="24"/>
              </w:rPr>
              <w:t>, либо закупке морально устаревшего оборудования или работ (услуг), выполняемых с применением морально устаревших технологий</w:t>
            </w:r>
            <w:r w:rsidR="00436FE3" w:rsidRPr="00A70353">
              <w:rPr>
                <w:rFonts w:ascii="Times New Roman" w:hAnsi="Times New Roman" w:cs="Times New Roman"/>
                <w:sz w:val="24"/>
                <w:szCs w:val="24"/>
              </w:rPr>
              <w:t>; принятие и оплата</w:t>
            </w:r>
            <w:r w:rsidR="00F322DD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результатов работ (услуг) ненадлежащего качества</w:t>
            </w:r>
            <w:r w:rsidR="00436FE3" w:rsidRPr="00A70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9C9ED" w14:textId="77777777" w:rsidR="00537799" w:rsidRPr="00A70353" w:rsidRDefault="00537799" w:rsidP="00940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4. Риск избыт</w:t>
            </w:r>
            <w:r w:rsidR="00F7157C" w:rsidRPr="00A70353">
              <w:rPr>
                <w:rFonts w:ascii="Times New Roman" w:hAnsi="Times New Roman" w:cs="Times New Roman"/>
                <w:sz w:val="24"/>
                <w:szCs w:val="24"/>
              </w:rPr>
              <w:t>очных расходов государственных средств</w:t>
            </w:r>
            <w:r w:rsidRPr="00A70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9C9EF" w14:textId="0F2C070F" w:rsidR="00A162C9" w:rsidRPr="00A70353" w:rsidRDefault="00516ABC" w:rsidP="0011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D75BD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. Риск нарастания социальной напряженности </w:t>
            </w:r>
            <w:r w:rsidR="009B1E9D" w:rsidRPr="00A70353">
              <w:rPr>
                <w:rFonts w:ascii="Times New Roman" w:hAnsi="Times New Roman" w:cs="Times New Roman"/>
                <w:sz w:val="24"/>
                <w:szCs w:val="24"/>
              </w:rPr>
              <w:t xml:space="preserve">среди граждан </w:t>
            </w:r>
            <w:r w:rsidR="00ED75BD" w:rsidRPr="00A70353">
              <w:rPr>
                <w:rFonts w:ascii="Times New Roman" w:hAnsi="Times New Roman" w:cs="Times New Roman"/>
                <w:sz w:val="24"/>
                <w:szCs w:val="24"/>
              </w:rPr>
              <w:t>в городе Москве</w:t>
            </w:r>
          </w:p>
        </w:tc>
      </w:tr>
    </w:tbl>
    <w:p w14:paraId="53A9C9F2" w14:textId="6A72CEFB" w:rsidR="00F67661" w:rsidRPr="00EA1665" w:rsidRDefault="00077C36" w:rsidP="00220273">
      <w:pPr>
        <w:ind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>
        <w:rPr>
          <w:rFonts w:ascii="Times New Roman" w:hAnsi="Times New Roman" w:cs="Times New Roman"/>
          <w:lang w:val="en-US"/>
        </w:rPr>
        <w:t> </w:t>
      </w:r>
      <w:r w:rsidR="00EB77AC">
        <w:rPr>
          <w:rFonts w:ascii="Times New Roman" w:hAnsi="Times New Roman" w:cs="Times New Roman"/>
        </w:rPr>
        <w:t>Характер</w:t>
      </w:r>
      <w:r w:rsidR="008F7EA0">
        <w:rPr>
          <w:rFonts w:ascii="Times New Roman" w:hAnsi="Times New Roman" w:cs="Times New Roman"/>
        </w:rPr>
        <w:t>н</w:t>
      </w:r>
      <w:r w:rsidR="00EB77AC">
        <w:rPr>
          <w:rFonts w:ascii="Times New Roman" w:hAnsi="Times New Roman" w:cs="Times New Roman"/>
        </w:rPr>
        <w:t>ы</w:t>
      </w:r>
      <w:r w:rsidR="00F67661" w:rsidRPr="00805290">
        <w:rPr>
          <w:rFonts w:ascii="Times New Roman" w:hAnsi="Times New Roman" w:cs="Times New Roman"/>
        </w:rPr>
        <w:t xml:space="preserve"> только для органов исполнительной власти города Москвы, являющихся координаторами государственных программ и ответственными исполнителями подпрограмм государственных программ города Москвы, а также для органов исполнительной власти города Москвы, руководители </w:t>
      </w:r>
      <w:r w:rsidR="002736D2">
        <w:rPr>
          <w:rFonts w:ascii="Times New Roman" w:hAnsi="Times New Roman" w:cs="Times New Roman"/>
        </w:rPr>
        <w:t xml:space="preserve">которых </w:t>
      </w:r>
      <w:r w:rsidR="00F67661" w:rsidRPr="00805290">
        <w:rPr>
          <w:rFonts w:ascii="Times New Roman" w:hAnsi="Times New Roman" w:cs="Times New Roman"/>
        </w:rPr>
        <w:t>выступают руководителями реги</w:t>
      </w:r>
      <w:r w:rsidR="00E27091">
        <w:rPr>
          <w:rFonts w:ascii="Times New Roman" w:hAnsi="Times New Roman" w:cs="Times New Roman"/>
        </w:rPr>
        <w:t>ональных проектов города Москвы, ответственными по иным программно-плановым документам.</w:t>
      </w:r>
    </w:p>
    <w:sectPr w:rsidR="00F67661" w:rsidRPr="00EA1665" w:rsidSect="007B7758">
      <w:headerReference w:type="default" r:id="rId8"/>
      <w:headerReference w:type="first" r:id="rId9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8690D" w14:textId="77777777" w:rsidR="00CA7A4C" w:rsidRDefault="00CA7A4C" w:rsidP="00341E39">
      <w:pPr>
        <w:spacing w:after="0" w:line="240" w:lineRule="auto"/>
      </w:pPr>
      <w:r>
        <w:separator/>
      </w:r>
    </w:p>
  </w:endnote>
  <w:endnote w:type="continuationSeparator" w:id="0">
    <w:p w14:paraId="2DF660D3" w14:textId="77777777" w:rsidR="00CA7A4C" w:rsidRDefault="00CA7A4C" w:rsidP="0034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B15A8" w14:textId="77777777" w:rsidR="00CA7A4C" w:rsidRDefault="00CA7A4C" w:rsidP="00341E39">
      <w:pPr>
        <w:spacing w:after="0" w:line="240" w:lineRule="auto"/>
      </w:pPr>
      <w:r>
        <w:separator/>
      </w:r>
    </w:p>
  </w:footnote>
  <w:footnote w:type="continuationSeparator" w:id="0">
    <w:p w14:paraId="51F91370" w14:textId="77777777" w:rsidR="00CA7A4C" w:rsidRDefault="00CA7A4C" w:rsidP="0034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404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A9C9F7" w14:textId="77777777" w:rsidR="0018519B" w:rsidRPr="0018519B" w:rsidRDefault="0018519B">
        <w:pPr>
          <w:pStyle w:val="a7"/>
          <w:jc w:val="center"/>
          <w:rPr>
            <w:rFonts w:ascii="Times New Roman" w:hAnsi="Times New Roman" w:cs="Times New Roman"/>
          </w:rPr>
        </w:pPr>
        <w:r w:rsidRPr="0018519B">
          <w:rPr>
            <w:rFonts w:ascii="Times New Roman" w:hAnsi="Times New Roman" w:cs="Times New Roman"/>
          </w:rPr>
          <w:fldChar w:fldCharType="begin"/>
        </w:r>
        <w:r w:rsidRPr="0018519B">
          <w:rPr>
            <w:rFonts w:ascii="Times New Roman" w:hAnsi="Times New Roman" w:cs="Times New Roman"/>
          </w:rPr>
          <w:instrText>PAGE   \* MERGEFORMAT</w:instrText>
        </w:r>
        <w:r w:rsidRPr="0018519B">
          <w:rPr>
            <w:rFonts w:ascii="Times New Roman" w:hAnsi="Times New Roman" w:cs="Times New Roman"/>
          </w:rPr>
          <w:fldChar w:fldCharType="separate"/>
        </w:r>
        <w:r w:rsidR="007B7758">
          <w:rPr>
            <w:rFonts w:ascii="Times New Roman" w:hAnsi="Times New Roman" w:cs="Times New Roman"/>
            <w:noProof/>
          </w:rPr>
          <w:t>4</w:t>
        </w:r>
        <w:r w:rsidRPr="0018519B">
          <w:rPr>
            <w:rFonts w:ascii="Times New Roman" w:hAnsi="Times New Roman" w:cs="Times New Roman"/>
          </w:rPr>
          <w:fldChar w:fldCharType="end"/>
        </w:r>
      </w:p>
    </w:sdtContent>
  </w:sdt>
  <w:p w14:paraId="53A9C9F8" w14:textId="77777777" w:rsidR="0018519B" w:rsidRDefault="001851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9C9F9" w14:textId="77777777" w:rsidR="00FF3740" w:rsidRDefault="00FF3740">
    <w:pPr>
      <w:pStyle w:val="a7"/>
      <w:jc w:val="center"/>
    </w:pPr>
  </w:p>
  <w:p w14:paraId="53A9C9FA" w14:textId="77777777" w:rsidR="00FF3740" w:rsidRDefault="00FF37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04F93"/>
    <w:multiLevelType w:val="hybridMultilevel"/>
    <w:tmpl w:val="C28607EE"/>
    <w:lvl w:ilvl="0" w:tplc="500649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636B1"/>
    <w:multiLevelType w:val="hybridMultilevel"/>
    <w:tmpl w:val="0CBCE0FA"/>
    <w:lvl w:ilvl="0" w:tplc="E1CE1D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5C3E"/>
    <w:multiLevelType w:val="hybridMultilevel"/>
    <w:tmpl w:val="8DE8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39"/>
    <w:rsid w:val="00016006"/>
    <w:rsid w:val="000167DC"/>
    <w:rsid w:val="00021914"/>
    <w:rsid w:val="0005106A"/>
    <w:rsid w:val="00055C07"/>
    <w:rsid w:val="0007402C"/>
    <w:rsid w:val="00074206"/>
    <w:rsid w:val="00077C36"/>
    <w:rsid w:val="00077D0D"/>
    <w:rsid w:val="0008622D"/>
    <w:rsid w:val="0009085E"/>
    <w:rsid w:val="00095548"/>
    <w:rsid w:val="000A3C63"/>
    <w:rsid w:val="000B104F"/>
    <w:rsid w:val="000B1512"/>
    <w:rsid w:val="000D63D7"/>
    <w:rsid w:val="000E53DF"/>
    <w:rsid w:val="000F36AE"/>
    <w:rsid w:val="00105BE5"/>
    <w:rsid w:val="00107987"/>
    <w:rsid w:val="00107F6C"/>
    <w:rsid w:val="001106C1"/>
    <w:rsid w:val="00114188"/>
    <w:rsid w:val="0012416D"/>
    <w:rsid w:val="00130639"/>
    <w:rsid w:val="00144098"/>
    <w:rsid w:val="001465F6"/>
    <w:rsid w:val="00177A69"/>
    <w:rsid w:val="00182FA3"/>
    <w:rsid w:val="0018519B"/>
    <w:rsid w:val="001963A6"/>
    <w:rsid w:val="001A3680"/>
    <w:rsid w:val="001B57D9"/>
    <w:rsid w:val="001C16C4"/>
    <w:rsid w:val="001C74EF"/>
    <w:rsid w:val="001D4955"/>
    <w:rsid w:val="001E30F9"/>
    <w:rsid w:val="001E4129"/>
    <w:rsid w:val="001F3BD2"/>
    <w:rsid w:val="00202363"/>
    <w:rsid w:val="002071D3"/>
    <w:rsid w:val="00210DBD"/>
    <w:rsid w:val="0021484C"/>
    <w:rsid w:val="00220273"/>
    <w:rsid w:val="002305A1"/>
    <w:rsid w:val="00236A60"/>
    <w:rsid w:val="0026073A"/>
    <w:rsid w:val="002630A4"/>
    <w:rsid w:val="002736D2"/>
    <w:rsid w:val="00273A65"/>
    <w:rsid w:val="00274B4A"/>
    <w:rsid w:val="002837C5"/>
    <w:rsid w:val="002A42C2"/>
    <w:rsid w:val="002B41A0"/>
    <w:rsid w:val="002B5A47"/>
    <w:rsid w:val="002C20AA"/>
    <w:rsid w:val="002C2FDA"/>
    <w:rsid w:val="002C3F82"/>
    <w:rsid w:val="002C52BD"/>
    <w:rsid w:val="002C6C6B"/>
    <w:rsid w:val="002D0B1B"/>
    <w:rsid w:val="00313460"/>
    <w:rsid w:val="00315A93"/>
    <w:rsid w:val="00330E85"/>
    <w:rsid w:val="00341E39"/>
    <w:rsid w:val="003423AD"/>
    <w:rsid w:val="0034716E"/>
    <w:rsid w:val="00347B17"/>
    <w:rsid w:val="00355003"/>
    <w:rsid w:val="00362B36"/>
    <w:rsid w:val="00362CBF"/>
    <w:rsid w:val="00363AD0"/>
    <w:rsid w:val="003720F1"/>
    <w:rsid w:val="003738A5"/>
    <w:rsid w:val="00375AB4"/>
    <w:rsid w:val="00384232"/>
    <w:rsid w:val="003862C9"/>
    <w:rsid w:val="003A496B"/>
    <w:rsid w:val="003A513E"/>
    <w:rsid w:val="003A5202"/>
    <w:rsid w:val="003A54CC"/>
    <w:rsid w:val="003B4CE9"/>
    <w:rsid w:val="003C0418"/>
    <w:rsid w:val="003C62F3"/>
    <w:rsid w:val="003D1F23"/>
    <w:rsid w:val="003D63A7"/>
    <w:rsid w:val="00401A9C"/>
    <w:rsid w:val="004037DE"/>
    <w:rsid w:val="00410B00"/>
    <w:rsid w:val="00415D60"/>
    <w:rsid w:val="00420D51"/>
    <w:rsid w:val="00434998"/>
    <w:rsid w:val="00436FE3"/>
    <w:rsid w:val="00440FA1"/>
    <w:rsid w:val="00441B8F"/>
    <w:rsid w:val="0044535D"/>
    <w:rsid w:val="00450649"/>
    <w:rsid w:val="00451097"/>
    <w:rsid w:val="004527D5"/>
    <w:rsid w:val="00453F57"/>
    <w:rsid w:val="0047017A"/>
    <w:rsid w:val="00482F92"/>
    <w:rsid w:val="004B6AFB"/>
    <w:rsid w:val="004C51E0"/>
    <w:rsid w:val="004D09D3"/>
    <w:rsid w:val="004E3EDF"/>
    <w:rsid w:val="00502AB2"/>
    <w:rsid w:val="00507179"/>
    <w:rsid w:val="00516ABC"/>
    <w:rsid w:val="00537799"/>
    <w:rsid w:val="00552735"/>
    <w:rsid w:val="005671F8"/>
    <w:rsid w:val="00570733"/>
    <w:rsid w:val="005734D8"/>
    <w:rsid w:val="00583B1D"/>
    <w:rsid w:val="00586006"/>
    <w:rsid w:val="00587153"/>
    <w:rsid w:val="00587875"/>
    <w:rsid w:val="00587CE1"/>
    <w:rsid w:val="005C74AE"/>
    <w:rsid w:val="005D037F"/>
    <w:rsid w:val="005D2DE2"/>
    <w:rsid w:val="005E48D6"/>
    <w:rsid w:val="005F3DDD"/>
    <w:rsid w:val="0060456D"/>
    <w:rsid w:val="00607314"/>
    <w:rsid w:val="00615EF0"/>
    <w:rsid w:val="00617C33"/>
    <w:rsid w:val="00633998"/>
    <w:rsid w:val="0063504B"/>
    <w:rsid w:val="0063652E"/>
    <w:rsid w:val="00652891"/>
    <w:rsid w:val="00655357"/>
    <w:rsid w:val="006768E3"/>
    <w:rsid w:val="006824D0"/>
    <w:rsid w:val="006A10C5"/>
    <w:rsid w:val="006A6047"/>
    <w:rsid w:val="006F1773"/>
    <w:rsid w:val="006F2ECF"/>
    <w:rsid w:val="006F47AD"/>
    <w:rsid w:val="006F7E6E"/>
    <w:rsid w:val="00720E0B"/>
    <w:rsid w:val="00723788"/>
    <w:rsid w:val="00725219"/>
    <w:rsid w:val="00737A3F"/>
    <w:rsid w:val="00742B28"/>
    <w:rsid w:val="007533A5"/>
    <w:rsid w:val="0076237F"/>
    <w:rsid w:val="00770B34"/>
    <w:rsid w:val="00776430"/>
    <w:rsid w:val="0078249D"/>
    <w:rsid w:val="00786B21"/>
    <w:rsid w:val="0079442D"/>
    <w:rsid w:val="007A222B"/>
    <w:rsid w:val="007A5C1E"/>
    <w:rsid w:val="007B33A0"/>
    <w:rsid w:val="007B7758"/>
    <w:rsid w:val="007D1AA3"/>
    <w:rsid w:val="007D4CE1"/>
    <w:rsid w:val="007E76CE"/>
    <w:rsid w:val="007F2BA1"/>
    <w:rsid w:val="00805290"/>
    <w:rsid w:val="00834FCD"/>
    <w:rsid w:val="00835CDF"/>
    <w:rsid w:val="0084551B"/>
    <w:rsid w:val="008545D3"/>
    <w:rsid w:val="00854676"/>
    <w:rsid w:val="00854D24"/>
    <w:rsid w:val="00862BF7"/>
    <w:rsid w:val="00873ACA"/>
    <w:rsid w:val="00874CA6"/>
    <w:rsid w:val="008833E7"/>
    <w:rsid w:val="00886B57"/>
    <w:rsid w:val="00891259"/>
    <w:rsid w:val="00891503"/>
    <w:rsid w:val="0089183A"/>
    <w:rsid w:val="00893B60"/>
    <w:rsid w:val="00895486"/>
    <w:rsid w:val="008A0C87"/>
    <w:rsid w:val="008A2306"/>
    <w:rsid w:val="008C4423"/>
    <w:rsid w:val="008C576E"/>
    <w:rsid w:val="008E078E"/>
    <w:rsid w:val="008E6096"/>
    <w:rsid w:val="008E6846"/>
    <w:rsid w:val="008F7EA0"/>
    <w:rsid w:val="00924D6B"/>
    <w:rsid w:val="00925C58"/>
    <w:rsid w:val="0093325A"/>
    <w:rsid w:val="00940112"/>
    <w:rsid w:val="00940166"/>
    <w:rsid w:val="00943F71"/>
    <w:rsid w:val="009676A1"/>
    <w:rsid w:val="00973198"/>
    <w:rsid w:val="00973F16"/>
    <w:rsid w:val="009770B1"/>
    <w:rsid w:val="00985E04"/>
    <w:rsid w:val="00987F15"/>
    <w:rsid w:val="009937FE"/>
    <w:rsid w:val="009A454E"/>
    <w:rsid w:val="009B1E9D"/>
    <w:rsid w:val="009B4753"/>
    <w:rsid w:val="009C3389"/>
    <w:rsid w:val="009D0264"/>
    <w:rsid w:val="009E55F2"/>
    <w:rsid w:val="009F11B7"/>
    <w:rsid w:val="00A00C4C"/>
    <w:rsid w:val="00A13D8F"/>
    <w:rsid w:val="00A162C9"/>
    <w:rsid w:val="00A20780"/>
    <w:rsid w:val="00A2099A"/>
    <w:rsid w:val="00A438A7"/>
    <w:rsid w:val="00A5076B"/>
    <w:rsid w:val="00A52627"/>
    <w:rsid w:val="00A6112F"/>
    <w:rsid w:val="00A70353"/>
    <w:rsid w:val="00A72E19"/>
    <w:rsid w:val="00AA2BDA"/>
    <w:rsid w:val="00AA6FCF"/>
    <w:rsid w:val="00AB5D01"/>
    <w:rsid w:val="00AC59CA"/>
    <w:rsid w:val="00AE191B"/>
    <w:rsid w:val="00AE48D5"/>
    <w:rsid w:val="00AF60E3"/>
    <w:rsid w:val="00B01777"/>
    <w:rsid w:val="00B076C3"/>
    <w:rsid w:val="00B151B5"/>
    <w:rsid w:val="00B240AF"/>
    <w:rsid w:val="00B31072"/>
    <w:rsid w:val="00B33EA4"/>
    <w:rsid w:val="00B35FED"/>
    <w:rsid w:val="00B37837"/>
    <w:rsid w:val="00B54B13"/>
    <w:rsid w:val="00B56D90"/>
    <w:rsid w:val="00B57465"/>
    <w:rsid w:val="00B62148"/>
    <w:rsid w:val="00B76BF5"/>
    <w:rsid w:val="00B819BE"/>
    <w:rsid w:val="00B87887"/>
    <w:rsid w:val="00BA0090"/>
    <w:rsid w:val="00BB3F7E"/>
    <w:rsid w:val="00BB4037"/>
    <w:rsid w:val="00BC2A0F"/>
    <w:rsid w:val="00BD16D9"/>
    <w:rsid w:val="00BE181E"/>
    <w:rsid w:val="00BE7FDA"/>
    <w:rsid w:val="00BF1E59"/>
    <w:rsid w:val="00BF4256"/>
    <w:rsid w:val="00BF769B"/>
    <w:rsid w:val="00C03753"/>
    <w:rsid w:val="00C316E4"/>
    <w:rsid w:val="00C44221"/>
    <w:rsid w:val="00C63A46"/>
    <w:rsid w:val="00C723DB"/>
    <w:rsid w:val="00C747E7"/>
    <w:rsid w:val="00C76643"/>
    <w:rsid w:val="00C82932"/>
    <w:rsid w:val="00C9121C"/>
    <w:rsid w:val="00C96474"/>
    <w:rsid w:val="00CA1C12"/>
    <w:rsid w:val="00CA5F4E"/>
    <w:rsid w:val="00CA79DC"/>
    <w:rsid w:val="00CA7A4C"/>
    <w:rsid w:val="00CB5DBE"/>
    <w:rsid w:val="00CD7059"/>
    <w:rsid w:val="00CE6271"/>
    <w:rsid w:val="00CF13C8"/>
    <w:rsid w:val="00D041B9"/>
    <w:rsid w:val="00D171F7"/>
    <w:rsid w:val="00D21FA0"/>
    <w:rsid w:val="00D2425B"/>
    <w:rsid w:val="00D24AC6"/>
    <w:rsid w:val="00D35658"/>
    <w:rsid w:val="00D632CB"/>
    <w:rsid w:val="00D63DC9"/>
    <w:rsid w:val="00D72427"/>
    <w:rsid w:val="00D906E2"/>
    <w:rsid w:val="00D93899"/>
    <w:rsid w:val="00D96C36"/>
    <w:rsid w:val="00DA7B9C"/>
    <w:rsid w:val="00DC1681"/>
    <w:rsid w:val="00DC1889"/>
    <w:rsid w:val="00DC6D90"/>
    <w:rsid w:val="00DD1FB2"/>
    <w:rsid w:val="00DE2484"/>
    <w:rsid w:val="00DE67BA"/>
    <w:rsid w:val="00DF5129"/>
    <w:rsid w:val="00E07FB6"/>
    <w:rsid w:val="00E14C93"/>
    <w:rsid w:val="00E25A38"/>
    <w:rsid w:val="00E27091"/>
    <w:rsid w:val="00E42DC9"/>
    <w:rsid w:val="00E61325"/>
    <w:rsid w:val="00E6760E"/>
    <w:rsid w:val="00E728F2"/>
    <w:rsid w:val="00EA157A"/>
    <w:rsid w:val="00EA1665"/>
    <w:rsid w:val="00EA25E5"/>
    <w:rsid w:val="00EA275A"/>
    <w:rsid w:val="00EA477D"/>
    <w:rsid w:val="00EB02F6"/>
    <w:rsid w:val="00EB1458"/>
    <w:rsid w:val="00EB4DFC"/>
    <w:rsid w:val="00EB67A7"/>
    <w:rsid w:val="00EB77AC"/>
    <w:rsid w:val="00EC2267"/>
    <w:rsid w:val="00EC633B"/>
    <w:rsid w:val="00EC7B7C"/>
    <w:rsid w:val="00ED3B05"/>
    <w:rsid w:val="00ED6550"/>
    <w:rsid w:val="00ED75BD"/>
    <w:rsid w:val="00EE4EA8"/>
    <w:rsid w:val="00EF2068"/>
    <w:rsid w:val="00EF3FBB"/>
    <w:rsid w:val="00F020F1"/>
    <w:rsid w:val="00F0235C"/>
    <w:rsid w:val="00F0521E"/>
    <w:rsid w:val="00F11C63"/>
    <w:rsid w:val="00F13298"/>
    <w:rsid w:val="00F268C1"/>
    <w:rsid w:val="00F322DD"/>
    <w:rsid w:val="00F660B2"/>
    <w:rsid w:val="00F67661"/>
    <w:rsid w:val="00F7157C"/>
    <w:rsid w:val="00F736E6"/>
    <w:rsid w:val="00F97B71"/>
    <w:rsid w:val="00FA0A28"/>
    <w:rsid w:val="00FA69C9"/>
    <w:rsid w:val="00FB2E71"/>
    <w:rsid w:val="00FB5A70"/>
    <w:rsid w:val="00FD6333"/>
    <w:rsid w:val="00FE3F25"/>
    <w:rsid w:val="00FF2B21"/>
    <w:rsid w:val="00FF3740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C9BB"/>
  <w15:docId w15:val="{DB22A2DE-9143-43AE-86DF-A55193A0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1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4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uiPriority w:val="99"/>
    <w:rsid w:val="00341E3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"/>
    <w:uiPriority w:val="99"/>
    <w:qFormat/>
    <w:rsid w:val="00341E3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F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3740"/>
  </w:style>
  <w:style w:type="paragraph" w:styleId="a9">
    <w:name w:val="footer"/>
    <w:basedOn w:val="a"/>
    <w:link w:val="aa"/>
    <w:uiPriority w:val="99"/>
    <w:unhideWhenUsed/>
    <w:rsid w:val="00FF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740"/>
  </w:style>
  <w:style w:type="paragraph" w:styleId="ab">
    <w:name w:val="List Paragraph"/>
    <w:basedOn w:val="a"/>
    <w:uiPriority w:val="34"/>
    <w:qFormat/>
    <w:rsid w:val="006A6047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FF2B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F2B2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F2B21"/>
    <w:rPr>
      <w:rFonts w:ascii="Calibri" w:eastAsia="Calibri" w:hAnsi="Calibri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F2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2B2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401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37FE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37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9547-1FCE-4962-8F43-A0353267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Иван Николаевич</dc:creator>
  <cp:lastModifiedBy>Клокова Анастасия Леонидовна</cp:lastModifiedBy>
  <cp:revision>36</cp:revision>
  <cp:lastPrinted>2021-01-20T07:27:00Z</cp:lastPrinted>
  <dcterms:created xsi:type="dcterms:W3CDTF">2024-01-26T07:50:00Z</dcterms:created>
  <dcterms:modified xsi:type="dcterms:W3CDTF">2024-02-28T07:01:00Z</dcterms:modified>
</cp:coreProperties>
</file>