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847145" w14:textId="77777777" w:rsidR="00BB3516" w:rsidRPr="00DF753E" w:rsidRDefault="00BB3516" w:rsidP="00DB036A">
      <w:pPr>
        <w:ind w:left="9498"/>
        <w:rPr>
          <w:rFonts w:ascii="Times New Roman" w:hAnsi="Times New Roman"/>
          <w:sz w:val="26"/>
          <w:szCs w:val="26"/>
        </w:rPr>
      </w:pPr>
      <w:r w:rsidRPr="00DF753E">
        <w:rPr>
          <w:rFonts w:ascii="Times New Roman" w:hAnsi="Times New Roman"/>
          <w:sz w:val="26"/>
          <w:szCs w:val="26"/>
        </w:rPr>
        <w:t>УТВЕРЖДЕН</w:t>
      </w:r>
    </w:p>
    <w:p w14:paraId="0D847146" w14:textId="77777777" w:rsidR="00BB3516" w:rsidRDefault="00BB3516" w:rsidP="00DB036A">
      <w:pPr>
        <w:ind w:left="9498"/>
        <w:rPr>
          <w:rFonts w:ascii="Times New Roman" w:hAnsi="Times New Roman"/>
          <w:sz w:val="26"/>
          <w:szCs w:val="26"/>
        </w:rPr>
      </w:pPr>
      <w:r w:rsidRPr="00DF753E">
        <w:rPr>
          <w:rFonts w:ascii="Times New Roman" w:hAnsi="Times New Roman"/>
          <w:sz w:val="26"/>
          <w:szCs w:val="26"/>
        </w:rPr>
        <w:t xml:space="preserve">приказом от </w:t>
      </w:r>
      <w:r w:rsidRPr="00DB036A">
        <w:rPr>
          <w:rFonts w:ascii="Times New Roman" w:hAnsi="Times New Roman"/>
          <w:sz w:val="26"/>
          <w:szCs w:val="26"/>
        </w:rPr>
        <w:t>29</w:t>
      </w:r>
      <w:r>
        <w:rPr>
          <w:rFonts w:ascii="Times New Roman" w:hAnsi="Times New Roman"/>
          <w:sz w:val="26"/>
          <w:szCs w:val="26"/>
        </w:rPr>
        <w:t>.12.2016</w:t>
      </w:r>
      <w:r w:rsidRPr="00BE1DB4">
        <w:rPr>
          <w:rFonts w:ascii="Times New Roman" w:hAnsi="Times New Roman"/>
          <w:sz w:val="26"/>
          <w:szCs w:val="26"/>
        </w:rPr>
        <w:t xml:space="preserve"> № </w:t>
      </w:r>
      <w:r w:rsidRPr="00DB036A">
        <w:rPr>
          <w:rFonts w:ascii="Times New Roman" w:hAnsi="Times New Roman"/>
          <w:sz w:val="26"/>
          <w:szCs w:val="26"/>
        </w:rPr>
        <w:t>96</w:t>
      </w:r>
      <w:r w:rsidRPr="00BE1DB4">
        <w:rPr>
          <w:rFonts w:ascii="Times New Roman" w:hAnsi="Times New Roman"/>
          <w:sz w:val="26"/>
          <w:szCs w:val="26"/>
        </w:rPr>
        <w:t>/01-05</w:t>
      </w:r>
    </w:p>
    <w:p w14:paraId="0D847147" w14:textId="2F74BAE5" w:rsidR="00DB036A" w:rsidRDefault="00DB036A" w:rsidP="00DB036A">
      <w:pPr>
        <w:ind w:left="9498"/>
        <w:rPr>
          <w:rFonts w:ascii="Times New Roman" w:hAnsi="Times New Roman"/>
          <w:sz w:val="26"/>
          <w:szCs w:val="26"/>
        </w:rPr>
      </w:pPr>
      <w:r w:rsidRPr="0078195A">
        <w:rPr>
          <w:rFonts w:ascii="Times New Roman" w:hAnsi="Times New Roman"/>
          <w:sz w:val="26"/>
          <w:szCs w:val="26"/>
        </w:rPr>
        <w:t>(с учетом изменений)</w:t>
      </w:r>
    </w:p>
    <w:p w14:paraId="0D847148" w14:textId="77777777" w:rsidR="00DB036A" w:rsidRPr="00DF753E" w:rsidRDefault="00DB036A" w:rsidP="00DB036A">
      <w:pPr>
        <w:ind w:left="9498"/>
        <w:rPr>
          <w:rFonts w:ascii="Times New Roman" w:hAnsi="Times New Roman"/>
          <w:sz w:val="26"/>
          <w:szCs w:val="26"/>
        </w:rPr>
      </w:pPr>
    </w:p>
    <w:p w14:paraId="0D847149" w14:textId="77777777" w:rsidR="00BB3516" w:rsidRPr="00DF753E" w:rsidRDefault="00BB3516" w:rsidP="00DB036A">
      <w:pPr>
        <w:ind w:left="9498"/>
        <w:rPr>
          <w:rFonts w:ascii="Times New Roman" w:hAnsi="Times New Roman"/>
          <w:sz w:val="26"/>
          <w:szCs w:val="26"/>
        </w:rPr>
      </w:pPr>
      <w:r w:rsidRPr="00DF753E">
        <w:rPr>
          <w:rFonts w:ascii="Times New Roman" w:hAnsi="Times New Roman"/>
          <w:sz w:val="26"/>
          <w:szCs w:val="26"/>
        </w:rPr>
        <w:t>ПРИНЯТ</w:t>
      </w:r>
    </w:p>
    <w:p w14:paraId="0D84714A" w14:textId="77777777" w:rsidR="00BB3516" w:rsidRPr="00DF753E" w:rsidRDefault="00BB3516" w:rsidP="00DB036A">
      <w:pPr>
        <w:ind w:left="9498"/>
        <w:rPr>
          <w:rFonts w:ascii="Times New Roman" w:hAnsi="Times New Roman"/>
          <w:sz w:val="26"/>
          <w:szCs w:val="26"/>
        </w:rPr>
      </w:pPr>
      <w:r w:rsidRPr="00DF753E">
        <w:rPr>
          <w:rFonts w:ascii="Times New Roman" w:hAnsi="Times New Roman"/>
          <w:sz w:val="26"/>
          <w:szCs w:val="26"/>
        </w:rPr>
        <w:t>решением Коллегии КСП Москвы</w:t>
      </w:r>
    </w:p>
    <w:p w14:paraId="0D84714B" w14:textId="77777777" w:rsidR="00BB3516" w:rsidRPr="00DB036A" w:rsidRDefault="00BB3516" w:rsidP="00DB036A">
      <w:pPr>
        <w:ind w:left="9498"/>
        <w:rPr>
          <w:rFonts w:ascii="Times New Roman" w:hAnsi="Times New Roman"/>
          <w:sz w:val="26"/>
          <w:szCs w:val="26"/>
        </w:rPr>
      </w:pPr>
      <w:r w:rsidRPr="00BB3516">
        <w:rPr>
          <w:rFonts w:ascii="Times New Roman" w:hAnsi="Times New Roman"/>
          <w:sz w:val="26"/>
          <w:szCs w:val="26"/>
        </w:rPr>
        <w:t>(протокол от 27.12.2016 № 16/05-13/2016</w:t>
      </w:r>
      <w:r w:rsidRPr="00DB036A">
        <w:rPr>
          <w:rFonts w:ascii="Times New Roman" w:hAnsi="Times New Roman"/>
          <w:sz w:val="26"/>
          <w:szCs w:val="26"/>
        </w:rPr>
        <w:t>)</w:t>
      </w:r>
    </w:p>
    <w:p w14:paraId="0D84714C" w14:textId="77777777" w:rsidR="00BB3516" w:rsidRPr="00DB036A" w:rsidRDefault="00BB3516" w:rsidP="00BB3516">
      <w:pPr>
        <w:ind w:left="10206"/>
        <w:rPr>
          <w:rFonts w:ascii="Times New Roman" w:hAnsi="Times New Roman"/>
          <w:b/>
          <w:sz w:val="26"/>
          <w:szCs w:val="26"/>
        </w:rPr>
      </w:pPr>
    </w:p>
    <w:p w14:paraId="0D84714D" w14:textId="77777777" w:rsidR="00943180" w:rsidRPr="00FC05D1" w:rsidRDefault="00943180" w:rsidP="00943180">
      <w:pPr>
        <w:jc w:val="center"/>
        <w:rPr>
          <w:rFonts w:ascii="Times New Roman" w:hAnsi="Times New Roman"/>
          <w:b/>
          <w:sz w:val="28"/>
          <w:szCs w:val="28"/>
        </w:rPr>
      </w:pPr>
      <w:r w:rsidRPr="00FC05D1">
        <w:rPr>
          <w:rFonts w:ascii="Times New Roman" w:hAnsi="Times New Roman"/>
          <w:b/>
          <w:sz w:val="28"/>
          <w:szCs w:val="28"/>
        </w:rPr>
        <w:t xml:space="preserve">План работы </w:t>
      </w:r>
      <w:r>
        <w:rPr>
          <w:rFonts w:ascii="Times New Roman" w:hAnsi="Times New Roman"/>
          <w:b/>
          <w:sz w:val="28"/>
          <w:szCs w:val="28"/>
        </w:rPr>
        <w:t xml:space="preserve">Контрольно-счетной палаты Москвы </w:t>
      </w:r>
      <w:r w:rsidRPr="00FC05D1">
        <w:rPr>
          <w:rFonts w:ascii="Times New Roman" w:hAnsi="Times New Roman"/>
          <w:b/>
          <w:sz w:val="28"/>
          <w:szCs w:val="28"/>
        </w:rPr>
        <w:t>на 201</w:t>
      </w:r>
      <w:r>
        <w:rPr>
          <w:rFonts w:ascii="Times New Roman" w:hAnsi="Times New Roman"/>
          <w:b/>
          <w:sz w:val="28"/>
          <w:szCs w:val="28"/>
        </w:rPr>
        <w:t>7</w:t>
      </w:r>
      <w:r w:rsidRPr="00FC05D1">
        <w:rPr>
          <w:rFonts w:ascii="Times New Roman" w:hAnsi="Times New Roman"/>
          <w:b/>
          <w:sz w:val="28"/>
          <w:szCs w:val="28"/>
        </w:rPr>
        <w:t xml:space="preserve"> год </w:t>
      </w:r>
    </w:p>
    <w:p w14:paraId="0D84714E" w14:textId="77777777" w:rsidR="00943180" w:rsidRPr="00FC05D1" w:rsidRDefault="00943180" w:rsidP="00943180">
      <w:pPr>
        <w:jc w:val="center"/>
        <w:rPr>
          <w:rFonts w:ascii="Times New Roman" w:hAnsi="Times New Roman"/>
          <w:b/>
          <w:sz w:val="8"/>
          <w:szCs w:val="12"/>
        </w:rPr>
      </w:pPr>
    </w:p>
    <w:p w14:paraId="0D847150" w14:textId="77777777" w:rsidR="00943180" w:rsidRPr="00FC05D1" w:rsidRDefault="00943180" w:rsidP="00943180">
      <w:pPr>
        <w:rPr>
          <w:rFonts w:ascii="Times New Roman" w:hAnsi="Times New Roman"/>
          <w:sz w:val="18"/>
          <w:szCs w:val="18"/>
        </w:rPr>
      </w:pPr>
    </w:p>
    <w:tbl>
      <w:tblPr>
        <w:tblW w:w="48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295"/>
        <w:gridCol w:w="2501"/>
        <w:gridCol w:w="2069"/>
      </w:tblGrid>
      <w:tr w:rsidR="008C5488" w:rsidRPr="004D58AA" w14:paraId="0D847154" w14:textId="77777777" w:rsidTr="008C5488">
        <w:trPr>
          <w:trHeight w:val="20"/>
          <w:tblHeader/>
        </w:trPr>
        <w:tc>
          <w:tcPr>
            <w:tcW w:w="3352" w:type="pct"/>
            <w:shd w:val="clear" w:color="auto" w:fill="D9D9D9" w:themeFill="background1" w:themeFillShade="D9"/>
            <w:tcMar>
              <w:top w:w="15" w:type="dxa"/>
              <w:left w:w="15" w:type="dxa"/>
              <w:bottom w:w="0" w:type="dxa"/>
              <w:right w:w="15" w:type="dxa"/>
            </w:tcMar>
            <w:vAlign w:val="center"/>
          </w:tcPr>
          <w:p w14:paraId="0D847151" w14:textId="77777777" w:rsidR="008C5488" w:rsidRPr="004D58AA" w:rsidRDefault="008C5488" w:rsidP="007F112A">
            <w:pPr>
              <w:ind w:left="57" w:right="57"/>
              <w:jc w:val="center"/>
              <w:rPr>
                <w:rFonts w:ascii="Times New Roman" w:hAnsi="Times New Roman"/>
                <w:b/>
                <w:bCs/>
                <w:spacing w:val="-6"/>
                <w:sz w:val="24"/>
                <w:szCs w:val="24"/>
              </w:rPr>
            </w:pPr>
            <w:r w:rsidRPr="004D58AA">
              <w:rPr>
                <w:rFonts w:ascii="Times New Roman" w:hAnsi="Times New Roman"/>
                <w:b/>
                <w:bCs/>
                <w:spacing w:val="-6"/>
                <w:sz w:val="24"/>
                <w:szCs w:val="24"/>
              </w:rPr>
              <w:t>Наименование мероприятия</w:t>
            </w:r>
          </w:p>
        </w:tc>
        <w:tc>
          <w:tcPr>
            <w:tcW w:w="902" w:type="pct"/>
            <w:shd w:val="clear" w:color="auto" w:fill="D9D9D9" w:themeFill="background1" w:themeFillShade="D9"/>
            <w:tcMar>
              <w:top w:w="15" w:type="dxa"/>
              <w:left w:w="15" w:type="dxa"/>
              <w:bottom w:w="0" w:type="dxa"/>
              <w:right w:w="15" w:type="dxa"/>
            </w:tcMar>
            <w:vAlign w:val="center"/>
          </w:tcPr>
          <w:p w14:paraId="0D847152" w14:textId="77777777" w:rsidR="008C5488" w:rsidRPr="004D58AA" w:rsidRDefault="008C5488" w:rsidP="007F112A">
            <w:pPr>
              <w:ind w:left="57" w:right="57"/>
              <w:jc w:val="center"/>
              <w:rPr>
                <w:rFonts w:ascii="Times New Roman" w:hAnsi="Times New Roman"/>
                <w:b/>
                <w:bCs/>
                <w:spacing w:val="-6"/>
                <w:sz w:val="24"/>
                <w:szCs w:val="24"/>
              </w:rPr>
            </w:pPr>
            <w:r w:rsidRPr="004D58AA">
              <w:rPr>
                <w:rFonts w:ascii="Times New Roman" w:hAnsi="Times New Roman"/>
                <w:b/>
                <w:bCs/>
                <w:spacing w:val="-6"/>
                <w:sz w:val="24"/>
                <w:szCs w:val="24"/>
              </w:rPr>
              <w:t>Ответственный исполнитель</w:t>
            </w:r>
          </w:p>
        </w:tc>
        <w:tc>
          <w:tcPr>
            <w:tcW w:w="747" w:type="pct"/>
            <w:shd w:val="clear" w:color="auto" w:fill="D9D9D9" w:themeFill="background1" w:themeFillShade="D9"/>
            <w:vAlign w:val="center"/>
          </w:tcPr>
          <w:p w14:paraId="0D847153" w14:textId="77777777" w:rsidR="008C5488" w:rsidRPr="004D58AA" w:rsidRDefault="008C5488" w:rsidP="007F112A">
            <w:pPr>
              <w:ind w:left="57" w:right="57"/>
              <w:jc w:val="center"/>
              <w:rPr>
                <w:rFonts w:ascii="Times New Roman" w:hAnsi="Times New Roman"/>
                <w:b/>
                <w:bCs/>
                <w:spacing w:val="-6"/>
                <w:sz w:val="24"/>
                <w:szCs w:val="24"/>
              </w:rPr>
            </w:pPr>
            <w:r w:rsidRPr="004D58AA">
              <w:rPr>
                <w:rFonts w:ascii="Times New Roman" w:hAnsi="Times New Roman"/>
                <w:b/>
                <w:bCs/>
                <w:spacing w:val="-6"/>
                <w:sz w:val="24"/>
                <w:szCs w:val="24"/>
              </w:rPr>
              <w:t>Сроки проведения</w:t>
            </w:r>
          </w:p>
        </w:tc>
      </w:tr>
      <w:tr w:rsidR="008C5488" w:rsidRPr="004D58AA" w14:paraId="0D847159" w14:textId="77777777" w:rsidTr="008C5488">
        <w:trPr>
          <w:trHeight w:val="20"/>
        </w:trPr>
        <w:tc>
          <w:tcPr>
            <w:tcW w:w="3352" w:type="pct"/>
            <w:shd w:val="clear" w:color="auto" w:fill="auto"/>
            <w:noWrap/>
            <w:tcMar>
              <w:top w:w="15" w:type="dxa"/>
              <w:left w:w="15" w:type="dxa"/>
              <w:bottom w:w="0" w:type="dxa"/>
              <w:right w:w="15" w:type="dxa"/>
            </w:tcMar>
          </w:tcPr>
          <w:p w14:paraId="0D847155" w14:textId="77777777" w:rsidR="008C5488" w:rsidRPr="004D58AA" w:rsidRDefault="008C5488" w:rsidP="00C96E2B">
            <w:pPr>
              <w:ind w:left="57" w:right="57"/>
              <w:jc w:val="both"/>
              <w:rPr>
                <w:rFonts w:ascii="Times New Roman" w:hAnsi="Times New Roman"/>
                <w:spacing w:val="-4"/>
                <w:sz w:val="24"/>
                <w:szCs w:val="24"/>
              </w:rPr>
            </w:pPr>
            <w:r w:rsidRPr="004D58AA">
              <w:rPr>
                <w:rFonts w:ascii="Times New Roman" w:hAnsi="Times New Roman"/>
                <w:spacing w:val="-4"/>
                <w:sz w:val="24"/>
                <w:szCs w:val="24"/>
              </w:rPr>
              <w:t>Внешняя проверка годового отчета об исполнении бюджета города Москвы за 2016 год</w:t>
            </w:r>
          </w:p>
        </w:tc>
        <w:tc>
          <w:tcPr>
            <w:tcW w:w="902" w:type="pct"/>
            <w:shd w:val="clear" w:color="auto" w:fill="auto"/>
            <w:noWrap/>
            <w:tcMar>
              <w:top w:w="15" w:type="dxa"/>
              <w:left w:w="15" w:type="dxa"/>
              <w:bottom w:w="0" w:type="dxa"/>
              <w:right w:w="15" w:type="dxa"/>
            </w:tcMar>
          </w:tcPr>
          <w:p w14:paraId="0D847156" w14:textId="77777777" w:rsidR="008C5488" w:rsidRPr="004D58AA" w:rsidRDefault="008C5488" w:rsidP="00C96E2B">
            <w:pPr>
              <w:ind w:left="57" w:right="57"/>
              <w:jc w:val="center"/>
              <w:rPr>
                <w:rFonts w:ascii="Times New Roman" w:hAnsi="Times New Roman"/>
                <w:spacing w:val="-4"/>
                <w:sz w:val="24"/>
                <w:szCs w:val="24"/>
              </w:rPr>
            </w:pPr>
            <w:proofErr w:type="spellStart"/>
            <w:r w:rsidRPr="004D58AA">
              <w:rPr>
                <w:rFonts w:ascii="Times New Roman" w:hAnsi="Times New Roman"/>
                <w:spacing w:val="-4"/>
                <w:sz w:val="24"/>
                <w:szCs w:val="24"/>
              </w:rPr>
              <w:t>Литвинцев</w:t>
            </w:r>
            <w:proofErr w:type="spellEnd"/>
            <w:r w:rsidRPr="004D58AA">
              <w:rPr>
                <w:rFonts w:ascii="Times New Roman" w:hAnsi="Times New Roman"/>
                <w:spacing w:val="-4"/>
                <w:sz w:val="24"/>
                <w:szCs w:val="24"/>
              </w:rPr>
              <w:t xml:space="preserve"> В.В.,</w:t>
            </w:r>
          </w:p>
          <w:p w14:paraId="0D847157" w14:textId="77777777" w:rsidR="008C5488" w:rsidRPr="004D58AA" w:rsidRDefault="008C5488" w:rsidP="00C96E2B">
            <w:pPr>
              <w:ind w:left="57" w:right="57"/>
              <w:jc w:val="center"/>
              <w:rPr>
                <w:rFonts w:ascii="Times New Roman" w:hAnsi="Times New Roman"/>
                <w:spacing w:val="-4"/>
                <w:sz w:val="24"/>
                <w:szCs w:val="24"/>
              </w:rPr>
            </w:pPr>
            <w:r w:rsidRPr="004D58AA">
              <w:rPr>
                <w:rFonts w:ascii="Times New Roman" w:hAnsi="Times New Roman"/>
                <w:spacing w:val="-4"/>
                <w:sz w:val="24"/>
                <w:szCs w:val="24"/>
              </w:rPr>
              <w:t>аудиторы КСП Москвы</w:t>
            </w:r>
          </w:p>
        </w:tc>
        <w:tc>
          <w:tcPr>
            <w:tcW w:w="747" w:type="pct"/>
          </w:tcPr>
          <w:p w14:paraId="0D847158" w14:textId="77777777" w:rsidR="008C5488" w:rsidRPr="004D58AA" w:rsidRDefault="008C5488" w:rsidP="00C96E2B">
            <w:pPr>
              <w:ind w:left="57" w:right="57"/>
              <w:jc w:val="center"/>
              <w:rPr>
                <w:rFonts w:ascii="Times New Roman" w:hAnsi="Times New Roman"/>
                <w:spacing w:val="-4"/>
                <w:sz w:val="24"/>
                <w:szCs w:val="24"/>
              </w:rPr>
            </w:pPr>
            <w:r w:rsidRPr="004D58AA">
              <w:rPr>
                <w:rFonts w:ascii="Times New Roman" w:hAnsi="Times New Roman"/>
                <w:spacing w:val="-4"/>
                <w:sz w:val="24"/>
                <w:szCs w:val="24"/>
              </w:rPr>
              <w:t>Февраль-май</w:t>
            </w:r>
          </w:p>
        </w:tc>
      </w:tr>
      <w:tr w:rsidR="008C5488" w:rsidRPr="004D58AA" w14:paraId="0D84715E" w14:textId="77777777" w:rsidTr="008C5488">
        <w:trPr>
          <w:trHeight w:val="20"/>
        </w:trPr>
        <w:tc>
          <w:tcPr>
            <w:tcW w:w="3352" w:type="pct"/>
            <w:shd w:val="clear" w:color="auto" w:fill="auto"/>
            <w:noWrap/>
            <w:tcMar>
              <w:top w:w="15" w:type="dxa"/>
              <w:left w:w="15" w:type="dxa"/>
              <w:bottom w:w="0" w:type="dxa"/>
              <w:right w:w="15" w:type="dxa"/>
            </w:tcMar>
          </w:tcPr>
          <w:p w14:paraId="0D84715A" w14:textId="77777777" w:rsidR="008C5488" w:rsidRPr="004D58AA" w:rsidRDefault="008C5488" w:rsidP="00C96E2B">
            <w:pPr>
              <w:ind w:left="57" w:right="57"/>
              <w:jc w:val="both"/>
              <w:rPr>
                <w:rFonts w:ascii="Times New Roman" w:hAnsi="Times New Roman"/>
                <w:spacing w:val="-4"/>
                <w:sz w:val="24"/>
                <w:szCs w:val="24"/>
              </w:rPr>
            </w:pPr>
            <w:r w:rsidRPr="004D58AA">
              <w:rPr>
                <w:rFonts w:ascii="Times New Roman" w:hAnsi="Times New Roman"/>
                <w:spacing w:val="-4"/>
                <w:sz w:val="24"/>
                <w:szCs w:val="24"/>
              </w:rPr>
              <w:t>Экспертиза проекта закона города Москвы «Об исполнении бюджета города Москвы за 2016 год»</w:t>
            </w:r>
          </w:p>
        </w:tc>
        <w:tc>
          <w:tcPr>
            <w:tcW w:w="902" w:type="pct"/>
            <w:shd w:val="clear" w:color="auto" w:fill="auto"/>
            <w:noWrap/>
            <w:tcMar>
              <w:top w:w="15" w:type="dxa"/>
              <w:left w:w="15" w:type="dxa"/>
              <w:bottom w:w="0" w:type="dxa"/>
              <w:right w:w="15" w:type="dxa"/>
            </w:tcMar>
          </w:tcPr>
          <w:p w14:paraId="0D84715B" w14:textId="77777777" w:rsidR="008C5488" w:rsidRPr="004D58AA" w:rsidRDefault="008C5488" w:rsidP="00C96E2B">
            <w:pPr>
              <w:ind w:left="57" w:right="57"/>
              <w:jc w:val="center"/>
              <w:rPr>
                <w:rFonts w:ascii="Times New Roman" w:hAnsi="Times New Roman"/>
                <w:spacing w:val="-4"/>
                <w:sz w:val="24"/>
                <w:szCs w:val="24"/>
              </w:rPr>
            </w:pPr>
            <w:proofErr w:type="spellStart"/>
            <w:r w:rsidRPr="004D58AA">
              <w:rPr>
                <w:rFonts w:ascii="Times New Roman" w:hAnsi="Times New Roman"/>
                <w:spacing w:val="-4"/>
                <w:sz w:val="24"/>
                <w:szCs w:val="24"/>
              </w:rPr>
              <w:t>Литвинцев</w:t>
            </w:r>
            <w:proofErr w:type="spellEnd"/>
            <w:r w:rsidRPr="004D58AA">
              <w:rPr>
                <w:rFonts w:ascii="Times New Roman" w:hAnsi="Times New Roman"/>
                <w:spacing w:val="-4"/>
                <w:sz w:val="24"/>
                <w:szCs w:val="24"/>
              </w:rPr>
              <w:t xml:space="preserve"> В.В.,</w:t>
            </w:r>
          </w:p>
          <w:p w14:paraId="0D84715C" w14:textId="77777777" w:rsidR="008C5488" w:rsidRPr="004D58AA" w:rsidRDefault="008C5488" w:rsidP="00C96E2B">
            <w:pPr>
              <w:ind w:left="57" w:right="57"/>
              <w:jc w:val="center"/>
              <w:rPr>
                <w:rFonts w:ascii="Times New Roman" w:hAnsi="Times New Roman"/>
                <w:spacing w:val="-4"/>
                <w:sz w:val="24"/>
                <w:szCs w:val="24"/>
              </w:rPr>
            </w:pPr>
            <w:r w:rsidRPr="004D58AA">
              <w:rPr>
                <w:rFonts w:ascii="Times New Roman" w:hAnsi="Times New Roman"/>
                <w:spacing w:val="-4"/>
                <w:sz w:val="24"/>
                <w:szCs w:val="24"/>
              </w:rPr>
              <w:t>аудиторы КСП Москвы</w:t>
            </w:r>
          </w:p>
        </w:tc>
        <w:tc>
          <w:tcPr>
            <w:tcW w:w="747" w:type="pct"/>
          </w:tcPr>
          <w:p w14:paraId="0D84715D" w14:textId="77777777" w:rsidR="008C5488" w:rsidRPr="004D58AA" w:rsidRDefault="008C5488" w:rsidP="00C96E2B">
            <w:pPr>
              <w:ind w:left="57" w:right="57"/>
              <w:jc w:val="center"/>
              <w:rPr>
                <w:rFonts w:ascii="Times New Roman" w:hAnsi="Times New Roman"/>
                <w:spacing w:val="-4"/>
                <w:sz w:val="24"/>
                <w:szCs w:val="24"/>
              </w:rPr>
            </w:pPr>
            <w:r w:rsidRPr="004D58AA">
              <w:rPr>
                <w:rFonts w:ascii="Times New Roman" w:hAnsi="Times New Roman"/>
                <w:spacing w:val="-4"/>
                <w:sz w:val="24"/>
                <w:szCs w:val="24"/>
              </w:rPr>
              <w:t>Май-июль</w:t>
            </w:r>
          </w:p>
        </w:tc>
      </w:tr>
      <w:tr w:rsidR="008C5488" w:rsidRPr="004D58AA" w14:paraId="0D847163" w14:textId="77777777" w:rsidTr="008C5488">
        <w:trPr>
          <w:trHeight w:val="20"/>
        </w:trPr>
        <w:tc>
          <w:tcPr>
            <w:tcW w:w="3352" w:type="pct"/>
            <w:shd w:val="clear" w:color="auto" w:fill="auto"/>
            <w:noWrap/>
            <w:tcMar>
              <w:top w:w="15" w:type="dxa"/>
              <w:left w:w="15" w:type="dxa"/>
              <w:bottom w:w="0" w:type="dxa"/>
              <w:right w:w="15" w:type="dxa"/>
            </w:tcMar>
          </w:tcPr>
          <w:p w14:paraId="0D84715F" w14:textId="77777777" w:rsidR="008C5488" w:rsidRPr="004D58AA" w:rsidRDefault="008C5488" w:rsidP="00C96E2B">
            <w:pPr>
              <w:widowControl w:val="0"/>
              <w:autoSpaceDE w:val="0"/>
              <w:autoSpaceDN w:val="0"/>
              <w:adjustRightInd w:val="0"/>
              <w:ind w:left="57" w:right="57"/>
              <w:jc w:val="both"/>
              <w:rPr>
                <w:rFonts w:ascii="Times New Roman" w:hAnsi="Times New Roman"/>
                <w:sz w:val="24"/>
                <w:szCs w:val="24"/>
              </w:rPr>
            </w:pPr>
            <w:r w:rsidRPr="004D58AA">
              <w:rPr>
                <w:rFonts w:ascii="Times New Roman" w:hAnsi="Times New Roman"/>
                <w:sz w:val="24"/>
                <w:szCs w:val="24"/>
              </w:rPr>
              <w:t>Экспертиза проекта закона города Москвы «О бюджете города Москвы на 2018 год и плановый период 2019 и 2020 годов»</w:t>
            </w:r>
          </w:p>
        </w:tc>
        <w:tc>
          <w:tcPr>
            <w:tcW w:w="902" w:type="pct"/>
            <w:shd w:val="clear" w:color="auto" w:fill="auto"/>
            <w:noWrap/>
            <w:tcMar>
              <w:top w:w="15" w:type="dxa"/>
              <w:left w:w="15" w:type="dxa"/>
              <w:bottom w:w="0" w:type="dxa"/>
              <w:right w:w="15" w:type="dxa"/>
            </w:tcMar>
          </w:tcPr>
          <w:p w14:paraId="0D847160" w14:textId="77777777" w:rsidR="008C5488" w:rsidRPr="004D58AA" w:rsidRDefault="008C5488" w:rsidP="00C96E2B">
            <w:pPr>
              <w:widowControl w:val="0"/>
              <w:ind w:left="57" w:right="57"/>
              <w:jc w:val="center"/>
              <w:rPr>
                <w:rFonts w:ascii="Times New Roman" w:hAnsi="Times New Roman"/>
                <w:sz w:val="24"/>
                <w:szCs w:val="24"/>
              </w:rPr>
            </w:pPr>
            <w:proofErr w:type="spellStart"/>
            <w:r w:rsidRPr="004D58AA">
              <w:rPr>
                <w:rFonts w:ascii="Times New Roman" w:hAnsi="Times New Roman"/>
                <w:sz w:val="24"/>
                <w:szCs w:val="24"/>
              </w:rPr>
              <w:t>Литвинцев</w:t>
            </w:r>
            <w:proofErr w:type="spellEnd"/>
            <w:r w:rsidRPr="004D58AA">
              <w:rPr>
                <w:rFonts w:ascii="Times New Roman" w:hAnsi="Times New Roman"/>
                <w:sz w:val="24"/>
                <w:szCs w:val="24"/>
              </w:rPr>
              <w:t xml:space="preserve"> В.В.,</w:t>
            </w:r>
          </w:p>
          <w:p w14:paraId="0D847161" w14:textId="77777777" w:rsidR="008C5488" w:rsidRPr="004D58AA" w:rsidRDefault="008C5488" w:rsidP="00C96E2B">
            <w:pPr>
              <w:widowControl w:val="0"/>
              <w:ind w:left="57" w:right="57"/>
              <w:jc w:val="center"/>
              <w:rPr>
                <w:rFonts w:ascii="Times New Roman" w:hAnsi="Times New Roman"/>
                <w:sz w:val="24"/>
                <w:szCs w:val="24"/>
              </w:rPr>
            </w:pPr>
            <w:r w:rsidRPr="004D58AA">
              <w:rPr>
                <w:rFonts w:ascii="Times New Roman" w:hAnsi="Times New Roman"/>
                <w:spacing w:val="-4"/>
                <w:sz w:val="24"/>
                <w:szCs w:val="24"/>
              </w:rPr>
              <w:t>аудиторы КСП Москвы</w:t>
            </w:r>
          </w:p>
        </w:tc>
        <w:tc>
          <w:tcPr>
            <w:tcW w:w="747" w:type="pct"/>
          </w:tcPr>
          <w:p w14:paraId="0D847162" w14:textId="77777777" w:rsidR="008C5488" w:rsidRPr="004D58AA" w:rsidRDefault="008C5488" w:rsidP="00C96E2B">
            <w:pPr>
              <w:widowControl w:val="0"/>
              <w:ind w:left="57" w:right="57"/>
              <w:jc w:val="center"/>
              <w:rPr>
                <w:rFonts w:ascii="Times New Roman" w:hAnsi="Times New Roman"/>
                <w:sz w:val="24"/>
                <w:szCs w:val="24"/>
              </w:rPr>
            </w:pPr>
            <w:r w:rsidRPr="004D58AA">
              <w:rPr>
                <w:rFonts w:ascii="Times New Roman" w:hAnsi="Times New Roman"/>
                <w:sz w:val="24"/>
                <w:szCs w:val="24"/>
              </w:rPr>
              <w:t>Октябрь-ноябрь</w:t>
            </w:r>
          </w:p>
        </w:tc>
      </w:tr>
      <w:tr w:rsidR="008C5488" w:rsidRPr="004D58AA" w14:paraId="0D847168" w14:textId="77777777" w:rsidTr="008C5488">
        <w:trPr>
          <w:trHeight w:val="20"/>
        </w:trPr>
        <w:tc>
          <w:tcPr>
            <w:tcW w:w="3352" w:type="pct"/>
            <w:shd w:val="clear" w:color="auto" w:fill="auto"/>
            <w:noWrap/>
            <w:tcMar>
              <w:top w:w="15" w:type="dxa"/>
              <w:left w:w="15" w:type="dxa"/>
              <w:bottom w:w="0" w:type="dxa"/>
              <w:right w:w="15" w:type="dxa"/>
            </w:tcMar>
          </w:tcPr>
          <w:p w14:paraId="0D847164" w14:textId="77777777" w:rsidR="008C5488" w:rsidRPr="004D58AA" w:rsidRDefault="008C5488" w:rsidP="00C96E2B">
            <w:pPr>
              <w:widowControl w:val="0"/>
              <w:autoSpaceDE w:val="0"/>
              <w:autoSpaceDN w:val="0"/>
              <w:adjustRightInd w:val="0"/>
              <w:ind w:left="57" w:right="57"/>
              <w:jc w:val="both"/>
              <w:rPr>
                <w:rFonts w:ascii="Times New Roman" w:hAnsi="Times New Roman"/>
                <w:sz w:val="24"/>
                <w:szCs w:val="24"/>
              </w:rPr>
            </w:pPr>
            <w:r w:rsidRPr="004D58AA">
              <w:rPr>
                <w:rFonts w:ascii="Times New Roman" w:hAnsi="Times New Roman"/>
                <w:sz w:val="24"/>
                <w:szCs w:val="24"/>
              </w:rPr>
              <w:t>Экспертиза проектов законов города Москвы «О внесении изменений в Закон города Москвы «О бюджете города Москвы на 2017 год и плановый период 2018 и 2019 годов»</w:t>
            </w:r>
          </w:p>
        </w:tc>
        <w:tc>
          <w:tcPr>
            <w:tcW w:w="902" w:type="pct"/>
            <w:shd w:val="clear" w:color="auto" w:fill="auto"/>
            <w:noWrap/>
            <w:tcMar>
              <w:top w:w="15" w:type="dxa"/>
              <w:left w:w="15" w:type="dxa"/>
              <w:bottom w:w="0" w:type="dxa"/>
              <w:right w:w="15" w:type="dxa"/>
            </w:tcMar>
          </w:tcPr>
          <w:p w14:paraId="0D847165" w14:textId="77777777" w:rsidR="008C5488" w:rsidRPr="004D58AA" w:rsidRDefault="008C5488" w:rsidP="00C96E2B">
            <w:pPr>
              <w:widowControl w:val="0"/>
              <w:ind w:left="57" w:right="57"/>
              <w:jc w:val="center"/>
              <w:rPr>
                <w:rFonts w:ascii="Times New Roman" w:hAnsi="Times New Roman"/>
                <w:sz w:val="24"/>
                <w:szCs w:val="24"/>
              </w:rPr>
            </w:pPr>
            <w:proofErr w:type="spellStart"/>
            <w:r w:rsidRPr="004D58AA">
              <w:rPr>
                <w:rFonts w:ascii="Times New Roman" w:hAnsi="Times New Roman"/>
                <w:sz w:val="24"/>
                <w:szCs w:val="24"/>
              </w:rPr>
              <w:t>Литвинцев</w:t>
            </w:r>
            <w:proofErr w:type="spellEnd"/>
            <w:r w:rsidRPr="004D58AA">
              <w:rPr>
                <w:rFonts w:ascii="Times New Roman" w:hAnsi="Times New Roman"/>
                <w:sz w:val="24"/>
                <w:szCs w:val="24"/>
              </w:rPr>
              <w:t xml:space="preserve"> В.В.,</w:t>
            </w:r>
          </w:p>
          <w:p w14:paraId="0D847166" w14:textId="77777777" w:rsidR="008C5488" w:rsidRPr="004D58AA" w:rsidRDefault="008C5488" w:rsidP="00C96E2B">
            <w:pPr>
              <w:widowControl w:val="0"/>
              <w:ind w:left="57" w:right="57"/>
              <w:jc w:val="center"/>
              <w:rPr>
                <w:rFonts w:ascii="Times New Roman" w:hAnsi="Times New Roman"/>
                <w:sz w:val="24"/>
                <w:szCs w:val="24"/>
              </w:rPr>
            </w:pPr>
            <w:r w:rsidRPr="004D58AA">
              <w:rPr>
                <w:rFonts w:ascii="Times New Roman" w:hAnsi="Times New Roman"/>
                <w:spacing w:val="-4"/>
                <w:sz w:val="24"/>
                <w:szCs w:val="24"/>
              </w:rPr>
              <w:t>аудиторы КСП Москвы</w:t>
            </w:r>
          </w:p>
        </w:tc>
        <w:tc>
          <w:tcPr>
            <w:tcW w:w="747" w:type="pct"/>
          </w:tcPr>
          <w:p w14:paraId="0D847167" w14:textId="77777777" w:rsidR="008C5488" w:rsidRPr="004D58AA" w:rsidRDefault="008C5488" w:rsidP="00C96E2B">
            <w:pPr>
              <w:widowControl w:val="0"/>
              <w:ind w:left="57" w:right="57"/>
              <w:jc w:val="center"/>
              <w:rPr>
                <w:rFonts w:ascii="Times New Roman" w:hAnsi="Times New Roman"/>
                <w:sz w:val="24"/>
                <w:szCs w:val="24"/>
              </w:rPr>
            </w:pPr>
            <w:r w:rsidRPr="004D58AA">
              <w:rPr>
                <w:rFonts w:ascii="Times New Roman" w:hAnsi="Times New Roman"/>
                <w:sz w:val="24"/>
                <w:szCs w:val="24"/>
              </w:rPr>
              <w:t>По мере поступления</w:t>
            </w:r>
          </w:p>
        </w:tc>
      </w:tr>
      <w:tr w:rsidR="008C5488" w:rsidRPr="004D58AA" w14:paraId="0D84716D" w14:textId="77777777" w:rsidTr="008C5488">
        <w:trPr>
          <w:trHeight w:val="20"/>
        </w:trPr>
        <w:tc>
          <w:tcPr>
            <w:tcW w:w="3352" w:type="pct"/>
            <w:shd w:val="clear" w:color="auto" w:fill="auto"/>
            <w:noWrap/>
            <w:tcMar>
              <w:top w:w="15" w:type="dxa"/>
              <w:left w:w="15" w:type="dxa"/>
              <w:bottom w:w="0" w:type="dxa"/>
              <w:right w:w="15" w:type="dxa"/>
            </w:tcMar>
          </w:tcPr>
          <w:p w14:paraId="0D847169" w14:textId="77777777" w:rsidR="008C5488" w:rsidRPr="004D58AA" w:rsidRDefault="008C5488" w:rsidP="008803DF">
            <w:pPr>
              <w:widowControl w:val="0"/>
              <w:ind w:left="57" w:right="57"/>
              <w:jc w:val="both"/>
              <w:rPr>
                <w:rFonts w:ascii="Times New Roman" w:hAnsi="Times New Roman"/>
                <w:sz w:val="24"/>
                <w:szCs w:val="24"/>
              </w:rPr>
            </w:pPr>
            <w:bookmarkStart w:id="0" w:name="_GoBack" w:colFirst="0" w:colLast="0"/>
            <w:r w:rsidRPr="004D58AA">
              <w:rPr>
                <w:rFonts w:ascii="Times New Roman" w:hAnsi="Times New Roman"/>
                <w:sz w:val="24"/>
                <w:szCs w:val="24"/>
              </w:rPr>
              <w:t>Экспертиза проектов иных нормативных правовых актов города Москвы, государственных программ города Москвы, изменений государственных программ города Москвы (проектов государственных программ города Москвы и проектов изменений в них)</w:t>
            </w:r>
            <w:r>
              <w:rPr>
                <w:rFonts w:ascii="Times New Roman" w:hAnsi="Times New Roman"/>
                <w:sz w:val="24"/>
                <w:szCs w:val="24"/>
              </w:rPr>
              <w:t xml:space="preserve">: </w:t>
            </w:r>
          </w:p>
        </w:tc>
        <w:tc>
          <w:tcPr>
            <w:tcW w:w="902" w:type="pct"/>
            <w:shd w:val="clear" w:color="auto" w:fill="auto"/>
            <w:noWrap/>
            <w:tcMar>
              <w:top w:w="15" w:type="dxa"/>
              <w:left w:w="15" w:type="dxa"/>
              <w:bottom w:w="0" w:type="dxa"/>
              <w:right w:w="15" w:type="dxa"/>
            </w:tcMar>
          </w:tcPr>
          <w:p w14:paraId="0D84716A" w14:textId="77777777" w:rsidR="008C5488" w:rsidRPr="004D58AA" w:rsidRDefault="008C5488" w:rsidP="00C96E2B">
            <w:pPr>
              <w:widowControl w:val="0"/>
              <w:ind w:left="57" w:right="57"/>
              <w:jc w:val="center"/>
              <w:rPr>
                <w:rFonts w:ascii="Times New Roman" w:hAnsi="Times New Roman"/>
                <w:sz w:val="24"/>
                <w:szCs w:val="24"/>
              </w:rPr>
            </w:pPr>
            <w:r w:rsidRPr="004D58AA">
              <w:rPr>
                <w:rFonts w:ascii="Times New Roman" w:hAnsi="Times New Roman"/>
                <w:sz w:val="24"/>
                <w:szCs w:val="24"/>
              </w:rPr>
              <w:t>Члены Коллегии</w:t>
            </w:r>
          </w:p>
          <w:p w14:paraId="0D84716B" w14:textId="77777777" w:rsidR="008C5488" w:rsidRPr="004D58AA" w:rsidRDefault="008C5488" w:rsidP="00C96E2B">
            <w:pPr>
              <w:widowControl w:val="0"/>
              <w:ind w:left="57" w:right="57"/>
              <w:jc w:val="center"/>
              <w:rPr>
                <w:rFonts w:ascii="Times New Roman" w:hAnsi="Times New Roman"/>
                <w:sz w:val="24"/>
                <w:szCs w:val="24"/>
              </w:rPr>
            </w:pPr>
            <w:r w:rsidRPr="004D58AA">
              <w:rPr>
                <w:rFonts w:ascii="Times New Roman" w:hAnsi="Times New Roman"/>
                <w:sz w:val="24"/>
                <w:szCs w:val="24"/>
              </w:rPr>
              <w:t>КСП Москвы</w:t>
            </w:r>
          </w:p>
        </w:tc>
        <w:tc>
          <w:tcPr>
            <w:tcW w:w="747" w:type="pct"/>
          </w:tcPr>
          <w:p w14:paraId="0D84716C" w14:textId="77777777" w:rsidR="008C5488" w:rsidRPr="004D58AA" w:rsidRDefault="008C5488" w:rsidP="00C96E2B">
            <w:pPr>
              <w:widowControl w:val="0"/>
              <w:ind w:left="57" w:right="57"/>
              <w:jc w:val="center"/>
              <w:rPr>
                <w:rFonts w:ascii="Times New Roman" w:hAnsi="Times New Roman"/>
                <w:sz w:val="24"/>
                <w:szCs w:val="24"/>
              </w:rPr>
            </w:pPr>
            <w:r w:rsidRPr="004D58AA">
              <w:rPr>
                <w:rFonts w:ascii="Times New Roman" w:hAnsi="Times New Roman"/>
                <w:sz w:val="24"/>
                <w:szCs w:val="24"/>
              </w:rPr>
              <w:t>По мере поступления</w:t>
            </w:r>
          </w:p>
        </w:tc>
      </w:tr>
      <w:tr w:rsidR="008C5488" w:rsidRPr="004D58AA" w14:paraId="0D847171" w14:textId="77777777" w:rsidTr="008C5488">
        <w:trPr>
          <w:trHeight w:val="20"/>
        </w:trPr>
        <w:tc>
          <w:tcPr>
            <w:tcW w:w="3352" w:type="pct"/>
            <w:shd w:val="clear" w:color="auto" w:fill="auto"/>
            <w:noWrap/>
            <w:tcMar>
              <w:top w:w="15" w:type="dxa"/>
              <w:left w:w="15" w:type="dxa"/>
              <w:bottom w:w="0" w:type="dxa"/>
              <w:right w:w="15" w:type="dxa"/>
            </w:tcMar>
          </w:tcPr>
          <w:p w14:paraId="0D84716E" w14:textId="77777777" w:rsidR="008C5488" w:rsidRPr="004D58AA" w:rsidRDefault="008C5488" w:rsidP="008803DF">
            <w:pPr>
              <w:widowControl w:val="0"/>
              <w:ind w:left="57" w:right="57"/>
              <w:jc w:val="both"/>
              <w:rPr>
                <w:rFonts w:ascii="Times New Roman" w:hAnsi="Times New Roman"/>
                <w:sz w:val="24"/>
                <w:szCs w:val="24"/>
              </w:rPr>
            </w:pPr>
            <w:r w:rsidRPr="004D58AA">
              <w:rPr>
                <w:rFonts w:ascii="Times New Roman" w:hAnsi="Times New Roman"/>
                <w:sz w:val="24"/>
                <w:szCs w:val="24"/>
              </w:rPr>
              <w:t>Экспертиза проекта закона города Москвы «О признании утратившими силу отдельных законов города Москвы и внесении изменения в Закон города Москвы от 28 декабря 2005 года № 2 «О внесении изменений в отдельные законы города Москвы в связи с признанием утратившими силу законов города Москвы о городском государственном заказе»</w:t>
            </w:r>
          </w:p>
        </w:tc>
        <w:tc>
          <w:tcPr>
            <w:tcW w:w="902" w:type="pct"/>
            <w:shd w:val="clear" w:color="auto" w:fill="auto"/>
            <w:noWrap/>
            <w:tcMar>
              <w:top w:w="15" w:type="dxa"/>
              <w:left w:w="15" w:type="dxa"/>
              <w:bottom w:w="0" w:type="dxa"/>
              <w:right w:w="15" w:type="dxa"/>
            </w:tcMar>
          </w:tcPr>
          <w:p w14:paraId="0D84716F" w14:textId="77777777" w:rsidR="008C5488" w:rsidRPr="004D58AA" w:rsidRDefault="008C5488" w:rsidP="008C5488">
            <w:pPr>
              <w:widowControl w:val="0"/>
              <w:ind w:left="57" w:right="57"/>
              <w:jc w:val="center"/>
              <w:rPr>
                <w:rFonts w:ascii="Times New Roman" w:hAnsi="Times New Roman"/>
                <w:sz w:val="24"/>
                <w:szCs w:val="24"/>
              </w:rPr>
            </w:pPr>
            <w:r w:rsidRPr="004D58AA">
              <w:rPr>
                <w:rFonts w:ascii="Times New Roman" w:hAnsi="Times New Roman"/>
                <w:sz w:val="24"/>
                <w:szCs w:val="24"/>
              </w:rPr>
              <w:t>Кузнецов А.С.</w:t>
            </w:r>
          </w:p>
        </w:tc>
        <w:tc>
          <w:tcPr>
            <w:tcW w:w="747" w:type="pct"/>
          </w:tcPr>
          <w:p w14:paraId="0D847170" w14:textId="77777777" w:rsidR="008C5488" w:rsidRPr="004D58AA" w:rsidRDefault="008C5488" w:rsidP="008C5488">
            <w:pPr>
              <w:widowControl w:val="0"/>
              <w:ind w:left="57" w:right="57"/>
              <w:jc w:val="center"/>
              <w:rPr>
                <w:rFonts w:ascii="Times New Roman" w:hAnsi="Times New Roman"/>
                <w:sz w:val="24"/>
                <w:szCs w:val="24"/>
              </w:rPr>
            </w:pPr>
            <w:r w:rsidRPr="004D58AA">
              <w:rPr>
                <w:rFonts w:ascii="Times New Roman" w:hAnsi="Times New Roman"/>
                <w:sz w:val="24"/>
                <w:szCs w:val="24"/>
              </w:rPr>
              <w:t>Март</w:t>
            </w:r>
          </w:p>
        </w:tc>
      </w:tr>
      <w:tr w:rsidR="008C5488" w:rsidRPr="004D58AA" w14:paraId="0D847175" w14:textId="77777777" w:rsidTr="008C5488">
        <w:trPr>
          <w:trHeight w:val="20"/>
        </w:trPr>
        <w:tc>
          <w:tcPr>
            <w:tcW w:w="3352" w:type="pct"/>
            <w:shd w:val="clear" w:color="auto" w:fill="auto"/>
            <w:noWrap/>
            <w:tcMar>
              <w:top w:w="15" w:type="dxa"/>
              <w:left w:w="15" w:type="dxa"/>
              <w:bottom w:w="0" w:type="dxa"/>
              <w:right w:w="15" w:type="dxa"/>
            </w:tcMar>
          </w:tcPr>
          <w:p w14:paraId="0D847172" w14:textId="77777777" w:rsidR="008C5488" w:rsidRPr="004D58AA" w:rsidRDefault="008C5488" w:rsidP="008803DF">
            <w:pPr>
              <w:widowControl w:val="0"/>
              <w:ind w:left="57" w:right="57"/>
              <w:jc w:val="both"/>
              <w:rPr>
                <w:rFonts w:ascii="Times New Roman" w:hAnsi="Times New Roman"/>
                <w:sz w:val="24"/>
                <w:szCs w:val="24"/>
              </w:rPr>
            </w:pPr>
            <w:r w:rsidRPr="004D58AA">
              <w:rPr>
                <w:rFonts w:ascii="Times New Roman" w:hAnsi="Times New Roman"/>
                <w:sz w:val="24"/>
                <w:szCs w:val="24"/>
              </w:rPr>
              <w:lastRenderedPageBreak/>
              <w:t xml:space="preserve">Экспертиза проекта постановления Правительства Москвы «О внесении изменения в постановление Правительства Москвы от 22 февраля 2012 года № 64-ПП» </w:t>
            </w:r>
          </w:p>
        </w:tc>
        <w:tc>
          <w:tcPr>
            <w:tcW w:w="902" w:type="pct"/>
            <w:shd w:val="clear" w:color="auto" w:fill="auto"/>
            <w:noWrap/>
            <w:tcMar>
              <w:top w:w="15" w:type="dxa"/>
              <w:left w:w="15" w:type="dxa"/>
              <w:bottom w:w="0" w:type="dxa"/>
              <w:right w:w="15" w:type="dxa"/>
            </w:tcMar>
          </w:tcPr>
          <w:p w14:paraId="0D847173" w14:textId="77777777" w:rsidR="008C5488" w:rsidRPr="004D58AA" w:rsidRDefault="008C5488" w:rsidP="008C5488">
            <w:pPr>
              <w:widowControl w:val="0"/>
              <w:ind w:left="57" w:right="57"/>
              <w:jc w:val="center"/>
              <w:rPr>
                <w:rFonts w:ascii="Times New Roman" w:hAnsi="Times New Roman"/>
                <w:sz w:val="24"/>
                <w:szCs w:val="24"/>
              </w:rPr>
            </w:pPr>
            <w:r w:rsidRPr="004D58AA">
              <w:rPr>
                <w:rFonts w:ascii="Times New Roman" w:hAnsi="Times New Roman"/>
                <w:sz w:val="24"/>
                <w:szCs w:val="24"/>
              </w:rPr>
              <w:t>Протопопов И.С.</w:t>
            </w:r>
          </w:p>
        </w:tc>
        <w:tc>
          <w:tcPr>
            <w:tcW w:w="747" w:type="pct"/>
          </w:tcPr>
          <w:p w14:paraId="0D847174" w14:textId="77777777" w:rsidR="008C5488" w:rsidRPr="004D58AA" w:rsidRDefault="008C5488" w:rsidP="008C5488">
            <w:pPr>
              <w:widowControl w:val="0"/>
              <w:ind w:left="57" w:right="57"/>
              <w:jc w:val="center"/>
              <w:rPr>
                <w:rFonts w:ascii="Times New Roman" w:hAnsi="Times New Roman"/>
                <w:sz w:val="24"/>
                <w:szCs w:val="24"/>
              </w:rPr>
            </w:pPr>
            <w:r w:rsidRPr="004D58AA">
              <w:rPr>
                <w:rFonts w:ascii="Times New Roman" w:hAnsi="Times New Roman"/>
                <w:sz w:val="24"/>
                <w:szCs w:val="24"/>
              </w:rPr>
              <w:t>Март</w:t>
            </w:r>
          </w:p>
        </w:tc>
      </w:tr>
      <w:tr w:rsidR="008C5488" w:rsidRPr="004D58AA" w14:paraId="0D847179" w14:textId="77777777" w:rsidTr="008C5488">
        <w:trPr>
          <w:trHeight w:val="20"/>
        </w:trPr>
        <w:tc>
          <w:tcPr>
            <w:tcW w:w="3352" w:type="pct"/>
            <w:shd w:val="clear" w:color="auto" w:fill="auto"/>
            <w:noWrap/>
            <w:tcMar>
              <w:top w:w="15" w:type="dxa"/>
              <w:left w:w="15" w:type="dxa"/>
              <w:bottom w:w="0" w:type="dxa"/>
              <w:right w:w="15" w:type="dxa"/>
            </w:tcMar>
          </w:tcPr>
          <w:p w14:paraId="0D847176" w14:textId="77777777" w:rsidR="008C5488" w:rsidRPr="004D58AA" w:rsidRDefault="008C5488" w:rsidP="008803DF">
            <w:pPr>
              <w:widowControl w:val="0"/>
              <w:ind w:left="57" w:right="57"/>
              <w:jc w:val="both"/>
              <w:rPr>
                <w:rFonts w:ascii="Times New Roman" w:hAnsi="Times New Roman"/>
                <w:sz w:val="24"/>
                <w:szCs w:val="24"/>
              </w:rPr>
            </w:pPr>
            <w:r w:rsidRPr="004D58AA">
              <w:rPr>
                <w:rFonts w:ascii="Times New Roman" w:hAnsi="Times New Roman"/>
                <w:sz w:val="24"/>
                <w:szCs w:val="24"/>
              </w:rPr>
              <w:t>Экспертиза проекта постановления Правительства Москвы «О внесении изменений в постановление Правительства Москвы от 27 сентября 2011 г. № 450-ПП»</w:t>
            </w:r>
          </w:p>
        </w:tc>
        <w:tc>
          <w:tcPr>
            <w:tcW w:w="902" w:type="pct"/>
            <w:shd w:val="clear" w:color="auto" w:fill="auto"/>
            <w:noWrap/>
            <w:tcMar>
              <w:top w:w="15" w:type="dxa"/>
              <w:left w:w="15" w:type="dxa"/>
              <w:bottom w:w="0" w:type="dxa"/>
              <w:right w:w="15" w:type="dxa"/>
            </w:tcMar>
          </w:tcPr>
          <w:p w14:paraId="0D847177" w14:textId="77777777" w:rsidR="008C5488" w:rsidRPr="004D58AA" w:rsidRDefault="008C5488" w:rsidP="008C5488">
            <w:pPr>
              <w:widowControl w:val="0"/>
              <w:ind w:left="57" w:right="57"/>
              <w:jc w:val="center"/>
              <w:rPr>
                <w:rFonts w:ascii="Times New Roman" w:hAnsi="Times New Roman"/>
                <w:sz w:val="24"/>
                <w:szCs w:val="24"/>
              </w:rPr>
            </w:pPr>
            <w:r w:rsidRPr="004D58AA">
              <w:rPr>
                <w:rFonts w:ascii="Times New Roman" w:hAnsi="Times New Roman"/>
                <w:sz w:val="24"/>
                <w:szCs w:val="24"/>
              </w:rPr>
              <w:t>Протопопов И.С.</w:t>
            </w:r>
          </w:p>
        </w:tc>
        <w:tc>
          <w:tcPr>
            <w:tcW w:w="747" w:type="pct"/>
          </w:tcPr>
          <w:p w14:paraId="0D847178" w14:textId="77777777" w:rsidR="008C5488" w:rsidRPr="004D58AA" w:rsidRDefault="008C5488" w:rsidP="008C5488">
            <w:pPr>
              <w:widowControl w:val="0"/>
              <w:ind w:left="57" w:right="57"/>
              <w:jc w:val="center"/>
              <w:rPr>
                <w:rFonts w:ascii="Times New Roman" w:hAnsi="Times New Roman"/>
                <w:sz w:val="24"/>
                <w:szCs w:val="24"/>
              </w:rPr>
            </w:pPr>
            <w:r w:rsidRPr="004D58AA">
              <w:rPr>
                <w:rFonts w:ascii="Times New Roman" w:hAnsi="Times New Roman"/>
                <w:sz w:val="24"/>
                <w:szCs w:val="24"/>
              </w:rPr>
              <w:t>Март-апрель</w:t>
            </w:r>
          </w:p>
        </w:tc>
      </w:tr>
      <w:tr w:rsidR="008C5488" w:rsidRPr="004D58AA" w14:paraId="0D84717D" w14:textId="77777777" w:rsidTr="008C5488">
        <w:trPr>
          <w:trHeight w:val="20"/>
        </w:trPr>
        <w:tc>
          <w:tcPr>
            <w:tcW w:w="3352" w:type="pct"/>
            <w:shd w:val="clear" w:color="auto" w:fill="auto"/>
            <w:noWrap/>
            <w:tcMar>
              <w:top w:w="15" w:type="dxa"/>
              <w:left w:w="15" w:type="dxa"/>
              <w:bottom w:w="0" w:type="dxa"/>
              <w:right w:w="15" w:type="dxa"/>
            </w:tcMar>
          </w:tcPr>
          <w:p w14:paraId="0D84717A" w14:textId="77777777" w:rsidR="008C5488" w:rsidRPr="004D58AA" w:rsidRDefault="008C5488" w:rsidP="008803DF">
            <w:pPr>
              <w:widowControl w:val="0"/>
              <w:ind w:left="57" w:right="57"/>
              <w:jc w:val="both"/>
              <w:rPr>
                <w:rFonts w:ascii="Times New Roman" w:hAnsi="Times New Roman"/>
                <w:sz w:val="24"/>
                <w:szCs w:val="24"/>
              </w:rPr>
            </w:pPr>
            <w:r w:rsidRPr="004D58AA">
              <w:rPr>
                <w:rFonts w:ascii="Times New Roman" w:hAnsi="Times New Roman"/>
                <w:sz w:val="24"/>
                <w:szCs w:val="24"/>
              </w:rPr>
              <w:t>Экспертиза проекта постановления Правительства Москвы «О внесении изменений в постановление Правительства Москвы от 6 сентября 2011 г. № 420-ПП»</w:t>
            </w:r>
          </w:p>
        </w:tc>
        <w:tc>
          <w:tcPr>
            <w:tcW w:w="902" w:type="pct"/>
            <w:shd w:val="clear" w:color="auto" w:fill="auto"/>
            <w:noWrap/>
            <w:tcMar>
              <w:top w:w="15" w:type="dxa"/>
              <w:left w:w="15" w:type="dxa"/>
              <w:bottom w:w="0" w:type="dxa"/>
              <w:right w:w="15" w:type="dxa"/>
            </w:tcMar>
          </w:tcPr>
          <w:p w14:paraId="0D84717B" w14:textId="77777777" w:rsidR="008C5488" w:rsidRPr="004D58AA" w:rsidRDefault="008C5488" w:rsidP="008C5488">
            <w:pPr>
              <w:widowControl w:val="0"/>
              <w:ind w:left="57" w:right="57"/>
              <w:jc w:val="center"/>
              <w:rPr>
                <w:rFonts w:ascii="Times New Roman" w:hAnsi="Times New Roman"/>
                <w:sz w:val="24"/>
                <w:szCs w:val="24"/>
              </w:rPr>
            </w:pPr>
            <w:r w:rsidRPr="004D58AA">
              <w:rPr>
                <w:rFonts w:ascii="Times New Roman" w:eastAsia="Times New Roman" w:hAnsi="Times New Roman"/>
                <w:bCs/>
                <w:color w:val="000000"/>
                <w:spacing w:val="-4"/>
                <w:sz w:val="24"/>
                <w:szCs w:val="24"/>
              </w:rPr>
              <w:t>Киселёв Б.В.</w:t>
            </w:r>
          </w:p>
        </w:tc>
        <w:tc>
          <w:tcPr>
            <w:tcW w:w="747" w:type="pct"/>
          </w:tcPr>
          <w:p w14:paraId="0D84717C" w14:textId="77777777" w:rsidR="008C5488" w:rsidRPr="004D58AA" w:rsidRDefault="008C5488" w:rsidP="008C5488">
            <w:pPr>
              <w:widowControl w:val="0"/>
              <w:ind w:left="57" w:right="57"/>
              <w:jc w:val="center"/>
              <w:rPr>
                <w:rFonts w:ascii="Times New Roman" w:hAnsi="Times New Roman"/>
                <w:sz w:val="24"/>
                <w:szCs w:val="24"/>
              </w:rPr>
            </w:pPr>
            <w:r w:rsidRPr="004D58AA">
              <w:rPr>
                <w:rFonts w:ascii="Times New Roman" w:hAnsi="Times New Roman"/>
                <w:sz w:val="24"/>
                <w:szCs w:val="24"/>
              </w:rPr>
              <w:t>Март-апрель</w:t>
            </w:r>
          </w:p>
        </w:tc>
      </w:tr>
      <w:tr w:rsidR="008C5488" w:rsidRPr="004D58AA" w14:paraId="0D847181" w14:textId="77777777" w:rsidTr="008C5488">
        <w:trPr>
          <w:trHeight w:val="20"/>
        </w:trPr>
        <w:tc>
          <w:tcPr>
            <w:tcW w:w="3352" w:type="pct"/>
            <w:shd w:val="clear" w:color="auto" w:fill="auto"/>
            <w:noWrap/>
            <w:tcMar>
              <w:top w:w="15" w:type="dxa"/>
              <w:left w:w="15" w:type="dxa"/>
              <w:bottom w:w="0" w:type="dxa"/>
              <w:right w:w="15" w:type="dxa"/>
            </w:tcMar>
          </w:tcPr>
          <w:p w14:paraId="0D84717E" w14:textId="77777777" w:rsidR="008C5488" w:rsidRPr="004D58AA" w:rsidRDefault="008C5488" w:rsidP="008803DF">
            <w:pPr>
              <w:widowControl w:val="0"/>
              <w:ind w:left="57" w:right="57"/>
              <w:jc w:val="both"/>
              <w:rPr>
                <w:rFonts w:ascii="Times New Roman" w:hAnsi="Times New Roman"/>
                <w:sz w:val="24"/>
                <w:szCs w:val="24"/>
              </w:rPr>
            </w:pPr>
            <w:r w:rsidRPr="004D58AA">
              <w:rPr>
                <w:rFonts w:ascii="Times New Roman" w:hAnsi="Times New Roman"/>
                <w:sz w:val="24"/>
                <w:szCs w:val="24"/>
              </w:rPr>
              <w:t>Экспертиза проекта постановления Правительства Москвы «О внесении изменений в постановление Правительства Москвы от 20 сентября 2011 г. № 431-ПП»</w:t>
            </w:r>
          </w:p>
        </w:tc>
        <w:tc>
          <w:tcPr>
            <w:tcW w:w="902" w:type="pct"/>
            <w:shd w:val="clear" w:color="auto" w:fill="auto"/>
            <w:noWrap/>
            <w:tcMar>
              <w:top w:w="15" w:type="dxa"/>
              <w:left w:w="15" w:type="dxa"/>
              <w:bottom w:w="0" w:type="dxa"/>
              <w:right w:w="15" w:type="dxa"/>
            </w:tcMar>
          </w:tcPr>
          <w:p w14:paraId="0D84717F" w14:textId="77777777" w:rsidR="008C5488" w:rsidRPr="004D58AA" w:rsidRDefault="008C5488" w:rsidP="008C5488">
            <w:pPr>
              <w:widowControl w:val="0"/>
              <w:ind w:left="57" w:right="57"/>
              <w:jc w:val="center"/>
              <w:rPr>
                <w:rFonts w:ascii="Times New Roman" w:hAnsi="Times New Roman"/>
                <w:sz w:val="24"/>
                <w:szCs w:val="24"/>
              </w:rPr>
            </w:pPr>
            <w:r w:rsidRPr="004D58AA">
              <w:rPr>
                <w:rFonts w:ascii="Times New Roman" w:eastAsia="Times New Roman" w:hAnsi="Times New Roman"/>
                <w:bCs/>
                <w:color w:val="000000"/>
                <w:spacing w:val="-4"/>
                <w:sz w:val="24"/>
                <w:szCs w:val="24"/>
              </w:rPr>
              <w:t>Киселёв Б.В.</w:t>
            </w:r>
          </w:p>
        </w:tc>
        <w:tc>
          <w:tcPr>
            <w:tcW w:w="747" w:type="pct"/>
          </w:tcPr>
          <w:p w14:paraId="0D847180" w14:textId="77777777" w:rsidR="008C5488" w:rsidRPr="004D58AA" w:rsidRDefault="008C5488" w:rsidP="008C5488">
            <w:pPr>
              <w:widowControl w:val="0"/>
              <w:ind w:left="57" w:right="57"/>
              <w:jc w:val="center"/>
              <w:rPr>
                <w:rFonts w:ascii="Times New Roman" w:hAnsi="Times New Roman"/>
                <w:sz w:val="24"/>
                <w:szCs w:val="24"/>
              </w:rPr>
            </w:pPr>
            <w:r w:rsidRPr="004D58AA">
              <w:rPr>
                <w:rFonts w:ascii="Times New Roman" w:hAnsi="Times New Roman"/>
                <w:sz w:val="24"/>
                <w:szCs w:val="24"/>
              </w:rPr>
              <w:t>Март-апрель</w:t>
            </w:r>
          </w:p>
        </w:tc>
      </w:tr>
      <w:tr w:rsidR="008C5488" w:rsidRPr="004D58AA" w14:paraId="0D847185" w14:textId="77777777" w:rsidTr="008C5488">
        <w:trPr>
          <w:trHeight w:val="20"/>
        </w:trPr>
        <w:tc>
          <w:tcPr>
            <w:tcW w:w="3352" w:type="pct"/>
            <w:shd w:val="clear" w:color="auto" w:fill="auto"/>
            <w:noWrap/>
            <w:tcMar>
              <w:top w:w="15" w:type="dxa"/>
              <w:left w:w="15" w:type="dxa"/>
              <w:bottom w:w="0" w:type="dxa"/>
              <w:right w:w="15" w:type="dxa"/>
            </w:tcMar>
          </w:tcPr>
          <w:p w14:paraId="0D847182" w14:textId="77777777" w:rsidR="008C5488" w:rsidRPr="004D58AA" w:rsidRDefault="008C5488" w:rsidP="008803DF">
            <w:pPr>
              <w:widowControl w:val="0"/>
              <w:ind w:left="57" w:right="57"/>
              <w:jc w:val="both"/>
              <w:rPr>
                <w:rFonts w:ascii="Times New Roman" w:hAnsi="Times New Roman"/>
                <w:sz w:val="24"/>
                <w:szCs w:val="24"/>
              </w:rPr>
            </w:pPr>
            <w:r w:rsidRPr="004D58AA">
              <w:rPr>
                <w:rFonts w:ascii="Times New Roman" w:hAnsi="Times New Roman"/>
                <w:sz w:val="24"/>
                <w:szCs w:val="24"/>
              </w:rPr>
              <w:t xml:space="preserve">Экспертиза проекта постановления Правительства Москвы «О внесении изменения в постановление Правительства Москвы от 11 октября 2011 г. № 477-ПП» </w:t>
            </w:r>
          </w:p>
        </w:tc>
        <w:tc>
          <w:tcPr>
            <w:tcW w:w="902" w:type="pct"/>
            <w:shd w:val="clear" w:color="auto" w:fill="auto"/>
            <w:noWrap/>
            <w:tcMar>
              <w:top w:w="15" w:type="dxa"/>
              <w:left w:w="15" w:type="dxa"/>
              <w:bottom w:w="0" w:type="dxa"/>
              <w:right w:w="15" w:type="dxa"/>
            </w:tcMar>
          </w:tcPr>
          <w:p w14:paraId="0D847183" w14:textId="77777777" w:rsidR="008C5488" w:rsidRPr="004D58AA" w:rsidRDefault="008C5488" w:rsidP="008C5488">
            <w:pPr>
              <w:widowControl w:val="0"/>
              <w:ind w:left="57" w:right="57"/>
              <w:jc w:val="center"/>
              <w:rPr>
                <w:rFonts w:ascii="Times New Roman" w:eastAsia="Times New Roman" w:hAnsi="Times New Roman"/>
                <w:bCs/>
                <w:color w:val="000000"/>
                <w:spacing w:val="-4"/>
                <w:sz w:val="24"/>
                <w:szCs w:val="24"/>
              </w:rPr>
            </w:pPr>
            <w:proofErr w:type="spellStart"/>
            <w:r w:rsidRPr="004D58AA">
              <w:rPr>
                <w:rFonts w:ascii="Times New Roman" w:eastAsia="Times New Roman" w:hAnsi="Times New Roman"/>
                <w:bCs/>
                <w:color w:val="000000"/>
                <w:spacing w:val="-4"/>
                <w:sz w:val="24"/>
                <w:szCs w:val="24"/>
              </w:rPr>
              <w:t>Чегринец</w:t>
            </w:r>
            <w:proofErr w:type="spellEnd"/>
            <w:r w:rsidRPr="004D58AA">
              <w:rPr>
                <w:rFonts w:ascii="Times New Roman" w:eastAsia="Times New Roman" w:hAnsi="Times New Roman"/>
                <w:bCs/>
                <w:color w:val="000000"/>
                <w:spacing w:val="-4"/>
                <w:sz w:val="24"/>
                <w:szCs w:val="24"/>
              </w:rPr>
              <w:t xml:space="preserve"> Е.А.</w:t>
            </w:r>
          </w:p>
        </w:tc>
        <w:tc>
          <w:tcPr>
            <w:tcW w:w="747" w:type="pct"/>
          </w:tcPr>
          <w:p w14:paraId="0D847184" w14:textId="77777777" w:rsidR="008C5488" w:rsidRPr="004D58AA" w:rsidRDefault="008C5488" w:rsidP="008C5488">
            <w:pPr>
              <w:widowControl w:val="0"/>
              <w:ind w:left="57" w:right="57"/>
              <w:jc w:val="center"/>
              <w:rPr>
                <w:rFonts w:ascii="Times New Roman" w:hAnsi="Times New Roman"/>
                <w:sz w:val="24"/>
                <w:szCs w:val="24"/>
              </w:rPr>
            </w:pPr>
            <w:r w:rsidRPr="004D58AA">
              <w:rPr>
                <w:rFonts w:ascii="Times New Roman" w:hAnsi="Times New Roman"/>
                <w:sz w:val="24"/>
                <w:szCs w:val="24"/>
              </w:rPr>
              <w:t>Март</w:t>
            </w:r>
          </w:p>
        </w:tc>
      </w:tr>
      <w:tr w:rsidR="008C5488" w:rsidRPr="004D58AA" w14:paraId="0D847189" w14:textId="77777777" w:rsidTr="008C5488">
        <w:trPr>
          <w:trHeight w:val="20"/>
        </w:trPr>
        <w:tc>
          <w:tcPr>
            <w:tcW w:w="3352" w:type="pct"/>
            <w:shd w:val="clear" w:color="auto" w:fill="auto"/>
            <w:noWrap/>
            <w:tcMar>
              <w:top w:w="15" w:type="dxa"/>
              <w:left w:w="15" w:type="dxa"/>
              <w:bottom w:w="0" w:type="dxa"/>
              <w:right w:w="15" w:type="dxa"/>
            </w:tcMar>
          </w:tcPr>
          <w:p w14:paraId="0D847186" w14:textId="77777777" w:rsidR="008C5488" w:rsidRPr="004D58AA" w:rsidRDefault="008C5488" w:rsidP="008803DF">
            <w:pPr>
              <w:widowControl w:val="0"/>
              <w:ind w:left="57" w:right="57"/>
              <w:jc w:val="both"/>
              <w:rPr>
                <w:rFonts w:ascii="Times New Roman" w:hAnsi="Times New Roman"/>
                <w:sz w:val="24"/>
                <w:szCs w:val="24"/>
              </w:rPr>
            </w:pPr>
            <w:r w:rsidRPr="004D58AA">
              <w:rPr>
                <w:rFonts w:ascii="Times New Roman" w:hAnsi="Times New Roman"/>
                <w:sz w:val="24"/>
                <w:szCs w:val="24"/>
              </w:rPr>
              <w:t>Экспертиза проекта постановления Правительства Москвы «О внесении изменения в постановление Правительства Москвы от 9 августа 2011 г. № 349-ПП»</w:t>
            </w:r>
          </w:p>
        </w:tc>
        <w:tc>
          <w:tcPr>
            <w:tcW w:w="902" w:type="pct"/>
            <w:shd w:val="clear" w:color="auto" w:fill="auto"/>
            <w:noWrap/>
            <w:tcMar>
              <w:top w:w="15" w:type="dxa"/>
              <w:left w:w="15" w:type="dxa"/>
              <w:bottom w:w="0" w:type="dxa"/>
              <w:right w:w="15" w:type="dxa"/>
            </w:tcMar>
          </w:tcPr>
          <w:p w14:paraId="0D847187" w14:textId="77777777" w:rsidR="008C5488" w:rsidRPr="004D58AA" w:rsidRDefault="008C5488" w:rsidP="008C5488">
            <w:pPr>
              <w:widowControl w:val="0"/>
              <w:ind w:left="57" w:right="57"/>
              <w:jc w:val="center"/>
              <w:rPr>
                <w:rFonts w:ascii="Times New Roman" w:hAnsi="Times New Roman"/>
                <w:sz w:val="24"/>
                <w:szCs w:val="24"/>
              </w:rPr>
            </w:pPr>
            <w:proofErr w:type="spellStart"/>
            <w:r w:rsidRPr="004D58AA">
              <w:rPr>
                <w:rFonts w:ascii="Times New Roman" w:hAnsi="Times New Roman"/>
                <w:sz w:val="24"/>
                <w:szCs w:val="24"/>
              </w:rPr>
              <w:t>Литвинцев</w:t>
            </w:r>
            <w:proofErr w:type="spellEnd"/>
            <w:r w:rsidRPr="004D58AA">
              <w:rPr>
                <w:rFonts w:ascii="Times New Roman" w:hAnsi="Times New Roman"/>
                <w:sz w:val="24"/>
                <w:szCs w:val="24"/>
              </w:rPr>
              <w:t xml:space="preserve"> В.В.</w:t>
            </w:r>
          </w:p>
        </w:tc>
        <w:tc>
          <w:tcPr>
            <w:tcW w:w="747" w:type="pct"/>
          </w:tcPr>
          <w:p w14:paraId="0D847188" w14:textId="77777777" w:rsidR="008C5488" w:rsidRPr="004D58AA" w:rsidRDefault="008C5488" w:rsidP="008C5488">
            <w:pPr>
              <w:widowControl w:val="0"/>
              <w:ind w:left="57" w:right="57"/>
              <w:jc w:val="center"/>
              <w:rPr>
                <w:rFonts w:ascii="Times New Roman" w:hAnsi="Times New Roman"/>
                <w:sz w:val="24"/>
                <w:szCs w:val="24"/>
              </w:rPr>
            </w:pPr>
            <w:r w:rsidRPr="004D58AA">
              <w:rPr>
                <w:rFonts w:ascii="Times New Roman" w:hAnsi="Times New Roman"/>
                <w:sz w:val="24"/>
                <w:szCs w:val="24"/>
              </w:rPr>
              <w:t>Апрель</w:t>
            </w:r>
          </w:p>
        </w:tc>
      </w:tr>
      <w:tr w:rsidR="008C5488" w:rsidRPr="004D58AA" w14:paraId="0D84718D" w14:textId="77777777" w:rsidTr="008C5488">
        <w:trPr>
          <w:trHeight w:val="20"/>
        </w:trPr>
        <w:tc>
          <w:tcPr>
            <w:tcW w:w="3352" w:type="pct"/>
            <w:shd w:val="clear" w:color="auto" w:fill="auto"/>
            <w:noWrap/>
            <w:tcMar>
              <w:top w:w="15" w:type="dxa"/>
              <w:left w:w="15" w:type="dxa"/>
              <w:bottom w:w="0" w:type="dxa"/>
              <w:right w:w="15" w:type="dxa"/>
            </w:tcMar>
          </w:tcPr>
          <w:p w14:paraId="0D84718A" w14:textId="77777777" w:rsidR="008C5488" w:rsidRPr="004D58AA" w:rsidRDefault="008C5488" w:rsidP="008803DF">
            <w:pPr>
              <w:widowControl w:val="0"/>
              <w:ind w:left="57" w:right="57"/>
              <w:jc w:val="both"/>
              <w:rPr>
                <w:rFonts w:ascii="Times New Roman" w:hAnsi="Times New Roman"/>
                <w:sz w:val="24"/>
                <w:szCs w:val="24"/>
              </w:rPr>
            </w:pPr>
            <w:r w:rsidRPr="004D58AA">
              <w:rPr>
                <w:rFonts w:ascii="Times New Roman" w:hAnsi="Times New Roman"/>
                <w:sz w:val="24"/>
                <w:szCs w:val="24"/>
              </w:rPr>
              <w:t>Экспертиза проекта закона города Москвы «О внесении изменений в Закон города Москвы от 17 декабря 2008 года № 66 «О приватизации государственного имущества города Москвы»</w:t>
            </w:r>
          </w:p>
        </w:tc>
        <w:tc>
          <w:tcPr>
            <w:tcW w:w="902" w:type="pct"/>
            <w:shd w:val="clear" w:color="auto" w:fill="auto"/>
            <w:noWrap/>
            <w:tcMar>
              <w:top w:w="15" w:type="dxa"/>
              <w:left w:w="15" w:type="dxa"/>
              <w:bottom w:w="0" w:type="dxa"/>
              <w:right w:w="15" w:type="dxa"/>
            </w:tcMar>
          </w:tcPr>
          <w:p w14:paraId="0D84718B" w14:textId="77777777" w:rsidR="008C5488" w:rsidRPr="004D58AA" w:rsidRDefault="008C5488" w:rsidP="008C5488">
            <w:pPr>
              <w:widowControl w:val="0"/>
              <w:ind w:left="57" w:right="57"/>
              <w:jc w:val="center"/>
              <w:rPr>
                <w:rFonts w:ascii="Times New Roman" w:eastAsia="Times New Roman" w:hAnsi="Times New Roman"/>
                <w:bCs/>
                <w:color w:val="000000"/>
                <w:spacing w:val="-4"/>
                <w:sz w:val="24"/>
                <w:szCs w:val="24"/>
              </w:rPr>
            </w:pPr>
            <w:proofErr w:type="spellStart"/>
            <w:r w:rsidRPr="004D58AA">
              <w:rPr>
                <w:rFonts w:ascii="Times New Roman" w:eastAsia="Times New Roman" w:hAnsi="Times New Roman"/>
                <w:bCs/>
                <w:color w:val="000000"/>
                <w:spacing w:val="-4"/>
                <w:sz w:val="24"/>
                <w:szCs w:val="24"/>
              </w:rPr>
              <w:t>Чегринец</w:t>
            </w:r>
            <w:proofErr w:type="spellEnd"/>
            <w:r w:rsidRPr="004D58AA">
              <w:rPr>
                <w:rFonts w:ascii="Times New Roman" w:eastAsia="Times New Roman" w:hAnsi="Times New Roman"/>
                <w:bCs/>
                <w:color w:val="000000"/>
                <w:spacing w:val="-4"/>
                <w:sz w:val="24"/>
                <w:szCs w:val="24"/>
              </w:rPr>
              <w:t xml:space="preserve"> Е.А.</w:t>
            </w:r>
          </w:p>
        </w:tc>
        <w:tc>
          <w:tcPr>
            <w:tcW w:w="747" w:type="pct"/>
          </w:tcPr>
          <w:p w14:paraId="0D84718C" w14:textId="77777777" w:rsidR="008C5488" w:rsidRPr="004D58AA" w:rsidRDefault="008C5488" w:rsidP="008C5488">
            <w:pPr>
              <w:widowControl w:val="0"/>
              <w:ind w:left="57" w:right="57"/>
              <w:jc w:val="center"/>
              <w:rPr>
                <w:rFonts w:ascii="Times New Roman" w:hAnsi="Times New Roman"/>
                <w:sz w:val="24"/>
                <w:szCs w:val="24"/>
              </w:rPr>
            </w:pPr>
            <w:r w:rsidRPr="004D58AA">
              <w:rPr>
                <w:rFonts w:ascii="Times New Roman" w:hAnsi="Times New Roman"/>
                <w:sz w:val="24"/>
                <w:szCs w:val="24"/>
              </w:rPr>
              <w:t>Апрель</w:t>
            </w:r>
          </w:p>
        </w:tc>
      </w:tr>
      <w:tr w:rsidR="008C5488" w:rsidRPr="004D58AA" w14:paraId="0D847191" w14:textId="77777777" w:rsidTr="008C5488">
        <w:trPr>
          <w:trHeight w:val="20"/>
        </w:trPr>
        <w:tc>
          <w:tcPr>
            <w:tcW w:w="3352" w:type="pct"/>
            <w:shd w:val="clear" w:color="auto" w:fill="auto"/>
            <w:noWrap/>
            <w:tcMar>
              <w:top w:w="15" w:type="dxa"/>
              <w:left w:w="15" w:type="dxa"/>
              <w:bottom w:w="0" w:type="dxa"/>
              <w:right w:w="15" w:type="dxa"/>
            </w:tcMar>
          </w:tcPr>
          <w:p w14:paraId="0D84718E" w14:textId="77777777" w:rsidR="008C5488" w:rsidRPr="004D58AA" w:rsidRDefault="008C5488" w:rsidP="008803DF">
            <w:pPr>
              <w:widowControl w:val="0"/>
              <w:ind w:left="57" w:right="57"/>
              <w:jc w:val="both"/>
              <w:rPr>
                <w:rFonts w:ascii="Times New Roman" w:hAnsi="Times New Roman"/>
                <w:sz w:val="24"/>
                <w:szCs w:val="24"/>
              </w:rPr>
            </w:pPr>
            <w:r w:rsidRPr="004D58AA">
              <w:rPr>
                <w:rFonts w:ascii="Times New Roman" w:hAnsi="Times New Roman"/>
                <w:sz w:val="24"/>
                <w:szCs w:val="24"/>
              </w:rPr>
              <w:t>Экспертиза проекта постановления Правительства Москвы «О внесении изменения в постановление Правительства Москвы от 23 сентября 2011 г. № 443-ПП»</w:t>
            </w:r>
          </w:p>
        </w:tc>
        <w:tc>
          <w:tcPr>
            <w:tcW w:w="902" w:type="pct"/>
            <w:shd w:val="clear" w:color="auto" w:fill="auto"/>
            <w:noWrap/>
            <w:tcMar>
              <w:top w:w="15" w:type="dxa"/>
              <w:left w:w="15" w:type="dxa"/>
              <w:bottom w:w="0" w:type="dxa"/>
              <w:right w:w="15" w:type="dxa"/>
            </w:tcMar>
          </w:tcPr>
          <w:p w14:paraId="0D84718F" w14:textId="77777777" w:rsidR="008C5488" w:rsidRPr="004D58AA" w:rsidRDefault="008C5488" w:rsidP="008C5488">
            <w:pPr>
              <w:widowControl w:val="0"/>
              <w:ind w:left="57" w:right="57"/>
              <w:jc w:val="center"/>
              <w:rPr>
                <w:rFonts w:ascii="Times New Roman" w:eastAsia="Times New Roman" w:hAnsi="Times New Roman"/>
                <w:bCs/>
                <w:color w:val="000000"/>
                <w:spacing w:val="-4"/>
                <w:sz w:val="24"/>
                <w:szCs w:val="24"/>
              </w:rPr>
            </w:pPr>
            <w:r w:rsidRPr="004D58AA">
              <w:rPr>
                <w:rFonts w:ascii="Times New Roman" w:eastAsia="Times New Roman" w:hAnsi="Times New Roman"/>
                <w:bCs/>
                <w:color w:val="000000"/>
                <w:spacing w:val="-4"/>
                <w:sz w:val="24"/>
                <w:szCs w:val="24"/>
              </w:rPr>
              <w:t>Протопопов И.С.</w:t>
            </w:r>
          </w:p>
        </w:tc>
        <w:tc>
          <w:tcPr>
            <w:tcW w:w="747" w:type="pct"/>
          </w:tcPr>
          <w:p w14:paraId="0D847190" w14:textId="77777777" w:rsidR="008C5488" w:rsidRPr="004D58AA" w:rsidRDefault="008C5488" w:rsidP="008C5488">
            <w:pPr>
              <w:widowControl w:val="0"/>
              <w:ind w:left="57" w:right="57"/>
              <w:jc w:val="center"/>
              <w:rPr>
                <w:rFonts w:ascii="Times New Roman" w:hAnsi="Times New Roman"/>
                <w:sz w:val="24"/>
                <w:szCs w:val="24"/>
              </w:rPr>
            </w:pPr>
            <w:r w:rsidRPr="004D58AA">
              <w:rPr>
                <w:rFonts w:ascii="Times New Roman" w:hAnsi="Times New Roman"/>
                <w:sz w:val="24"/>
                <w:szCs w:val="24"/>
              </w:rPr>
              <w:t>Апрель</w:t>
            </w:r>
          </w:p>
        </w:tc>
      </w:tr>
      <w:tr w:rsidR="008C5488" w:rsidRPr="004D58AA" w14:paraId="0D847195" w14:textId="77777777" w:rsidTr="008C5488">
        <w:trPr>
          <w:trHeight w:val="20"/>
        </w:trPr>
        <w:tc>
          <w:tcPr>
            <w:tcW w:w="3352" w:type="pct"/>
            <w:shd w:val="clear" w:color="auto" w:fill="auto"/>
            <w:noWrap/>
            <w:tcMar>
              <w:top w:w="15" w:type="dxa"/>
              <w:left w:w="15" w:type="dxa"/>
              <w:bottom w:w="0" w:type="dxa"/>
              <w:right w:w="15" w:type="dxa"/>
            </w:tcMar>
          </w:tcPr>
          <w:p w14:paraId="0D847192" w14:textId="77777777" w:rsidR="008C5488" w:rsidRPr="004D58AA" w:rsidRDefault="008C5488" w:rsidP="008803DF">
            <w:pPr>
              <w:widowControl w:val="0"/>
              <w:ind w:left="57" w:right="57"/>
              <w:jc w:val="both"/>
              <w:rPr>
                <w:rFonts w:ascii="Times New Roman" w:hAnsi="Times New Roman"/>
                <w:sz w:val="24"/>
                <w:szCs w:val="24"/>
              </w:rPr>
            </w:pPr>
            <w:r w:rsidRPr="004D58AA">
              <w:rPr>
                <w:rFonts w:ascii="Times New Roman" w:hAnsi="Times New Roman"/>
                <w:sz w:val="24"/>
                <w:szCs w:val="24"/>
              </w:rPr>
              <w:t>Экспертиза проекта постановления Правительства Москвы «О внесении изменений в постановление Правительства Москвы от 20 сентября 2011 г. № 432-ПП»</w:t>
            </w:r>
          </w:p>
        </w:tc>
        <w:tc>
          <w:tcPr>
            <w:tcW w:w="902" w:type="pct"/>
            <w:shd w:val="clear" w:color="auto" w:fill="auto"/>
            <w:noWrap/>
            <w:tcMar>
              <w:top w:w="15" w:type="dxa"/>
              <w:left w:w="15" w:type="dxa"/>
              <w:bottom w:w="0" w:type="dxa"/>
              <w:right w:w="15" w:type="dxa"/>
            </w:tcMar>
          </w:tcPr>
          <w:p w14:paraId="0D847193" w14:textId="77777777" w:rsidR="008C5488" w:rsidRPr="004D58AA" w:rsidRDefault="008C5488" w:rsidP="008C5488">
            <w:pPr>
              <w:widowControl w:val="0"/>
              <w:ind w:left="57" w:right="57"/>
              <w:jc w:val="center"/>
              <w:rPr>
                <w:rFonts w:ascii="Times New Roman" w:eastAsia="Times New Roman" w:hAnsi="Times New Roman"/>
                <w:bCs/>
                <w:color w:val="000000"/>
                <w:spacing w:val="-4"/>
                <w:sz w:val="24"/>
                <w:szCs w:val="24"/>
              </w:rPr>
            </w:pPr>
            <w:r w:rsidRPr="004D58AA">
              <w:rPr>
                <w:rFonts w:ascii="Times New Roman" w:eastAsia="Times New Roman" w:hAnsi="Times New Roman"/>
                <w:bCs/>
                <w:color w:val="000000"/>
                <w:spacing w:val="-4"/>
                <w:sz w:val="24"/>
                <w:szCs w:val="24"/>
              </w:rPr>
              <w:t>Протопопов И.С.</w:t>
            </w:r>
          </w:p>
        </w:tc>
        <w:tc>
          <w:tcPr>
            <w:tcW w:w="747" w:type="pct"/>
          </w:tcPr>
          <w:p w14:paraId="0D847194" w14:textId="77777777" w:rsidR="008C5488" w:rsidRPr="004D58AA" w:rsidRDefault="008C5488" w:rsidP="008C5488">
            <w:pPr>
              <w:widowControl w:val="0"/>
              <w:ind w:left="57" w:right="57"/>
              <w:jc w:val="center"/>
              <w:rPr>
                <w:rFonts w:ascii="Times New Roman" w:hAnsi="Times New Roman"/>
                <w:sz w:val="24"/>
                <w:szCs w:val="24"/>
              </w:rPr>
            </w:pPr>
            <w:r w:rsidRPr="004D58AA">
              <w:rPr>
                <w:rFonts w:ascii="Times New Roman" w:hAnsi="Times New Roman"/>
                <w:sz w:val="24"/>
                <w:szCs w:val="24"/>
              </w:rPr>
              <w:t>Апрель</w:t>
            </w:r>
          </w:p>
        </w:tc>
      </w:tr>
      <w:tr w:rsidR="008C5488" w:rsidRPr="004D58AA" w14:paraId="0D847199" w14:textId="77777777" w:rsidTr="008C5488">
        <w:trPr>
          <w:trHeight w:val="20"/>
        </w:trPr>
        <w:tc>
          <w:tcPr>
            <w:tcW w:w="3352" w:type="pct"/>
            <w:shd w:val="clear" w:color="auto" w:fill="auto"/>
            <w:noWrap/>
            <w:tcMar>
              <w:top w:w="15" w:type="dxa"/>
              <w:left w:w="15" w:type="dxa"/>
              <w:bottom w:w="0" w:type="dxa"/>
              <w:right w:w="15" w:type="dxa"/>
            </w:tcMar>
          </w:tcPr>
          <w:p w14:paraId="0D847196" w14:textId="77777777" w:rsidR="008C5488" w:rsidRPr="004D58AA" w:rsidRDefault="008C5488" w:rsidP="008803DF">
            <w:pPr>
              <w:widowControl w:val="0"/>
              <w:ind w:left="57" w:right="57"/>
              <w:jc w:val="both"/>
              <w:rPr>
                <w:rFonts w:ascii="Times New Roman" w:hAnsi="Times New Roman"/>
                <w:sz w:val="24"/>
                <w:szCs w:val="24"/>
              </w:rPr>
            </w:pPr>
            <w:r w:rsidRPr="004D58AA">
              <w:rPr>
                <w:rFonts w:ascii="Times New Roman" w:hAnsi="Times New Roman"/>
                <w:sz w:val="24"/>
                <w:szCs w:val="24"/>
              </w:rPr>
              <w:t>Экспертиза проекта постановления Правительства Москвы «О внесении изменений в постановление Правительства Москвы от 4 октября 2011 г. № 461-ПП»</w:t>
            </w:r>
          </w:p>
        </w:tc>
        <w:tc>
          <w:tcPr>
            <w:tcW w:w="902" w:type="pct"/>
            <w:shd w:val="clear" w:color="auto" w:fill="auto"/>
            <w:noWrap/>
            <w:tcMar>
              <w:top w:w="15" w:type="dxa"/>
              <w:left w:w="15" w:type="dxa"/>
              <w:bottom w:w="0" w:type="dxa"/>
              <w:right w:w="15" w:type="dxa"/>
            </w:tcMar>
          </w:tcPr>
          <w:p w14:paraId="0D847197" w14:textId="77777777" w:rsidR="008C5488" w:rsidRPr="004D58AA" w:rsidRDefault="008C5488" w:rsidP="008C5488">
            <w:pPr>
              <w:widowControl w:val="0"/>
              <w:ind w:left="57" w:right="57"/>
              <w:jc w:val="center"/>
              <w:rPr>
                <w:rFonts w:ascii="Times New Roman" w:eastAsia="Times New Roman" w:hAnsi="Times New Roman"/>
                <w:bCs/>
                <w:color w:val="000000"/>
                <w:spacing w:val="-4"/>
                <w:sz w:val="24"/>
                <w:szCs w:val="24"/>
              </w:rPr>
            </w:pPr>
            <w:r w:rsidRPr="004D58AA">
              <w:rPr>
                <w:rFonts w:ascii="Times New Roman" w:eastAsia="Times New Roman" w:hAnsi="Times New Roman"/>
                <w:bCs/>
                <w:color w:val="000000"/>
                <w:spacing w:val="-4"/>
                <w:sz w:val="24"/>
                <w:szCs w:val="24"/>
              </w:rPr>
              <w:t>Киселёв Б.В.</w:t>
            </w:r>
          </w:p>
        </w:tc>
        <w:tc>
          <w:tcPr>
            <w:tcW w:w="747" w:type="pct"/>
          </w:tcPr>
          <w:p w14:paraId="0D847198" w14:textId="77777777" w:rsidR="008C5488" w:rsidRPr="004D58AA" w:rsidRDefault="008C5488" w:rsidP="008C5488">
            <w:pPr>
              <w:widowControl w:val="0"/>
              <w:ind w:left="57" w:right="57"/>
              <w:jc w:val="center"/>
              <w:rPr>
                <w:rFonts w:ascii="Times New Roman" w:hAnsi="Times New Roman"/>
                <w:sz w:val="24"/>
                <w:szCs w:val="24"/>
              </w:rPr>
            </w:pPr>
            <w:r w:rsidRPr="004D58AA">
              <w:rPr>
                <w:rFonts w:ascii="Times New Roman" w:hAnsi="Times New Roman"/>
                <w:sz w:val="24"/>
                <w:szCs w:val="24"/>
              </w:rPr>
              <w:t>Апрель</w:t>
            </w:r>
          </w:p>
        </w:tc>
      </w:tr>
      <w:tr w:rsidR="008C5488" w:rsidRPr="004D58AA" w14:paraId="0D84719D" w14:textId="77777777" w:rsidTr="008C5488">
        <w:trPr>
          <w:trHeight w:val="20"/>
        </w:trPr>
        <w:tc>
          <w:tcPr>
            <w:tcW w:w="3352" w:type="pct"/>
            <w:shd w:val="clear" w:color="auto" w:fill="auto"/>
            <w:noWrap/>
            <w:tcMar>
              <w:top w:w="15" w:type="dxa"/>
              <w:left w:w="15" w:type="dxa"/>
              <w:bottom w:w="0" w:type="dxa"/>
              <w:right w:w="15" w:type="dxa"/>
            </w:tcMar>
          </w:tcPr>
          <w:p w14:paraId="0D84719A" w14:textId="77777777" w:rsidR="008C5488" w:rsidRPr="004D58AA" w:rsidRDefault="008C5488" w:rsidP="008803DF">
            <w:pPr>
              <w:widowControl w:val="0"/>
              <w:ind w:left="57" w:right="57"/>
              <w:jc w:val="both"/>
              <w:rPr>
                <w:rFonts w:ascii="Times New Roman" w:hAnsi="Times New Roman"/>
                <w:sz w:val="24"/>
                <w:szCs w:val="24"/>
              </w:rPr>
            </w:pPr>
            <w:r w:rsidRPr="004D58AA">
              <w:rPr>
                <w:rFonts w:ascii="Times New Roman" w:hAnsi="Times New Roman"/>
                <w:sz w:val="24"/>
                <w:szCs w:val="24"/>
              </w:rPr>
              <w:t>Экспертиза проекта постановления Правительства Москвы «О внесении изменений в постановление Правительства Москвы от 27 сентября 2011 г. № 454-ПП»</w:t>
            </w:r>
          </w:p>
        </w:tc>
        <w:tc>
          <w:tcPr>
            <w:tcW w:w="902" w:type="pct"/>
            <w:shd w:val="clear" w:color="auto" w:fill="auto"/>
            <w:noWrap/>
            <w:tcMar>
              <w:top w:w="15" w:type="dxa"/>
              <w:left w:w="15" w:type="dxa"/>
              <w:bottom w:w="0" w:type="dxa"/>
              <w:right w:w="15" w:type="dxa"/>
            </w:tcMar>
          </w:tcPr>
          <w:p w14:paraId="0D84719B" w14:textId="77777777" w:rsidR="008C5488" w:rsidRPr="004D58AA" w:rsidRDefault="008C5488" w:rsidP="008C5488">
            <w:pPr>
              <w:widowControl w:val="0"/>
              <w:ind w:left="57" w:right="57"/>
              <w:jc w:val="center"/>
              <w:rPr>
                <w:rFonts w:ascii="Times New Roman" w:eastAsia="Times New Roman" w:hAnsi="Times New Roman"/>
                <w:bCs/>
                <w:color w:val="000000"/>
                <w:spacing w:val="-4"/>
                <w:sz w:val="24"/>
                <w:szCs w:val="24"/>
              </w:rPr>
            </w:pPr>
            <w:r w:rsidRPr="004D58AA">
              <w:rPr>
                <w:rFonts w:ascii="Times New Roman" w:eastAsia="Times New Roman" w:hAnsi="Times New Roman"/>
                <w:bCs/>
                <w:color w:val="000000"/>
                <w:spacing w:val="-4"/>
                <w:sz w:val="24"/>
                <w:szCs w:val="24"/>
              </w:rPr>
              <w:t>Кузнецов А.С.</w:t>
            </w:r>
          </w:p>
        </w:tc>
        <w:tc>
          <w:tcPr>
            <w:tcW w:w="747" w:type="pct"/>
          </w:tcPr>
          <w:p w14:paraId="0D84719C" w14:textId="77777777" w:rsidR="008C5488" w:rsidRPr="004D58AA" w:rsidRDefault="008C5488" w:rsidP="008C5488">
            <w:pPr>
              <w:widowControl w:val="0"/>
              <w:ind w:left="57" w:right="57"/>
              <w:jc w:val="center"/>
              <w:rPr>
                <w:rFonts w:ascii="Times New Roman" w:hAnsi="Times New Roman"/>
                <w:sz w:val="24"/>
                <w:szCs w:val="24"/>
              </w:rPr>
            </w:pPr>
            <w:r w:rsidRPr="004D58AA">
              <w:rPr>
                <w:rFonts w:ascii="Times New Roman" w:hAnsi="Times New Roman"/>
                <w:sz w:val="24"/>
                <w:szCs w:val="24"/>
              </w:rPr>
              <w:t>Апрель</w:t>
            </w:r>
          </w:p>
        </w:tc>
      </w:tr>
      <w:tr w:rsidR="008C5488" w:rsidRPr="004D58AA" w14:paraId="0D8471A1" w14:textId="77777777" w:rsidTr="008C5488">
        <w:trPr>
          <w:trHeight w:val="20"/>
        </w:trPr>
        <w:tc>
          <w:tcPr>
            <w:tcW w:w="3352" w:type="pct"/>
            <w:shd w:val="clear" w:color="auto" w:fill="auto"/>
            <w:noWrap/>
            <w:tcMar>
              <w:top w:w="15" w:type="dxa"/>
              <w:left w:w="15" w:type="dxa"/>
              <w:bottom w:w="0" w:type="dxa"/>
              <w:right w:w="15" w:type="dxa"/>
            </w:tcMar>
          </w:tcPr>
          <w:p w14:paraId="0D84719E" w14:textId="77777777" w:rsidR="008C5488" w:rsidRPr="004D58AA" w:rsidRDefault="008C5488" w:rsidP="008803DF">
            <w:pPr>
              <w:widowControl w:val="0"/>
              <w:ind w:left="57" w:right="57"/>
              <w:jc w:val="both"/>
              <w:rPr>
                <w:rFonts w:ascii="Times New Roman" w:hAnsi="Times New Roman"/>
                <w:sz w:val="24"/>
                <w:szCs w:val="24"/>
              </w:rPr>
            </w:pPr>
            <w:r w:rsidRPr="004D58AA">
              <w:rPr>
                <w:rFonts w:ascii="Times New Roman" w:hAnsi="Times New Roman"/>
                <w:sz w:val="24"/>
                <w:szCs w:val="24"/>
              </w:rPr>
              <w:t>Экспертиза проекта постановления Правительства Москвы «О внесении изменений в постановление Правительства Москвы от 3 октября 2011 г. № 460-ПП «Об утверждении Государственной программы города Москвы «Градостроительная политика» на 2012-2018 годы»</w:t>
            </w:r>
          </w:p>
        </w:tc>
        <w:tc>
          <w:tcPr>
            <w:tcW w:w="902" w:type="pct"/>
            <w:shd w:val="clear" w:color="auto" w:fill="auto"/>
            <w:noWrap/>
            <w:tcMar>
              <w:top w:w="15" w:type="dxa"/>
              <w:left w:w="15" w:type="dxa"/>
              <w:bottom w:w="0" w:type="dxa"/>
              <w:right w:w="15" w:type="dxa"/>
            </w:tcMar>
          </w:tcPr>
          <w:p w14:paraId="0D84719F" w14:textId="77777777" w:rsidR="008C5488" w:rsidRPr="004D58AA" w:rsidRDefault="008C5488" w:rsidP="008C5488">
            <w:pPr>
              <w:widowControl w:val="0"/>
              <w:ind w:left="57" w:right="57"/>
              <w:jc w:val="center"/>
              <w:rPr>
                <w:rFonts w:ascii="Times New Roman" w:eastAsia="Times New Roman" w:hAnsi="Times New Roman"/>
                <w:bCs/>
                <w:color w:val="000000"/>
                <w:spacing w:val="-4"/>
                <w:sz w:val="24"/>
                <w:szCs w:val="24"/>
              </w:rPr>
            </w:pPr>
            <w:proofErr w:type="spellStart"/>
            <w:r w:rsidRPr="004D58AA">
              <w:rPr>
                <w:rFonts w:ascii="Times New Roman" w:eastAsia="Times New Roman" w:hAnsi="Times New Roman"/>
                <w:bCs/>
                <w:color w:val="000000"/>
                <w:spacing w:val="-4"/>
                <w:sz w:val="24"/>
                <w:szCs w:val="24"/>
              </w:rPr>
              <w:t>Фабисович</w:t>
            </w:r>
            <w:proofErr w:type="spellEnd"/>
            <w:r w:rsidRPr="004D58AA">
              <w:rPr>
                <w:rFonts w:ascii="Times New Roman" w:eastAsia="Times New Roman" w:hAnsi="Times New Roman"/>
                <w:bCs/>
                <w:color w:val="000000"/>
                <w:spacing w:val="-4"/>
                <w:sz w:val="24"/>
                <w:szCs w:val="24"/>
              </w:rPr>
              <w:t xml:space="preserve"> В.Д.</w:t>
            </w:r>
          </w:p>
        </w:tc>
        <w:tc>
          <w:tcPr>
            <w:tcW w:w="747" w:type="pct"/>
          </w:tcPr>
          <w:p w14:paraId="0D8471A0" w14:textId="77777777" w:rsidR="008C5488" w:rsidRPr="004D58AA" w:rsidRDefault="008C5488" w:rsidP="008C5488">
            <w:pPr>
              <w:widowControl w:val="0"/>
              <w:ind w:left="57" w:right="57"/>
              <w:jc w:val="center"/>
              <w:rPr>
                <w:rFonts w:ascii="Times New Roman" w:hAnsi="Times New Roman"/>
                <w:sz w:val="24"/>
                <w:szCs w:val="24"/>
              </w:rPr>
            </w:pPr>
            <w:r w:rsidRPr="004D58AA">
              <w:rPr>
                <w:rFonts w:ascii="Times New Roman" w:hAnsi="Times New Roman"/>
                <w:sz w:val="24"/>
                <w:szCs w:val="24"/>
              </w:rPr>
              <w:t>Апрель</w:t>
            </w:r>
          </w:p>
        </w:tc>
      </w:tr>
      <w:tr w:rsidR="008C5488" w:rsidRPr="004D58AA" w14:paraId="0D8471A5" w14:textId="77777777" w:rsidTr="008C5488">
        <w:trPr>
          <w:trHeight w:val="20"/>
        </w:trPr>
        <w:tc>
          <w:tcPr>
            <w:tcW w:w="3352" w:type="pct"/>
            <w:shd w:val="clear" w:color="auto" w:fill="auto"/>
            <w:noWrap/>
            <w:tcMar>
              <w:top w:w="15" w:type="dxa"/>
              <w:left w:w="15" w:type="dxa"/>
              <w:bottom w:w="0" w:type="dxa"/>
              <w:right w:w="15" w:type="dxa"/>
            </w:tcMar>
          </w:tcPr>
          <w:p w14:paraId="0D8471A2" w14:textId="77777777" w:rsidR="008C5488" w:rsidRPr="004D58AA" w:rsidRDefault="008C5488" w:rsidP="008803DF">
            <w:pPr>
              <w:widowControl w:val="0"/>
              <w:ind w:left="57" w:right="57"/>
              <w:jc w:val="both"/>
              <w:rPr>
                <w:rFonts w:ascii="Times New Roman" w:hAnsi="Times New Roman"/>
                <w:sz w:val="24"/>
                <w:szCs w:val="24"/>
              </w:rPr>
            </w:pPr>
            <w:r w:rsidRPr="004D58AA">
              <w:rPr>
                <w:rFonts w:ascii="Times New Roman" w:hAnsi="Times New Roman"/>
                <w:sz w:val="24"/>
                <w:szCs w:val="24"/>
              </w:rPr>
              <w:t xml:space="preserve">Экспертиза проекта постановления Правительства Москвы «О внесении изменений в постановление Правительства Москвы от 7 октября 2011 года № 476-ПП» </w:t>
            </w:r>
          </w:p>
        </w:tc>
        <w:tc>
          <w:tcPr>
            <w:tcW w:w="902" w:type="pct"/>
            <w:shd w:val="clear" w:color="auto" w:fill="auto"/>
            <w:noWrap/>
            <w:tcMar>
              <w:top w:w="15" w:type="dxa"/>
              <w:left w:w="15" w:type="dxa"/>
              <w:bottom w:w="0" w:type="dxa"/>
              <w:right w:w="15" w:type="dxa"/>
            </w:tcMar>
          </w:tcPr>
          <w:p w14:paraId="0D8471A3" w14:textId="77777777" w:rsidR="008C5488" w:rsidRPr="004D58AA" w:rsidRDefault="008C5488" w:rsidP="008C5488">
            <w:pPr>
              <w:widowControl w:val="0"/>
              <w:ind w:left="57" w:right="57"/>
              <w:jc w:val="center"/>
              <w:rPr>
                <w:rFonts w:ascii="Times New Roman" w:eastAsia="Times New Roman" w:hAnsi="Times New Roman"/>
                <w:bCs/>
                <w:color w:val="000000"/>
                <w:spacing w:val="-4"/>
                <w:sz w:val="24"/>
                <w:szCs w:val="24"/>
              </w:rPr>
            </w:pPr>
            <w:r w:rsidRPr="004D58AA">
              <w:rPr>
                <w:rFonts w:ascii="Times New Roman" w:eastAsia="Times New Roman" w:hAnsi="Times New Roman"/>
                <w:bCs/>
                <w:color w:val="000000"/>
                <w:spacing w:val="-4"/>
                <w:sz w:val="24"/>
                <w:szCs w:val="24"/>
              </w:rPr>
              <w:t>Кузнецов А.С.</w:t>
            </w:r>
          </w:p>
        </w:tc>
        <w:tc>
          <w:tcPr>
            <w:tcW w:w="747" w:type="pct"/>
          </w:tcPr>
          <w:p w14:paraId="0D8471A4" w14:textId="77777777" w:rsidR="008C5488" w:rsidRPr="004D58AA" w:rsidRDefault="008C5488" w:rsidP="008C5488">
            <w:pPr>
              <w:widowControl w:val="0"/>
              <w:ind w:left="57" w:right="57"/>
              <w:jc w:val="center"/>
              <w:rPr>
                <w:rFonts w:ascii="Times New Roman" w:hAnsi="Times New Roman"/>
                <w:sz w:val="24"/>
                <w:szCs w:val="24"/>
              </w:rPr>
            </w:pPr>
            <w:r w:rsidRPr="004D58AA">
              <w:rPr>
                <w:rFonts w:ascii="Times New Roman" w:hAnsi="Times New Roman"/>
                <w:sz w:val="24"/>
                <w:szCs w:val="24"/>
              </w:rPr>
              <w:t>Апрель</w:t>
            </w:r>
          </w:p>
        </w:tc>
      </w:tr>
      <w:tr w:rsidR="008C5488" w:rsidRPr="004D58AA" w14:paraId="0D8471A9" w14:textId="77777777" w:rsidTr="008C5488">
        <w:trPr>
          <w:trHeight w:val="20"/>
        </w:trPr>
        <w:tc>
          <w:tcPr>
            <w:tcW w:w="3352" w:type="pct"/>
            <w:shd w:val="clear" w:color="auto" w:fill="auto"/>
            <w:noWrap/>
            <w:tcMar>
              <w:top w:w="15" w:type="dxa"/>
              <w:left w:w="15" w:type="dxa"/>
              <w:bottom w:w="0" w:type="dxa"/>
              <w:right w:w="15" w:type="dxa"/>
            </w:tcMar>
          </w:tcPr>
          <w:p w14:paraId="0D8471A6" w14:textId="77777777" w:rsidR="008C5488" w:rsidRPr="004D58AA" w:rsidRDefault="008C5488" w:rsidP="008803DF">
            <w:pPr>
              <w:widowControl w:val="0"/>
              <w:ind w:left="57" w:right="57"/>
              <w:jc w:val="both"/>
              <w:rPr>
                <w:rFonts w:ascii="Times New Roman" w:hAnsi="Times New Roman"/>
                <w:sz w:val="24"/>
                <w:szCs w:val="24"/>
              </w:rPr>
            </w:pPr>
            <w:r w:rsidRPr="004D58AA">
              <w:rPr>
                <w:rFonts w:ascii="Times New Roman" w:hAnsi="Times New Roman"/>
                <w:sz w:val="24"/>
                <w:szCs w:val="24"/>
              </w:rPr>
              <w:t xml:space="preserve">Экспертиза постановления Правительства Москвы от 28.03.2017 № 135-ПП «О </w:t>
            </w:r>
            <w:r w:rsidRPr="004D58AA">
              <w:rPr>
                <w:rFonts w:ascii="Times New Roman" w:hAnsi="Times New Roman"/>
                <w:sz w:val="24"/>
                <w:szCs w:val="24"/>
              </w:rPr>
              <w:lastRenderedPageBreak/>
              <w:t>внесении изменений в постановление Правительства Москвы от 3 октября 2011 г. № 460-ПП»</w:t>
            </w:r>
          </w:p>
        </w:tc>
        <w:tc>
          <w:tcPr>
            <w:tcW w:w="902" w:type="pct"/>
            <w:shd w:val="clear" w:color="auto" w:fill="auto"/>
            <w:noWrap/>
            <w:tcMar>
              <w:top w:w="15" w:type="dxa"/>
              <w:left w:w="15" w:type="dxa"/>
              <w:bottom w:w="0" w:type="dxa"/>
              <w:right w:w="15" w:type="dxa"/>
            </w:tcMar>
          </w:tcPr>
          <w:p w14:paraId="0D8471A7" w14:textId="77777777" w:rsidR="008C5488" w:rsidRPr="004D58AA" w:rsidRDefault="008C5488" w:rsidP="008C5488">
            <w:pPr>
              <w:ind w:left="57" w:right="57"/>
              <w:jc w:val="center"/>
              <w:rPr>
                <w:rFonts w:ascii="Times New Roman" w:hAnsi="Times New Roman"/>
                <w:sz w:val="24"/>
                <w:szCs w:val="24"/>
              </w:rPr>
            </w:pPr>
            <w:proofErr w:type="spellStart"/>
            <w:r w:rsidRPr="004D58AA">
              <w:rPr>
                <w:rFonts w:ascii="Times New Roman" w:hAnsi="Times New Roman"/>
                <w:sz w:val="24"/>
                <w:szCs w:val="24"/>
              </w:rPr>
              <w:lastRenderedPageBreak/>
              <w:t>Фабисович</w:t>
            </w:r>
            <w:proofErr w:type="spellEnd"/>
            <w:r w:rsidRPr="004D58AA">
              <w:rPr>
                <w:rFonts w:ascii="Times New Roman" w:hAnsi="Times New Roman"/>
                <w:sz w:val="24"/>
                <w:szCs w:val="24"/>
              </w:rPr>
              <w:t xml:space="preserve"> В.Д.</w:t>
            </w:r>
          </w:p>
        </w:tc>
        <w:tc>
          <w:tcPr>
            <w:tcW w:w="747" w:type="pct"/>
          </w:tcPr>
          <w:p w14:paraId="0D8471A8" w14:textId="77777777" w:rsidR="008C5488" w:rsidRPr="004D58AA" w:rsidRDefault="008C5488" w:rsidP="008C5488">
            <w:pPr>
              <w:ind w:left="57" w:right="57"/>
              <w:jc w:val="center"/>
              <w:rPr>
                <w:rFonts w:ascii="Times New Roman" w:hAnsi="Times New Roman"/>
                <w:sz w:val="24"/>
                <w:szCs w:val="24"/>
              </w:rPr>
            </w:pPr>
            <w:r w:rsidRPr="004D58AA">
              <w:rPr>
                <w:rFonts w:ascii="Times New Roman" w:hAnsi="Times New Roman"/>
                <w:sz w:val="24"/>
                <w:szCs w:val="24"/>
              </w:rPr>
              <w:t>Апрель</w:t>
            </w:r>
          </w:p>
        </w:tc>
      </w:tr>
      <w:tr w:rsidR="008C5488" w:rsidRPr="004D58AA" w14:paraId="0D8471AD" w14:textId="77777777" w:rsidTr="008C5488">
        <w:trPr>
          <w:trHeight w:val="20"/>
        </w:trPr>
        <w:tc>
          <w:tcPr>
            <w:tcW w:w="3352" w:type="pct"/>
            <w:shd w:val="clear" w:color="auto" w:fill="auto"/>
            <w:noWrap/>
            <w:tcMar>
              <w:top w:w="15" w:type="dxa"/>
              <w:left w:w="15" w:type="dxa"/>
              <w:bottom w:w="0" w:type="dxa"/>
              <w:right w:w="15" w:type="dxa"/>
            </w:tcMar>
          </w:tcPr>
          <w:p w14:paraId="0D8471AA" w14:textId="77777777" w:rsidR="008C5488" w:rsidRPr="004D58AA" w:rsidRDefault="008C5488" w:rsidP="008803DF">
            <w:pPr>
              <w:widowControl w:val="0"/>
              <w:ind w:left="57" w:right="57"/>
              <w:jc w:val="both"/>
              <w:rPr>
                <w:rFonts w:ascii="Times New Roman" w:hAnsi="Times New Roman"/>
                <w:sz w:val="24"/>
                <w:szCs w:val="24"/>
              </w:rPr>
            </w:pPr>
            <w:r w:rsidRPr="004D58AA">
              <w:rPr>
                <w:rFonts w:ascii="Times New Roman" w:hAnsi="Times New Roman"/>
                <w:sz w:val="24"/>
                <w:szCs w:val="24"/>
              </w:rPr>
              <w:t>Экспертиза Государственной программы города Москвы «Развитие транспортной системы» в редакции постановления Правительства Москвы от 28.03.2017 № 143-ПП «О внесении изменений в постановление Правительства Москвы от 2 сентября 2011 г. № 408-ПП»»</w:t>
            </w:r>
          </w:p>
        </w:tc>
        <w:tc>
          <w:tcPr>
            <w:tcW w:w="902" w:type="pct"/>
            <w:shd w:val="clear" w:color="auto" w:fill="auto"/>
            <w:noWrap/>
            <w:tcMar>
              <w:top w:w="15" w:type="dxa"/>
              <w:left w:w="15" w:type="dxa"/>
              <w:bottom w:w="0" w:type="dxa"/>
              <w:right w:w="15" w:type="dxa"/>
            </w:tcMar>
          </w:tcPr>
          <w:p w14:paraId="0D8471AB" w14:textId="77777777" w:rsidR="008C5488" w:rsidRPr="004D58AA" w:rsidRDefault="008C5488" w:rsidP="008C5488">
            <w:pPr>
              <w:widowControl w:val="0"/>
              <w:ind w:left="57" w:right="57"/>
              <w:jc w:val="center"/>
              <w:rPr>
                <w:rFonts w:ascii="Times New Roman" w:eastAsia="Times New Roman" w:hAnsi="Times New Roman"/>
                <w:bCs/>
                <w:color w:val="000000"/>
                <w:spacing w:val="-4"/>
                <w:sz w:val="24"/>
                <w:szCs w:val="24"/>
              </w:rPr>
            </w:pPr>
            <w:proofErr w:type="spellStart"/>
            <w:r w:rsidRPr="004D58AA">
              <w:rPr>
                <w:rFonts w:ascii="Times New Roman" w:eastAsia="Times New Roman" w:hAnsi="Times New Roman"/>
                <w:bCs/>
                <w:color w:val="000000"/>
                <w:spacing w:val="-4"/>
                <w:sz w:val="24"/>
                <w:szCs w:val="24"/>
              </w:rPr>
              <w:t>Фабисович</w:t>
            </w:r>
            <w:proofErr w:type="spellEnd"/>
            <w:r w:rsidRPr="004D58AA">
              <w:rPr>
                <w:rFonts w:ascii="Times New Roman" w:eastAsia="Times New Roman" w:hAnsi="Times New Roman"/>
                <w:bCs/>
                <w:color w:val="000000"/>
                <w:spacing w:val="-4"/>
                <w:sz w:val="24"/>
                <w:szCs w:val="24"/>
              </w:rPr>
              <w:t xml:space="preserve"> В.Д.</w:t>
            </w:r>
          </w:p>
        </w:tc>
        <w:tc>
          <w:tcPr>
            <w:tcW w:w="747" w:type="pct"/>
          </w:tcPr>
          <w:p w14:paraId="0D8471AC" w14:textId="77777777" w:rsidR="008C5488" w:rsidRPr="004D58AA" w:rsidRDefault="008C5488" w:rsidP="008C5488">
            <w:pPr>
              <w:widowControl w:val="0"/>
              <w:ind w:left="57" w:right="57"/>
              <w:jc w:val="center"/>
              <w:rPr>
                <w:rFonts w:ascii="Times New Roman" w:hAnsi="Times New Roman"/>
                <w:sz w:val="24"/>
                <w:szCs w:val="24"/>
              </w:rPr>
            </w:pPr>
            <w:r w:rsidRPr="004D58AA">
              <w:rPr>
                <w:rFonts w:ascii="Times New Roman" w:hAnsi="Times New Roman"/>
                <w:sz w:val="24"/>
                <w:szCs w:val="24"/>
              </w:rPr>
              <w:t>Апрель-май</w:t>
            </w:r>
          </w:p>
        </w:tc>
      </w:tr>
      <w:tr w:rsidR="008C5488" w:rsidRPr="004D58AA" w14:paraId="0D8471B1" w14:textId="77777777" w:rsidTr="008C5488">
        <w:trPr>
          <w:trHeight w:val="20"/>
        </w:trPr>
        <w:tc>
          <w:tcPr>
            <w:tcW w:w="3352" w:type="pct"/>
            <w:shd w:val="clear" w:color="auto" w:fill="auto"/>
            <w:noWrap/>
            <w:tcMar>
              <w:top w:w="15" w:type="dxa"/>
              <w:left w:w="15" w:type="dxa"/>
              <w:bottom w:w="0" w:type="dxa"/>
              <w:right w:w="15" w:type="dxa"/>
            </w:tcMar>
          </w:tcPr>
          <w:p w14:paraId="0D8471AE" w14:textId="77777777" w:rsidR="008C5488" w:rsidRPr="004D58AA" w:rsidRDefault="008C5488" w:rsidP="008803DF">
            <w:pPr>
              <w:widowControl w:val="0"/>
              <w:ind w:left="57" w:right="57"/>
              <w:jc w:val="both"/>
              <w:rPr>
                <w:rFonts w:ascii="Times New Roman" w:hAnsi="Times New Roman"/>
                <w:sz w:val="24"/>
                <w:szCs w:val="24"/>
              </w:rPr>
            </w:pPr>
            <w:r w:rsidRPr="004D58AA">
              <w:rPr>
                <w:rFonts w:ascii="Times New Roman" w:hAnsi="Times New Roman"/>
                <w:sz w:val="24"/>
                <w:szCs w:val="24"/>
              </w:rPr>
              <w:t>Экспертиза Государственной программы города Москвы «Развитие коммунально-инженерной инфраструктуры и энергосбережение»</w:t>
            </w:r>
          </w:p>
        </w:tc>
        <w:tc>
          <w:tcPr>
            <w:tcW w:w="902" w:type="pct"/>
            <w:shd w:val="clear" w:color="auto" w:fill="auto"/>
            <w:noWrap/>
            <w:tcMar>
              <w:top w:w="15" w:type="dxa"/>
              <w:left w:w="15" w:type="dxa"/>
              <w:bottom w:w="0" w:type="dxa"/>
              <w:right w:w="15" w:type="dxa"/>
            </w:tcMar>
          </w:tcPr>
          <w:p w14:paraId="0D8471AF" w14:textId="77777777" w:rsidR="008C5488" w:rsidRPr="004D58AA" w:rsidRDefault="008C5488" w:rsidP="008C5488">
            <w:pPr>
              <w:widowControl w:val="0"/>
              <w:ind w:left="57" w:right="57"/>
              <w:jc w:val="center"/>
              <w:rPr>
                <w:rFonts w:ascii="Times New Roman" w:eastAsia="Times New Roman" w:hAnsi="Times New Roman"/>
                <w:bCs/>
                <w:color w:val="000000"/>
                <w:spacing w:val="-4"/>
                <w:sz w:val="24"/>
                <w:szCs w:val="24"/>
              </w:rPr>
            </w:pPr>
            <w:r w:rsidRPr="004D58AA">
              <w:rPr>
                <w:rFonts w:ascii="Times New Roman" w:eastAsia="Times New Roman" w:hAnsi="Times New Roman"/>
                <w:bCs/>
                <w:color w:val="000000"/>
                <w:spacing w:val="-4"/>
                <w:sz w:val="24"/>
                <w:szCs w:val="24"/>
              </w:rPr>
              <w:t>Кузнецов А.С.</w:t>
            </w:r>
          </w:p>
        </w:tc>
        <w:tc>
          <w:tcPr>
            <w:tcW w:w="747" w:type="pct"/>
          </w:tcPr>
          <w:p w14:paraId="0D8471B0" w14:textId="77777777" w:rsidR="008C5488" w:rsidRPr="004D58AA" w:rsidRDefault="008C5488" w:rsidP="008C5488">
            <w:pPr>
              <w:widowControl w:val="0"/>
              <w:ind w:left="57" w:right="57"/>
              <w:jc w:val="center"/>
              <w:rPr>
                <w:rFonts w:ascii="Times New Roman" w:hAnsi="Times New Roman"/>
                <w:sz w:val="24"/>
                <w:szCs w:val="24"/>
              </w:rPr>
            </w:pPr>
            <w:r w:rsidRPr="004D58AA">
              <w:rPr>
                <w:rFonts w:ascii="Times New Roman" w:hAnsi="Times New Roman"/>
                <w:sz w:val="24"/>
                <w:szCs w:val="24"/>
              </w:rPr>
              <w:t>Май</w:t>
            </w:r>
          </w:p>
        </w:tc>
      </w:tr>
      <w:tr w:rsidR="008C5488" w:rsidRPr="004D58AA" w14:paraId="0D8471B5" w14:textId="77777777" w:rsidTr="008C5488">
        <w:trPr>
          <w:trHeight w:val="20"/>
        </w:trPr>
        <w:tc>
          <w:tcPr>
            <w:tcW w:w="3352" w:type="pct"/>
            <w:shd w:val="clear" w:color="auto" w:fill="auto"/>
            <w:noWrap/>
            <w:tcMar>
              <w:top w:w="15" w:type="dxa"/>
              <w:left w:w="15" w:type="dxa"/>
              <w:bottom w:w="0" w:type="dxa"/>
              <w:right w:w="15" w:type="dxa"/>
            </w:tcMar>
          </w:tcPr>
          <w:p w14:paraId="0D8471B2" w14:textId="77777777" w:rsidR="008C5488" w:rsidRPr="004D58AA" w:rsidRDefault="008C5488" w:rsidP="008803DF">
            <w:pPr>
              <w:widowControl w:val="0"/>
              <w:ind w:left="57" w:right="57"/>
              <w:jc w:val="both"/>
              <w:rPr>
                <w:rFonts w:ascii="Times New Roman" w:hAnsi="Times New Roman"/>
                <w:sz w:val="24"/>
                <w:szCs w:val="24"/>
              </w:rPr>
            </w:pPr>
            <w:r w:rsidRPr="004D58AA">
              <w:rPr>
                <w:rFonts w:ascii="Times New Roman" w:hAnsi="Times New Roman"/>
                <w:sz w:val="24"/>
                <w:szCs w:val="24"/>
              </w:rPr>
              <w:t>Экспертиза проекта закона города Москвы «О внесении изменения в статью 4 Закона города Москвы от 5 ноября 2003 года № 64 «О налоге на имущество организаций»</w:t>
            </w:r>
          </w:p>
        </w:tc>
        <w:tc>
          <w:tcPr>
            <w:tcW w:w="902" w:type="pct"/>
            <w:shd w:val="clear" w:color="auto" w:fill="auto"/>
            <w:noWrap/>
            <w:tcMar>
              <w:top w:w="15" w:type="dxa"/>
              <w:left w:w="15" w:type="dxa"/>
              <w:bottom w:w="0" w:type="dxa"/>
              <w:right w:w="15" w:type="dxa"/>
            </w:tcMar>
          </w:tcPr>
          <w:p w14:paraId="0D8471B3" w14:textId="77777777" w:rsidR="008C5488" w:rsidRPr="004D58AA" w:rsidRDefault="008C5488" w:rsidP="008C5488">
            <w:pPr>
              <w:widowControl w:val="0"/>
              <w:ind w:left="57" w:right="57"/>
              <w:jc w:val="center"/>
              <w:rPr>
                <w:rFonts w:ascii="Times New Roman" w:hAnsi="Times New Roman"/>
                <w:sz w:val="24"/>
                <w:szCs w:val="24"/>
              </w:rPr>
            </w:pPr>
            <w:proofErr w:type="spellStart"/>
            <w:r w:rsidRPr="004D58AA">
              <w:rPr>
                <w:rFonts w:ascii="Times New Roman" w:hAnsi="Times New Roman"/>
                <w:sz w:val="24"/>
                <w:szCs w:val="24"/>
              </w:rPr>
              <w:t>Чегринец</w:t>
            </w:r>
            <w:proofErr w:type="spellEnd"/>
            <w:r w:rsidRPr="004D58AA">
              <w:rPr>
                <w:rFonts w:ascii="Times New Roman" w:hAnsi="Times New Roman"/>
                <w:sz w:val="24"/>
                <w:szCs w:val="24"/>
              </w:rPr>
              <w:t xml:space="preserve"> Е.А.</w:t>
            </w:r>
          </w:p>
        </w:tc>
        <w:tc>
          <w:tcPr>
            <w:tcW w:w="747" w:type="pct"/>
          </w:tcPr>
          <w:p w14:paraId="0D8471B4" w14:textId="77777777" w:rsidR="008C5488" w:rsidRPr="004D58AA" w:rsidRDefault="008C5488" w:rsidP="008C5488">
            <w:pPr>
              <w:widowControl w:val="0"/>
              <w:ind w:left="57" w:right="57"/>
              <w:jc w:val="center"/>
              <w:rPr>
                <w:rFonts w:ascii="Times New Roman" w:hAnsi="Times New Roman"/>
                <w:sz w:val="24"/>
                <w:szCs w:val="24"/>
              </w:rPr>
            </w:pPr>
            <w:r w:rsidRPr="004D58AA">
              <w:rPr>
                <w:rFonts w:ascii="Times New Roman" w:hAnsi="Times New Roman"/>
                <w:sz w:val="24"/>
                <w:szCs w:val="24"/>
              </w:rPr>
              <w:t>Июль</w:t>
            </w:r>
          </w:p>
        </w:tc>
      </w:tr>
      <w:tr w:rsidR="008C5488" w:rsidRPr="004D58AA" w14:paraId="0D8471B9" w14:textId="77777777" w:rsidTr="008C5488">
        <w:trPr>
          <w:trHeight w:val="20"/>
        </w:trPr>
        <w:tc>
          <w:tcPr>
            <w:tcW w:w="3352" w:type="pct"/>
            <w:shd w:val="clear" w:color="auto" w:fill="auto"/>
            <w:noWrap/>
            <w:tcMar>
              <w:top w:w="15" w:type="dxa"/>
              <w:left w:w="15" w:type="dxa"/>
              <w:bottom w:w="0" w:type="dxa"/>
              <w:right w:w="15" w:type="dxa"/>
            </w:tcMar>
          </w:tcPr>
          <w:p w14:paraId="0D8471B6" w14:textId="77777777" w:rsidR="008C5488" w:rsidRPr="004D58AA" w:rsidRDefault="008C5488" w:rsidP="008803DF">
            <w:pPr>
              <w:widowControl w:val="0"/>
              <w:ind w:left="57" w:right="57"/>
              <w:jc w:val="both"/>
              <w:rPr>
                <w:rFonts w:ascii="Times New Roman" w:hAnsi="Times New Roman"/>
                <w:sz w:val="24"/>
                <w:szCs w:val="24"/>
              </w:rPr>
            </w:pPr>
            <w:r w:rsidRPr="004D58AA">
              <w:rPr>
                <w:rFonts w:ascii="Times New Roman" w:hAnsi="Times New Roman"/>
                <w:sz w:val="24"/>
                <w:szCs w:val="24"/>
              </w:rPr>
              <w:t>Экспертиза проекта закона города Москвы «О внесении изменений в отдельные законы города Москвы в сфере налогообложения»</w:t>
            </w:r>
          </w:p>
        </w:tc>
        <w:tc>
          <w:tcPr>
            <w:tcW w:w="902" w:type="pct"/>
            <w:shd w:val="clear" w:color="auto" w:fill="auto"/>
            <w:noWrap/>
            <w:tcMar>
              <w:top w:w="15" w:type="dxa"/>
              <w:left w:w="15" w:type="dxa"/>
              <w:bottom w:w="0" w:type="dxa"/>
              <w:right w:w="15" w:type="dxa"/>
            </w:tcMar>
          </w:tcPr>
          <w:p w14:paraId="0D8471B7" w14:textId="77777777" w:rsidR="008C5488" w:rsidRPr="004D58AA" w:rsidRDefault="008C5488" w:rsidP="008C5488">
            <w:pPr>
              <w:widowControl w:val="0"/>
              <w:ind w:left="57" w:right="57"/>
              <w:jc w:val="center"/>
              <w:rPr>
                <w:rFonts w:ascii="Times New Roman" w:hAnsi="Times New Roman"/>
                <w:sz w:val="24"/>
                <w:szCs w:val="24"/>
              </w:rPr>
            </w:pPr>
            <w:proofErr w:type="spellStart"/>
            <w:r w:rsidRPr="004D58AA">
              <w:rPr>
                <w:rFonts w:ascii="Times New Roman" w:hAnsi="Times New Roman"/>
                <w:sz w:val="24"/>
                <w:szCs w:val="24"/>
              </w:rPr>
              <w:t>Чегринец</w:t>
            </w:r>
            <w:proofErr w:type="spellEnd"/>
            <w:r w:rsidRPr="004D58AA">
              <w:rPr>
                <w:rFonts w:ascii="Times New Roman" w:hAnsi="Times New Roman"/>
                <w:sz w:val="24"/>
                <w:szCs w:val="24"/>
              </w:rPr>
              <w:t xml:space="preserve"> Е.А.</w:t>
            </w:r>
          </w:p>
        </w:tc>
        <w:tc>
          <w:tcPr>
            <w:tcW w:w="747" w:type="pct"/>
          </w:tcPr>
          <w:p w14:paraId="0D8471B8" w14:textId="77777777" w:rsidR="008C5488" w:rsidRPr="004D58AA" w:rsidRDefault="008C5488" w:rsidP="008C5488">
            <w:pPr>
              <w:widowControl w:val="0"/>
              <w:ind w:left="57" w:right="57"/>
              <w:jc w:val="center"/>
              <w:rPr>
                <w:rFonts w:ascii="Times New Roman" w:hAnsi="Times New Roman"/>
                <w:sz w:val="24"/>
                <w:szCs w:val="24"/>
              </w:rPr>
            </w:pPr>
            <w:r w:rsidRPr="004D58AA">
              <w:rPr>
                <w:rFonts w:ascii="Times New Roman" w:hAnsi="Times New Roman"/>
                <w:sz w:val="24"/>
                <w:szCs w:val="24"/>
              </w:rPr>
              <w:t>Июль</w:t>
            </w:r>
          </w:p>
        </w:tc>
      </w:tr>
      <w:tr w:rsidR="008C5488" w:rsidRPr="004D58AA" w14:paraId="0D8471BD" w14:textId="77777777" w:rsidTr="008C5488">
        <w:trPr>
          <w:trHeight w:val="20"/>
        </w:trPr>
        <w:tc>
          <w:tcPr>
            <w:tcW w:w="3352" w:type="pct"/>
            <w:shd w:val="clear" w:color="auto" w:fill="auto"/>
            <w:noWrap/>
            <w:tcMar>
              <w:top w:w="15" w:type="dxa"/>
              <w:left w:w="15" w:type="dxa"/>
              <w:bottom w:w="0" w:type="dxa"/>
              <w:right w:w="15" w:type="dxa"/>
            </w:tcMar>
          </w:tcPr>
          <w:p w14:paraId="0D8471BA" w14:textId="77777777" w:rsidR="008C5488" w:rsidRPr="004D58AA" w:rsidRDefault="008C5488" w:rsidP="008803DF">
            <w:pPr>
              <w:widowControl w:val="0"/>
              <w:ind w:left="57" w:right="57"/>
              <w:jc w:val="both"/>
              <w:rPr>
                <w:rFonts w:ascii="Times New Roman" w:hAnsi="Times New Roman"/>
                <w:sz w:val="24"/>
                <w:szCs w:val="24"/>
              </w:rPr>
            </w:pPr>
            <w:r w:rsidRPr="004D58AA">
              <w:rPr>
                <w:rFonts w:ascii="Times New Roman" w:hAnsi="Times New Roman"/>
                <w:sz w:val="24"/>
                <w:szCs w:val="24"/>
              </w:rPr>
              <w:t>Экспертиза проекта закона города Москвы «Об особенностях налогообложения при реализации региональных инвестиционных проектов на территории города Москвы»</w:t>
            </w:r>
          </w:p>
        </w:tc>
        <w:tc>
          <w:tcPr>
            <w:tcW w:w="902" w:type="pct"/>
            <w:shd w:val="clear" w:color="auto" w:fill="auto"/>
            <w:noWrap/>
            <w:tcMar>
              <w:top w:w="15" w:type="dxa"/>
              <w:left w:w="15" w:type="dxa"/>
              <w:bottom w:w="0" w:type="dxa"/>
              <w:right w:w="15" w:type="dxa"/>
            </w:tcMar>
          </w:tcPr>
          <w:p w14:paraId="0D8471BB" w14:textId="77777777" w:rsidR="008C5488" w:rsidRPr="004D58AA" w:rsidRDefault="008C5488" w:rsidP="008C5488">
            <w:pPr>
              <w:widowControl w:val="0"/>
              <w:ind w:left="57" w:right="57"/>
              <w:jc w:val="center"/>
              <w:rPr>
                <w:rFonts w:ascii="Times New Roman" w:hAnsi="Times New Roman"/>
                <w:sz w:val="24"/>
                <w:szCs w:val="24"/>
              </w:rPr>
            </w:pPr>
            <w:proofErr w:type="spellStart"/>
            <w:r w:rsidRPr="004D58AA">
              <w:rPr>
                <w:rFonts w:ascii="Times New Roman" w:hAnsi="Times New Roman"/>
                <w:sz w:val="24"/>
                <w:szCs w:val="24"/>
              </w:rPr>
              <w:t>Чегринец</w:t>
            </w:r>
            <w:proofErr w:type="spellEnd"/>
            <w:r w:rsidRPr="004D58AA">
              <w:rPr>
                <w:rFonts w:ascii="Times New Roman" w:hAnsi="Times New Roman"/>
                <w:sz w:val="24"/>
                <w:szCs w:val="24"/>
              </w:rPr>
              <w:t xml:space="preserve"> Е.А.</w:t>
            </w:r>
          </w:p>
        </w:tc>
        <w:tc>
          <w:tcPr>
            <w:tcW w:w="747" w:type="pct"/>
          </w:tcPr>
          <w:p w14:paraId="0D8471BC" w14:textId="77777777" w:rsidR="008C5488" w:rsidRPr="004D58AA" w:rsidRDefault="008C5488" w:rsidP="008C5488">
            <w:pPr>
              <w:widowControl w:val="0"/>
              <w:ind w:left="57" w:right="57"/>
              <w:jc w:val="center"/>
              <w:rPr>
                <w:rFonts w:ascii="Times New Roman" w:hAnsi="Times New Roman"/>
                <w:sz w:val="24"/>
                <w:szCs w:val="24"/>
              </w:rPr>
            </w:pPr>
            <w:r w:rsidRPr="004D58AA">
              <w:rPr>
                <w:rFonts w:ascii="Times New Roman" w:hAnsi="Times New Roman"/>
                <w:sz w:val="24"/>
                <w:szCs w:val="24"/>
              </w:rPr>
              <w:t>Июль</w:t>
            </w:r>
          </w:p>
        </w:tc>
      </w:tr>
      <w:tr w:rsidR="008C5488" w:rsidRPr="004D58AA" w14:paraId="0D8471C1" w14:textId="77777777" w:rsidTr="008C5488">
        <w:trPr>
          <w:trHeight w:val="20"/>
        </w:trPr>
        <w:tc>
          <w:tcPr>
            <w:tcW w:w="3352" w:type="pct"/>
            <w:shd w:val="clear" w:color="auto" w:fill="auto"/>
            <w:noWrap/>
            <w:tcMar>
              <w:top w:w="15" w:type="dxa"/>
              <w:left w:w="15" w:type="dxa"/>
              <w:bottom w:w="0" w:type="dxa"/>
              <w:right w:w="15" w:type="dxa"/>
            </w:tcMar>
          </w:tcPr>
          <w:p w14:paraId="0D8471BE" w14:textId="77777777" w:rsidR="008C5488" w:rsidRPr="004D58AA" w:rsidRDefault="008C5488" w:rsidP="008803DF">
            <w:pPr>
              <w:widowControl w:val="0"/>
              <w:ind w:left="57" w:right="57"/>
              <w:jc w:val="both"/>
              <w:rPr>
                <w:rFonts w:ascii="Times New Roman" w:hAnsi="Times New Roman"/>
                <w:sz w:val="24"/>
                <w:szCs w:val="24"/>
              </w:rPr>
            </w:pPr>
            <w:r w:rsidRPr="004D58AA">
              <w:rPr>
                <w:rFonts w:ascii="Times New Roman" w:hAnsi="Times New Roman"/>
                <w:sz w:val="24"/>
                <w:szCs w:val="24"/>
              </w:rPr>
              <w:t>Экспертиза проекта закона города Москвы «О внесении изменений в статьи 6 и 17 Закона города Москвы от 19 декабря 2007 года № 48 «О землепользовании в городе Москве»</w:t>
            </w:r>
          </w:p>
        </w:tc>
        <w:tc>
          <w:tcPr>
            <w:tcW w:w="902" w:type="pct"/>
            <w:shd w:val="clear" w:color="auto" w:fill="auto"/>
            <w:noWrap/>
            <w:tcMar>
              <w:top w:w="15" w:type="dxa"/>
              <w:left w:w="15" w:type="dxa"/>
              <w:bottom w:w="0" w:type="dxa"/>
              <w:right w:w="15" w:type="dxa"/>
            </w:tcMar>
          </w:tcPr>
          <w:p w14:paraId="0D8471BF" w14:textId="77777777" w:rsidR="008C5488" w:rsidRPr="004D58AA" w:rsidRDefault="008C5488" w:rsidP="008C5488">
            <w:pPr>
              <w:widowControl w:val="0"/>
              <w:ind w:left="57" w:right="57"/>
              <w:jc w:val="center"/>
              <w:rPr>
                <w:rFonts w:ascii="Times New Roman" w:hAnsi="Times New Roman"/>
                <w:sz w:val="24"/>
                <w:szCs w:val="24"/>
              </w:rPr>
            </w:pPr>
            <w:proofErr w:type="spellStart"/>
            <w:r w:rsidRPr="004D58AA">
              <w:rPr>
                <w:rFonts w:ascii="Times New Roman" w:hAnsi="Times New Roman"/>
                <w:sz w:val="24"/>
                <w:szCs w:val="24"/>
              </w:rPr>
              <w:t>Чегринец</w:t>
            </w:r>
            <w:proofErr w:type="spellEnd"/>
            <w:r w:rsidRPr="004D58AA">
              <w:rPr>
                <w:rFonts w:ascii="Times New Roman" w:hAnsi="Times New Roman"/>
                <w:sz w:val="24"/>
                <w:szCs w:val="24"/>
              </w:rPr>
              <w:t xml:space="preserve"> Е.А.</w:t>
            </w:r>
          </w:p>
        </w:tc>
        <w:tc>
          <w:tcPr>
            <w:tcW w:w="747" w:type="pct"/>
          </w:tcPr>
          <w:p w14:paraId="0D8471C0" w14:textId="77777777" w:rsidR="008C5488" w:rsidRPr="004D58AA" w:rsidRDefault="008C5488" w:rsidP="008C5488">
            <w:pPr>
              <w:widowControl w:val="0"/>
              <w:ind w:left="57" w:right="57"/>
              <w:jc w:val="center"/>
              <w:rPr>
                <w:rFonts w:ascii="Times New Roman" w:hAnsi="Times New Roman"/>
                <w:sz w:val="24"/>
                <w:szCs w:val="24"/>
              </w:rPr>
            </w:pPr>
            <w:r w:rsidRPr="004D58AA">
              <w:rPr>
                <w:rFonts w:ascii="Times New Roman" w:hAnsi="Times New Roman"/>
                <w:sz w:val="24"/>
                <w:szCs w:val="24"/>
              </w:rPr>
              <w:t>Июль</w:t>
            </w:r>
          </w:p>
        </w:tc>
      </w:tr>
      <w:tr w:rsidR="008C5488" w:rsidRPr="004D58AA" w14:paraId="0D8471C5" w14:textId="77777777" w:rsidTr="008C5488">
        <w:trPr>
          <w:trHeight w:val="20"/>
        </w:trPr>
        <w:tc>
          <w:tcPr>
            <w:tcW w:w="3352" w:type="pct"/>
            <w:shd w:val="clear" w:color="auto" w:fill="auto"/>
            <w:noWrap/>
            <w:tcMar>
              <w:top w:w="15" w:type="dxa"/>
              <w:left w:w="15" w:type="dxa"/>
              <w:bottom w:w="0" w:type="dxa"/>
              <w:right w:w="15" w:type="dxa"/>
            </w:tcMar>
          </w:tcPr>
          <w:p w14:paraId="0D8471C2" w14:textId="77777777" w:rsidR="008C5488" w:rsidRPr="004D58AA" w:rsidRDefault="008C5488" w:rsidP="008803DF">
            <w:pPr>
              <w:widowControl w:val="0"/>
              <w:ind w:left="57" w:right="57"/>
              <w:jc w:val="both"/>
              <w:rPr>
                <w:rFonts w:ascii="Times New Roman" w:hAnsi="Times New Roman"/>
                <w:sz w:val="24"/>
                <w:szCs w:val="24"/>
              </w:rPr>
            </w:pPr>
            <w:r w:rsidRPr="004D58AA">
              <w:rPr>
                <w:rFonts w:ascii="Times New Roman" w:hAnsi="Times New Roman"/>
                <w:sz w:val="24"/>
                <w:szCs w:val="24"/>
              </w:rPr>
              <w:t>Экспертиза проекта закона города Москвы «О внесении изменений в статью 1 Закона города Москвы от 7 октября 2015 года № 55 «О промышленной политике города Москвы»</w:t>
            </w:r>
          </w:p>
        </w:tc>
        <w:tc>
          <w:tcPr>
            <w:tcW w:w="902" w:type="pct"/>
            <w:shd w:val="clear" w:color="auto" w:fill="auto"/>
            <w:noWrap/>
            <w:tcMar>
              <w:top w:w="15" w:type="dxa"/>
              <w:left w:w="15" w:type="dxa"/>
              <w:bottom w:w="0" w:type="dxa"/>
              <w:right w:w="15" w:type="dxa"/>
            </w:tcMar>
          </w:tcPr>
          <w:p w14:paraId="0D8471C3" w14:textId="77777777" w:rsidR="008C5488" w:rsidRPr="004D58AA" w:rsidRDefault="008C5488" w:rsidP="008C5488">
            <w:pPr>
              <w:widowControl w:val="0"/>
              <w:ind w:left="57" w:right="57"/>
              <w:jc w:val="center"/>
              <w:rPr>
                <w:rFonts w:ascii="Times New Roman" w:hAnsi="Times New Roman"/>
                <w:sz w:val="24"/>
                <w:szCs w:val="24"/>
              </w:rPr>
            </w:pPr>
            <w:proofErr w:type="spellStart"/>
            <w:r w:rsidRPr="004D58AA">
              <w:rPr>
                <w:rFonts w:ascii="Times New Roman" w:hAnsi="Times New Roman"/>
                <w:sz w:val="24"/>
                <w:szCs w:val="24"/>
              </w:rPr>
              <w:t>Чегринец</w:t>
            </w:r>
            <w:proofErr w:type="spellEnd"/>
            <w:r w:rsidRPr="004D58AA">
              <w:rPr>
                <w:rFonts w:ascii="Times New Roman" w:hAnsi="Times New Roman"/>
                <w:sz w:val="24"/>
                <w:szCs w:val="24"/>
              </w:rPr>
              <w:t xml:space="preserve"> Е.А.</w:t>
            </w:r>
          </w:p>
        </w:tc>
        <w:tc>
          <w:tcPr>
            <w:tcW w:w="747" w:type="pct"/>
          </w:tcPr>
          <w:p w14:paraId="0D8471C4" w14:textId="77777777" w:rsidR="008C5488" w:rsidRPr="004D58AA" w:rsidRDefault="008C5488" w:rsidP="008C5488">
            <w:pPr>
              <w:widowControl w:val="0"/>
              <w:ind w:left="57" w:right="57"/>
              <w:jc w:val="center"/>
              <w:rPr>
                <w:rFonts w:ascii="Times New Roman" w:hAnsi="Times New Roman"/>
                <w:sz w:val="24"/>
                <w:szCs w:val="24"/>
              </w:rPr>
            </w:pPr>
            <w:r w:rsidRPr="004D58AA">
              <w:rPr>
                <w:rFonts w:ascii="Times New Roman" w:hAnsi="Times New Roman"/>
                <w:sz w:val="24"/>
                <w:szCs w:val="24"/>
              </w:rPr>
              <w:t>Июль</w:t>
            </w:r>
          </w:p>
        </w:tc>
      </w:tr>
      <w:tr w:rsidR="008C5488" w:rsidRPr="004D58AA" w14:paraId="0D8471C9" w14:textId="77777777" w:rsidTr="008C5488">
        <w:trPr>
          <w:trHeight w:val="20"/>
        </w:trPr>
        <w:tc>
          <w:tcPr>
            <w:tcW w:w="3352" w:type="pct"/>
            <w:shd w:val="clear" w:color="auto" w:fill="auto"/>
            <w:noWrap/>
            <w:tcMar>
              <w:top w:w="15" w:type="dxa"/>
              <w:left w:w="15" w:type="dxa"/>
              <w:bottom w:w="0" w:type="dxa"/>
              <w:right w:w="15" w:type="dxa"/>
            </w:tcMar>
          </w:tcPr>
          <w:p w14:paraId="0D8471C6" w14:textId="77777777" w:rsidR="008C5488" w:rsidRPr="004D58AA" w:rsidRDefault="008C5488" w:rsidP="008803DF">
            <w:pPr>
              <w:widowControl w:val="0"/>
              <w:ind w:left="57" w:right="57"/>
              <w:jc w:val="both"/>
              <w:rPr>
                <w:rFonts w:ascii="Times New Roman" w:hAnsi="Times New Roman"/>
                <w:sz w:val="24"/>
                <w:szCs w:val="24"/>
              </w:rPr>
            </w:pPr>
            <w:r w:rsidRPr="004D58AA">
              <w:rPr>
                <w:rFonts w:ascii="Times New Roman" w:hAnsi="Times New Roman"/>
                <w:sz w:val="24"/>
                <w:szCs w:val="24"/>
              </w:rPr>
              <w:t>Экспертиза проекта закона города Москвы «О внесении изменений в отдельные законы города Москвы»</w:t>
            </w:r>
          </w:p>
        </w:tc>
        <w:tc>
          <w:tcPr>
            <w:tcW w:w="902" w:type="pct"/>
            <w:shd w:val="clear" w:color="auto" w:fill="auto"/>
            <w:noWrap/>
            <w:tcMar>
              <w:top w:w="15" w:type="dxa"/>
              <w:left w:w="15" w:type="dxa"/>
              <w:bottom w:w="0" w:type="dxa"/>
              <w:right w:w="15" w:type="dxa"/>
            </w:tcMar>
          </w:tcPr>
          <w:p w14:paraId="0D8471C7" w14:textId="77777777" w:rsidR="008C5488" w:rsidRPr="004D58AA" w:rsidRDefault="008C5488" w:rsidP="008C5488">
            <w:pPr>
              <w:widowControl w:val="0"/>
              <w:ind w:left="57" w:right="57"/>
              <w:jc w:val="center"/>
              <w:rPr>
                <w:rFonts w:ascii="Times New Roman" w:hAnsi="Times New Roman"/>
                <w:sz w:val="24"/>
                <w:szCs w:val="24"/>
              </w:rPr>
            </w:pPr>
            <w:r w:rsidRPr="004D58AA">
              <w:rPr>
                <w:rFonts w:ascii="Times New Roman" w:hAnsi="Times New Roman"/>
                <w:sz w:val="24"/>
                <w:szCs w:val="24"/>
              </w:rPr>
              <w:t>Протопопов И.С.</w:t>
            </w:r>
          </w:p>
        </w:tc>
        <w:tc>
          <w:tcPr>
            <w:tcW w:w="747" w:type="pct"/>
          </w:tcPr>
          <w:p w14:paraId="0D8471C8" w14:textId="77777777" w:rsidR="008C5488" w:rsidRPr="004D58AA" w:rsidRDefault="008C5488" w:rsidP="008C5488">
            <w:pPr>
              <w:widowControl w:val="0"/>
              <w:ind w:left="57" w:right="57"/>
              <w:jc w:val="center"/>
              <w:rPr>
                <w:rFonts w:ascii="Times New Roman" w:hAnsi="Times New Roman"/>
                <w:sz w:val="24"/>
                <w:szCs w:val="24"/>
              </w:rPr>
            </w:pPr>
            <w:r w:rsidRPr="004D58AA">
              <w:rPr>
                <w:rFonts w:ascii="Times New Roman" w:hAnsi="Times New Roman"/>
                <w:sz w:val="24"/>
                <w:szCs w:val="24"/>
              </w:rPr>
              <w:t>Сентябрь</w:t>
            </w:r>
          </w:p>
        </w:tc>
      </w:tr>
      <w:tr w:rsidR="008C5488" w:rsidRPr="004D58AA" w14:paraId="0D8471CD" w14:textId="77777777" w:rsidTr="008C5488">
        <w:trPr>
          <w:trHeight w:val="20"/>
        </w:trPr>
        <w:tc>
          <w:tcPr>
            <w:tcW w:w="3352" w:type="pct"/>
            <w:shd w:val="clear" w:color="auto" w:fill="auto"/>
            <w:noWrap/>
            <w:tcMar>
              <w:top w:w="15" w:type="dxa"/>
              <w:left w:w="15" w:type="dxa"/>
              <w:bottom w:w="0" w:type="dxa"/>
              <w:right w:w="15" w:type="dxa"/>
            </w:tcMar>
          </w:tcPr>
          <w:p w14:paraId="0D8471CA" w14:textId="77777777" w:rsidR="008C5488" w:rsidRPr="004D58AA" w:rsidRDefault="008C5488" w:rsidP="008803DF">
            <w:pPr>
              <w:widowControl w:val="0"/>
              <w:ind w:left="57" w:right="57"/>
              <w:jc w:val="both"/>
              <w:rPr>
                <w:rFonts w:ascii="Times New Roman" w:hAnsi="Times New Roman"/>
                <w:sz w:val="24"/>
                <w:szCs w:val="24"/>
              </w:rPr>
            </w:pPr>
            <w:r w:rsidRPr="004D58AA">
              <w:rPr>
                <w:rFonts w:ascii="Times New Roman" w:hAnsi="Times New Roman"/>
                <w:sz w:val="24"/>
                <w:szCs w:val="24"/>
              </w:rPr>
              <w:t xml:space="preserve">Экспертиза Государственной программы города Москвы «Развитие транспортной системы» в редакции постановления Правительства Москвы от 21.08.2017 № 546-ПП       </w:t>
            </w:r>
            <w:proofErr w:type="gramStart"/>
            <w:r w:rsidRPr="004D58AA">
              <w:rPr>
                <w:rFonts w:ascii="Times New Roman" w:hAnsi="Times New Roman"/>
                <w:sz w:val="24"/>
                <w:szCs w:val="24"/>
              </w:rPr>
              <w:t xml:space="preserve">   «</w:t>
            </w:r>
            <w:proofErr w:type="gramEnd"/>
            <w:r w:rsidRPr="004D58AA">
              <w:rPr>
                <w:rFonts w:ascii="Times New Roman" w:hAnsi="Times New Roman"/>
                <w:sz w:val="24"/>
                <w:szCs w:val="24"/>
              </w:rPr>
              <w:t>О внесении изменений в постановление Правительства Москвы от 2 сентября 2011 г. № 408-ПП»</w:t>
            </w:r>
          </w:p>
        </w:tc>
        <w:tc>
          <w:tcPr>
            <w:tcW w:w="902" w:type="pct"/>
            <w:shd w:val="clear" w:color="auto" w:fill="auto"/>
            <w:noWrap/>
            <w:tcMar>
              <w:top w:w="15" w:type="dxa"/>
              <w:left w:w="15" w:type="dxa"/>
              <w:bottom w:w="0" w:type="dxa"/>
              <w:right w:w="15" w:type="dxa"/>
            </w:tcMar>
          </w:tcPr>
          <w:p w14:paraId="0D8471CB" w14:textId="77777777" w:rsidR="008C5488" w:rsidRPr="004D58AA" w:rsidRDefault="008C5488" w:rsidP="008C5488">
            <w:pPr>
              <w:widowControl w:val="0"/>
              <w:ind w:left="57" w:right="57"/>
              <w:jc w:val="center"/>
              <w:rPr>
                <w:rFonts w:ascii="Times New Roman" w:hAnsi="Times New Roman"/>
                <w:sz w:val="24"/>
                <w:szCs w:val="24"/>
              </w:rPr>
            </w:pPr>
            <w:proofErr w:type="spellStart"/>
            <w:r w:rsidRPr="004D58AA">
              <w:rPr>
                <w:rFonts w:ascii="Times New Roman" w:hAnsi="Times New Roman"/>
                <w:sz w:val="24"/>
                <w:szCs w:val="24"/>
              </w:rPr>
              <w:t>Фабисович</w:t>
            </w:r>
            <w:proofErr w:type="spellEnd"/>
            <w:r w:rsidRPr="004D58AA">
              <w:rPr>
                <w:rFonts w:ascii="Times New Roman" w:hAnsi="Times New Roman"/>
                <w:sz w:val="24"/>
                <w:szCs w:val="24"/>
              </w:rPr>
              <w:t xml:space="preserve"> В.Д.</w:t>
            </w:r>
          </w:p>
        </w:tc>
        <w:tc>
          <w:tcPr>
            <w:tcW w:w="747" w:type="pct"/>
          </w:tcPr>
          <w:p w14:paraId="0D8471CC" w14:textId="77777777" w:rsidR="008C5488" w:rsidRPr="004D58AA" w:rsidRDefault="008C5488" w:rsidP="008C5488">
            <w:pPr>
              <w:widowControl w:val="0"/>
              <w:ind w:left="57" w:right="57"/>
              <w:jc w:val="center"/>
              <w:rPr>
                <w:rFonts w:ascii="Times New Roman" w:hAnsi="Times New Roman"/>
                <w:sz w:val="24"/>
                <w:szCs w:val="24"/>
              </w:rPr>
            </w:pPr>
            <w:r w:rsidRPr="004D58AA">
              <w:rPr>
                <w:rFonts w:ascii="Times New Roman" w:hAnsi="Times New Roman"/>
                <w:sz w:val="24"/>
                <w:szCs w:val="24"/>
              </w:rPr>
              <w:t>Август</w:t>
            </w:r>
          </w:p>
        </w:tc>
      </w:tr>
      <w:tr w:rsidR="008C5488" w:rsidRPr="009E7C55" w14:paraId="0D8471D1" w14:textId="77777777" w:rsidTr="008C5488">
        <w:trPr>
          <w:trHeight w:val="20"/>
        </w:trPr>
        <w:tc>
          <w:tcPr>
            <w:tcW w:w="3352" w:type="pct"/>
            <w:shd w:val="clear" w:color="auto" w:fill="auto"/>
            <w:noWrap/>
            <w:tcMar>
              <w:top w:w="15" w:type="dxa"/>
              <w:left w:w="15" w:type="dxa"/>
              <w:bottom w:w="0" w:type="dxa"/>
              <w:right w:w="15" w:type="dxa"/>
            </w:tcMar>
          </w:tcPr>
          <w:p w14:paraId="0D8471CE" w14:textId="77777777" w:rsidR="008C5488" w:rsidRPr="009E7C55" w:rsidRDefault="008C5488" w:rsidP="008803DF">
            <w:pPr>
              <w:widowControl w:val="0"/>
              <w:ind w:left="57" w:right="57"/>
              <w:jc w:val="both"/>
              <w:rPr>
                <w:rFonts w:ascii="Times New Roman" w:hAnsi="Times New Roman"/>
                <w:sz w:val="24"/>
                <w:szCs w:val="24"/>
              </w:rPr>
            </w:pPr>
            <w:r w:rsidRPr="009E7C55">
              <w:rPr>
                <w:rFonts w:ascii="Times New Roman" w:hAnsi="Times New Roman"/>
                <w:sz w:val="24"/>
                <w:szCs w:val="24"/>
              </w:rPr>
              <w:t>Экспертиза проекта закона города Москвы «О внесении изменений в Закон города Москвы от 9 декабря 1998 года № 29 «О торговой деятельности в городе Москве»</w:t>
            </w:r>
          </w:p>
        </w:tc>
        <w:tc>
          <w:tcPr>
            <w:tcW w:w="902" w:type="pct"/>
            <w:shd w:val="clear" w:color="auto" w:fill="auto"/>
            <w:noWrap/>
            <w:tcMar>
              <w:top w:w="15" w:type="dxa"/>
              <w:left w:w="15" w:type="dxa"/>
              <w:bottom w:w="0" w:type="dxa"/>
              <w:right w:w="15" w:type="dxa"/>
            </w:tcMar>
          </w:tcPr>
          <w:p w14:paraId="0D8471CF" w14:textId="77777777" w:rsidR="008C5488" w:rsidRPr="009E7C55" w:rsidRDefault="008C5488" w:rsidP="008C5488">
            <w:pPr>
              <w:widowControl w:val="0"/>
              <w:ind w:left="57" w:right="57"/>
              <w:jc w:val="center"/>
              <w:rPr>
                <w:rFonts w:ascii="Times New Roman" w:hAnsi="Times New Roman"/>
                <w:sz w:val="24"/>
                <w:szCs w:val="24"/>
              </w:rPr>
            </w:pPr>
            <w:proofErr w:type="spellStart"/>
            <w:r w:rsidRPr="009E7C55">
              <w:rPr>
                <w:rFonts w:ascii="Times New Roman" w:hAnsi="Times New Roman"/>
                <w:sz w:val="24"/>
                <w:szCs w:val="24"/>
              </w:rPr>
              <w:t>Чегринец</w:t>
            </w:r>
            <w:proofErr w:type="spellEnd"/>
            <w:r w:rsidRPr="009E7C55">
              <w:rPr>
                <w:rFonts w:ascii="Times New Roman" w:hAnsi="Times New Roman"/>
                <w:sz w:val="24"/>
                <w:szCs w:val="24"/>
              </w:rPr>
              <w:t xml:space="preserve"> Е.А.</w:t>
            </w:r>
          </w:p>
        </w:tc>
        <w:tc>
          <w:tcPr>
            <w:tcW w:w="747" w:type="pct"/>
          </w:tcPr>
          <w:p w14:paraId="0D8471D0" w14:textId="77777777" w:rsidR="008C5488" w:rsidRPr="009E7C55" w:rsidRDefault="008C5488" w:rsidP="008C5488">
            <w:pPr>
              <w:widowControl w:val="0"/>
              <w:ind w:left="57" w:right="57"/>
              <w:jc w:val="center"/>
              <w:rPr>
                <w:rFonts w:ascii="Times New Roman" w:hAnsi="Times New Roman"/>
                <w:sz w:val="24"/>
                <w:szCs w:val="24"/>
              </w:rPr>
            </w:pPr>
            <w:r w:rsidRPr="009E7C55">
              <w:rPr>
                <w:rFonts w:ascii="Times New Roman" w:hAnsi="Times New Roman"/>
                <w:sz w:val="24"/>
                <w:szCs w:val="24"/>
              </w:rPr>
              <w:t>Октябрь</w:t>
            </w:r>
          </w:p>
        </w:tc>
      </w:tr>
      <w:tr w:rsidR="008C5488" w:rsidRPr="00EA6067" w14:paraId="0D8471D5" w14:textId="77777777" w:rsidTr="008C5488">
        <w:trPr>
          <w:trHeight w:val="20"/>
        </w:trPr>
        <w:tc>
          <w:tcPr>
            <w:tcW w:w="3352" w:type="pct"/>
            <w:shd w:val="clear" w:color="auto" w:fill="auto"/>
            <w:noWrap/>
            <w:tcMar>
              <w:top w:w="15" w:type="dxa"/>
              <w:left w:w="15" w:type="dxa"/>
              <w:bottom w:w="0" w:type="dxa"/>
              <w:right w:w="15" w:type="dxa"/>
            </w:tcMar>
          </w:tcPr>
          <w:p w14:paraId="0D8471D2" w14:textId="77777777" w:rsidR="008C5488" w:rsidRPr="009E7C55" w:rsidRDefault="008C5488" w:rsidP="008803DF">
            <w:pPr>
              <w:widowControl w:val="0"/>
              <w:ind w:left="57" w:right="57"/>
              <w:jc w:val="both"/>
              <w:rPr>
                <w:rFonts w:ascii="Times New Roman" w:hAnsi="Times New Roman"/>
                <w:sz w:val="24"/>
                <w:szCs w:val="24"/>
              </w:rPr>
            </w:pPr>
            <w:r w:rsidRPr="009E7C55">
              <w:rPr>
                <w:rFonts w:ascii="Times New Roman" w:hAnsi="Times New Roman"/>
                <w:sz w:val="24"/>
                <w:szCs w:val="24"/>
              </w:rPr>
              <w:t xml:space="preserve">Экспертиза проекта закона города Москвы «О приостановлении действия части 2 статьи 6 Закона города Москвы от 10 сентября 2008 года </w:t>
            </w:r>
            <w:r w:rsidRPr="009E7C55">
              <w:rPr>
                <w:rFonts w:ascii="Times New Roman" w:hAnsi="Times New Roman"/>
                <w:sz w:val="24"/>
                <w:szCs w:val="24"/>
              </w:rPr>
              <w:br/>
            </w:r>
            <w:r w:rsidRPr="009E7C55">
              <w:rPr>
                <w:rFonts w:ascii="Times New Roman" w:hAnsi="Times New Roman"/>
                <w:sz w:val="24"/>
                <w:szCs w:val="24"/>
              </w:rPr>
              <w:lastRenderedPageBreak/>
              <w:t>№ 39 «О бюджетном устройстве и бюджетном процессе в городе Москве»</w:t>
            </w:r>
          </w:p>
        </w:tc>
        <w:tc>
          <w:tcPr>
            <w:tcW w:w="902" w:type="pct"/>
            <w:shd w:val="clear" w:color="auto" w:fill="auto"/>
            <w:noWrap/>
            <w:tcMar>
              <w:top w:w="15" w:type="dxa"/>
              <w:left w:w="15" w:type="dxa"/>
              <w:bottom w:w="0" w:type="dxa"/>
              <w:right w:w="15" w:type="dxa"/>
            </w:tcMar>
          </w:tcPr>
          <w:p w14:paraId="0D8471D3" w14:textId="77777777" w:rsidR="008C5488" w:rsidRPr="009E7C55" w:rsidRDefault="008C5488" w:rsidP="008C5488">
            <w:pPr>
              <w:widowControl w:val="0"/>
              <w:ind w:left="57" w:right="57"/>
              <w:jc w:val="center"/>
              <w:rPr>
                <w:rFonts w:ascii="Times New Roman" w:hAnsi="Times New Roman"/>
                <w:sz w:val="24"/>
                <w:szCs w:val="24"/>
              </w:rPr>
            </w:pPr>
            <w:proofErr w:type="spellStart"/>
            <w:r w:rsidRPr="009E7C55">
              <w:rPr>
                <w:rFonts w:ascii="Times New Roman" w:hAnsi="Times New Roman"/>
                <w:sz w:val="24"/>
                <w:szCs w:val="24"/>
              </w:rPr>
              <w:lastRenderedPageBreak/>
              <w:t>Чегринец</w:t>
            </w:r>
            <w:proofErr w:type="spellEnd"/>
            <w:r w:rsidRPr="009E7C55">
              <w:rPr>
                <w:rFonts w:ascii="Times New Roman" w:hAnsi="Times New Roman"/>
                <w:sz w:val="24"/>
                <w:szCs w:val="24"/>
              </w:rPr>
              <w:t xml:space="preserve"> Е.А.</w:t>
            </w:r>
          </w:p>
        </w:tc>
        <w:tc>
          <w:tcPr>
            <w:tcW w:w="747" w:type="pct"/>
          </w:tcPr>
          <w:p w14:paraId="0D8471D4" w14:textId="77777777" w:rsidR="008C5488" w:rsidRPr="009E7C55" w:rsidRDefault="008C5488" w:rsidP="008C5488">
            <w:pPr>
              <w:widowControl w:val="0"/>
              <w:ind w:left="57" w:right="57"/>
              <w:jc w:val="center"/>
              <w:rPr>
                <w:rFonts w:ascii="Times New Roman" w:hAnsi="Times New Roman"/>
                <w:sz w:val="24"/>
                <w:szCs w:val="24"/>
              </w:rPr>
            </w:pPr>
            <w:r w:rsidRPr="009E7C55">
              <w:rPr>
                <w:rFonts w:ascii="Times New Roman" w:hAnsi="Times New Roman"/>
                <w:sz w:val="24"/>
                <w:szCs w:val="24"/>
              </w:rPr>
              <w:t>Октябрь</w:t>
            </w:r>
          </w:p>
        </w:tc>
      </w:tr>
      <w:tr w:rsidR="008C5488" w:rsidRPr="004D58AA" w14:paraId="0D8471D9" w14:textId="77777777" w:rsidTr="008C5488">
        <w:trPr>
          <w:trHeight w:val="20"/>
        </w:trPr>
        <w:tc>
          <w:tcPr>
            <w:tcW w:w="3352" w:type="pct"/>
            <w:shd w:val="clear" w:color="auto" w:fill="auto"/>
            <w:noWrap/>
            <w:tcMar>
              <w:top w:w="15" w:type="dxa"/>
              <w:left w:w="15" w:type="dxa"/>
              <w:bottom w:w="0" w:type="dxa"/>
              <w:right w:w="15" w:type="dxa"/>
            </w:tcMar>
          </w:tcPr>
          <w:p w14:paraId="0D8471D6" w14:textId="77777777" w:rsidR="008C5488" w:rsidRPr="009E7C55" w:rsidRDefault="008C5488" w:rsidP="008803DF">
            <w:pPr>
              <w:widowControl w:val="0"/>
              <w:ind w:left="57" w:right="57"/>
              <w:jc w:val="both"/>
              <w:rPr>
                <w:rFonts w:ascii="Times New Roman" w:hAnsi="Times New Roman"/>
                <w:sz w:val="24"/>
                <w:szCs w:val="24"/>
              </w:rPr>
            </w:pPr>
            <w:r>
              <w:rPr>
                <w:rFonts w:ascii="Times New Roman" w:hAnsi="Times New Roman"/>
                <w:sz w:val="24"/>
                <w:szCs w:val="24"/>
              </w:rPr>
              <w:t>Экспертиза</w:t>
            </w:r>
            <w:r w:rsidRPr="009E7C55">
              <w:rPr>
                <w:rFonts w:ascii="Times New Roman" w:hAnsi="Times New Roman"/>
                <w:sz w:val="24"/>
                <w:szCs w:val="24"/>
              </w:rPr>
              <w:t xml:space="preserve"> проекта закона города Москвы «О внесении изменений в отдельные законы города Москвы в сфере налогообложения»</w:t>
            </w:r>
          </w:p>
        </w:tc>
        <w:tc>
          <w:tcPr>
            <w:tcW w:w="902" w:type="pct"/>
            <w:shd w:val="clear" w:color="auto" w:fill="auto"/>
            <w:noWrap/>
            <w:tcMar>
              <w:top w:w="15" w:type="dxa"/>
              <w:left w:w="15" w:type="dxa"/>
              <w:bottom w:w="0" w:type="dxa"/>
              <w:right w:w="15" w:type="dxa"/>
            </w:tcMar>
          </w:tcPr>
          <w:p w14:paraId="0D8471D7" w14:textId="77777777" w:rsidR="008C5488" w:rsidRPr="009E7C55" w:rsidRDefault="008C5488" w:rsidP="008C5488">
            <w:pPr>
              <w:widowControl w:val="0"/>
              <w:ind w:left="57" w:right="57"/>
              <w:jc w:val="center"/>
              <w:rPr>
                <w:rFonts w:ascii="Times New Roman" w:hAnsi="Times New Roman"/>
                <w:sz w:val="24"/>
                <w:szCs w:val="24"/>
              </w:rPr>
            </w:pPr>
            <w:proofErr w:type="spellStart"/>
            <w:r w:rsidRPr="009E7C55">
              <w:rPr>
                <w:rFonts w:ascii="Times New Roman" w:hAnsi="Times New Roman"/>
                <w:sz w:val="24"/>
                <w:szCs w:val="24"/>
              </w:rPr>
              <w:t>Чегринец</w:t>
            </w:r>
            <w:proofErr w:type="spellEnd"/>
            <w:r w:rsidRPr="009E7C55">
              <w:rPr>
                <w:rFonts w:ascii="Times New Roman" w:hAnsi="Times New Roman"/>
                <w:sz w:val="24"/>
                <w:szCs w:val="24"/>
              </w:rPr>
              <w:t xml:space="preserve"> Е.А.</w:t>
            </w:r>
          </w:p>
        </w:tc>
        <w:tc>
          <w:tcPr>
            <w:tcW w:w="747" w:type="pct"/>
          </w:tcPr>
          <w:p w14:paraId="0D8471D8" w14:textId="77777777" w:rsidR="008C5488" w:rsidRPr="009E7C55" w:rsidRDefault="008C5488" w:rsidP="008C5488">
            <w:pPr>
              <w:widowControl w:val="0"/>
              <w:ind w:left="57" w:right="57"/>
              <w:jc w:val="center"/>
              <w:rPr>
                <w:rFonts w:ascii="Times New Roman" w:hAnsi="Times New Roman"/>
                <w:sz w:val="24"/>
                <w:szCs w:val="24"/>
              </w:rPr>
            </w:pPr>
            <w:r w:rsidRPr="009E7C55">
              <w:rPr>
                <w:rFonts w:ascii="Times New Roman" w:hAnsi="Times New Roman"/>
                <w:sz w:val="24"/>
                <w:szCs w:val="24"/>
              </w:rPr>
              <w:t>Октябрь</w:t>
            </w:r>
          </w:p>
        </w:tc>
      </w:tr>
      <w:tr w:rsidR="008C5488" w:rsidRPr="004D58AA" w14:paraId="0D8471DD" w14:textId="77777777" w:rsidTr="008C5488">
        <w:trPr>
          <w:trHeight w:val="20"/>
        </w:trPr>
        <w:tc>
          <w:tcPr>
            <w:tcW w:w="3352" w:type="pct"/>
            <w:shd w:val="clear" w:color="auto" w:fill="auto"/>
            <w:noWrap/>
            <w:tcMar>
              <w:top w:w="15" w:type="dxa"/>
              <w:left w:w="15" w:type="dxa"/>
              <w:bottom w:w="0" w:type="dxa"/>
              <w:right w:w="15" w:type="dxa"/>
            </w:tcMar>
          </w:tcPr>
          <w:p w14:paraId="0D8471DA" w14:textId="77777777" w:rsidR="008C5488" w:rsidRPr="002D62DB" w:rsidRDefault="008C5488" w:rsidP="008803DF">
            <w:pPr>
              <w:widowControl w:val="0"/>
              <w:ind w:left="57" w:right="57"/>
              <w:jc w:val="both"/>
              <w:rPr>
                <w:rFonts w:ascii="Times New Roman" w:hAnsi="Times New Roman"/>
                <w:sz w:val="24"/>
                <w:szCs w:val="24"/>
              </w:rPr>
            </w:pPr>
            <w:r w:rsidRPr="002D62DB">
              <w:rPr>
                <w:rFonts w:ascii="Times New Roman" w:hAnsi="Times New Roman"/>
                <w:sz w:val="24"/>
                <w:szCs w:val="24"/>
              </w:rPr>
              <w:t>Экспертиза проекта постановления Правительства Москвы «О внесении изменения в постановление Правительства Москвы от 27 сентября 2011 г. № 454-ПП»</w:t>
            </w:r>
          </w:p>
        </w:tc>
        <w:tc>
          <w:tcPr>
            <w:tcW w:w="902" w:type="pct"/>
            <w:shd w:val="clear" w:color="auto" w:fill="auto"/>
            <w:noWrap/>
            <w:tcMar>
              <w:top w:w="15" w:type="dxa"/>
              <w:left w:w="15" w:type="dxa"/>
              <w:bottom w:w="0" w:type="dxa"/>
              <w:right w:w="15" w:type="dxa"/>
            </w:tcMar>
          </w:tcPr>
          <w:p w14:paraId="0D8471DB" w14:textId="77777777" w:rsidR="008C5488" w:rsidRPr="002D62DB" w:rsidRDefault="008C5488" w:rsidP="008C5488">
            <w:pPr>
              <w:widowControl w:val="0"/>
              <w:ind w:left="57" w:right="57"/>
              <w:jc w:val="center"/>
              <w:rPr>
                <w:rFonts w:ascii="Times New Roman" w:hAnsi="Times New Roman"/>
                <w:sz w:val="24"/>
                <w:szCs w:val="24"/>
              </w:rPr>
            </w:pPr>
            <w:proofErr w:type="spellStart"/>
            <w:r w:rsidRPr="002D62DB">
              <w:rPr>
                <w:rFonts w:ascii="Times New Roman" w:hAnsi="Times New Roman"/>
                <w:sz w:val="24"/>
                <w:szCs w:val="24"/>
              </w:rPr>
              <w:t>Чегринец</w:t>
            </w:r>
            <w:proofErr w:type="spellEnd"/>
            <w:r w:rsidRPr="002D62DB">
              <w:rPr>
                <w:rFonts w:ascii="Times New Roman" w:hAnsi="Times New Roman"/>
                <w:sz w:val="24"/>
                <w:szCs w:val="24"/>
              </w:rPr>
              <w:t xml:space="preserve"> Е.А.</w:t>
            </w:r>
          </w:p>
        </w:tc>
        <w:tc>
          <w:tcPr>
            <w:tcW w:w="747" w:type="pct"/>
          </w:tcPr>
          <w:p w14:paraId="0D8471DC" w14:textId="77777777" w:rsidR="008C5488" w:rsidRPr="009E7C55" w:rsidRDefault="008C5488" w:rsidP="008C5488">
            <w:pPr>
              <w:widowControl w:val="0"/>
              <w:ind w:left="57" w:right="57"/>
              <w:jc w:val="center"/>
              <w:rPr>
                <w:rFonts w:ascii="Times New Roman" w:hAnsi="Times New Roman"/>
                <w:sz w:val="24"/>
                <w:szCs w:val="24"/>
              </w:rPr>
            </w:pPr>
            <w:r w:rsidRPr="002D62DB">
              <w:rPr>
                <w:rFonts w:ascii="Times New Roman" w:hAnsi="Times New Roman"/>
                <w:sz w:val="24"/>
                <w:szCs w:val="24"/>
              </w:rPr>
              <w:t>Ноябрь</w:t>
            </w:r>
          </w:p>
        </w:tc>
      </w:tr>
      <w:tr w:rsidR="008C5488" w:rsidRPr="00A91723" w14:paraId="0D8471E1" w14:textId="77777777" w:rsidTr="008C5488">
        <w:trPr>
          <w:trHeight w:val="20"/>
        </w:trPr>
        <w:tc>
          <w:tcPr>
            <w:tcW w:w="3352" w:type="pct"/>
            <w:shd w:val="clear" w:color="auto" w:fill="auto"/>
            <w:noWrap/>
            <w:tcMar>
              <w:top w:w="15" w:type="dxa"/>
              <w:left w:w="15" w:type="dxa"/>
              <w:bottom w:w="0" w:type="dxa"/>
              <w:right w:w="15" w:type="dxa"/>
            </w:tcMar>
          </w:tcPr>
          <w:p w14:paraId="0D8471DE" w14:textId="77777777" w:rsidR="008C5488" w:rsidRPr="00871AB0" w:rsidRDefault="008C5488" w:rsidP="008803DF">
            <w:pPr>
              <w:widowControl w:val="0"/>
              <w:ind w:left="57" w:right="57"/>
              <w:jc w:val="both"/>
              <w:rPr>
                <w:rFonts w:ascii="Times New Roman" w:hAnsi="Times New Roman"/>
                <w:sz w:val="24"/>
                <w:szCs w:val="24"/>
              </w:rPr>
            </w:pPr>
            <w:r w:rsidRPr="00871AB0">
              <w:rPr>
                <w:rFonts w:ascii="Times New Roman" w:hAnsi="Times New Roman"/>
                <w:sz w:val="24"/>
                <w:szCs w:val="24"/>
              </w:rPr>
              <w:t>Экспертиза проекта закона города Москвы «О внесении изменения в статью 9 Закона города Москвы от 7 октября 2015 года № 55 «О промышленной политике города Москвы»</w:t>
            </w:r>
          </w:p>
        </w:tc>
        <w:tc>
          <w:tcPr>
            <w:tcW w:w="902" w:type="pct"/>
            <w:shd w:val="clear" w:color="auto" w:fill="auto"/>
            <w:noWrap/>
            <w:tcMar>
              <w:top w:w="15" w:type="dxa"/>
              <w:left w:w="15" w:type="dxa"/>
              <w:bottom w:w="0" w:type="dxa"/>
              <w:right w:w="15" w:type="dxa"/>
            </w:tcMar>
          </w:tcPr>
          <w:p w14:paraId="0D8471DF" w14:textId="77777777" w:rsidR="008C5488" w:rsidRPr="00871AB0" w:rsidRDefault="008C5488" w:rsidP="008C5488">
            <w:pPr>
              <w:widowControl w:val="0"/>
              <w:ind w:left="57" w:right="57"/>
              <w:jc w:val="center"/>
              <w:rPr>
                <w:rFonts w:ascii="Times New Roman" w:hAnsi="Times New Roman"/>
                <w:sz w:val="24"/>
                <w:szCs w:val="24"/>
              </w:rPr>
            </w:pPr>
            <w:proofErr w:type="spellStart"/>
            <w:r w:rsidRPr="00871AB0">
              <w:rPr>
                <w:rFonts w:ascii="Times New Roman" w:hAnsi="Times New Roman"/>
                <w:sz w:val="24"/>
                <w:szCs w:val="24"/>
              </w:rPr>
              <w:t>Чегринец</w:t>
            </w:r>
            <w:proofErr w:type="spellEnd"/>
            <w:r w:rsidRPr="00871AB0">
              <w:rPr>
                <w:rFonts w:ascii="Times New Roman" w:hAnsi="Times New Roman"/>
                <w:sz w:val="24"/>
                <w:szCs w:val="24"/>
              </w:rPr>
              <w:t xml:space="preserve"> Е.А.</w:t>
            </w:r>
          </w:p>
        </w:tc>
        <w:tc>
          <w:tcPr>
            <w:tcW w:w="747" w:type="pct"/>
          </w:tcPr>
          <w:p w14:paraId="0D8471E0" w14:textId="77777777" w:rsidR="008C5488" w:rsidRPr="00871AB0" w:rsidRDefault="008C5488" w:rsidP="008C5488">
            <w:pPr>
              <w:widowControl w:val="0"/>
              <w:ind w:left="57" w:right="57"/>
              <w:jc w:val="center"/>
              <w:rPr>
                <w:rFonts w:ascii="Times New Roman" w:hAnsi="Times New Roman"/>
                <w:sz w:val="24"/>
                <w:szCs w:val="24"/>
              </w:rPr>
            </w:pPr>
            <w:r w:rsidRPr="00871AB0">
              <w:rPr>
                <w:rFonts w:ascii="Times New Roman" w:hAnsi="Times New Roman"/>
                <w:sz w:val="24"/>
                <w:szCs w:val="24"/>
              </w:rPr>
              <w:t>Декабрь</w:t>
            </w:r>
          </w:p>
        </w:tc>
      </w:tr>
      <w:tr w:rsidR="008C5488" w:rsidRPr="004D58AA" w14:paraId="0D8471E5" w14:textId="77777777" w:rsidTr="008C5488">
        <w:trPr>
          <w:trHeight w:val="20"/>
        </w:trPr>
        <w:tc>
          <w:tcPr>
            <w:tcW w:w="3352" w:type="pct"/>
            <w:shd w:val="clear" w:color="auto" w:fill="auto"/>
            <w:noWrap/>
            <w:tcMar>
              <w:top w:w="15" w:type="dxa"/>
              <w:left w:w="15" w:type="dxa"/>
              <w:bottom w:w="0" w:type="dxa"/>
              <w:right w:w="15" w:type="dxa"/>
            </w:tcMar>
          </w:tcPr>
          <w:p w14:paraId="0D8471E2" w14:textId="77777777" w:rsidR="008C5488" w:rsidRPr="00871AB0" w:rsidRDefault="008C5488" w:rsidP="008803DF">
            <w:pPr>
              <w:widowControl w:val="0"/>
              <w:ind w:left="57" w:right="57"/>
              <w:jc w:val="both"/>
              <w:rPr>
                <w:rFonts w:ascii="Times New Roman" w:hAnsi="Times New Roman"/>
                <w:sz w:val="24"/>
                <w:szCs w:val="24"/>
              </w:rPr>
            </w:pPr>
            <w:r w:rsidRPr="00871AB0">
              <w:rPr>
                <w:rFonts w:ascii="Times New Roman" w:hAnsi="Times New Roman"/>
                <w:sz w:val="24"/>
                <w:szCs w:val="24"/>
              </w:rPr>
              <w:t>Экспертиза проекта закона города Москвы «О внесении изменений в статью 7 Закона города Москвы от 19 декабря 2007 года № 48 «О землепользовании в городе Москве»</w:t>
            </w:r>
          </w:p>
        </w:tc>
        <w:tc>
          <w:tcPr>
            <w:tcW w:w="902" w:type="pct"/>
            <w:shd w:val="clear" w:color="auto" w:fill="auto"/>
            <w:noWrap/>
            <w:tcMar>
              <w:top w:w="15" w:type="dxa"/>
              <w:left w:w="15" w:type="dxa"/>
              <w:bottom w:w="0" w:type="dxa"/>
              <w:right w:w="15" w:type="dxa"/>
            </w:tcMar>
          </w:tcPr>
          <w:p w14:paraId="0D8471E3" w14:textId="77777777" w:rsidR="008C5488" w:rsidRPr="00871AB0" w:rsidRDefault="008C5488" w:rsidP="008C5488">
            <w:pPr>
              <w:widowControl w:val="0"/>
              <w:ind w:left="57" w:right="57"/>
              <w:jc w:val="center"/>
              <w:rPr>
                <w:rFonts w:ascii="Times New Roman" w:hAnsi="Times New Roman"/>
                <w:sz w:val="24"/>
                <w:szCs w:val="24"/>
              </w:rPr>
            </w:pPr>
            <w:proofErr w:type="spellStart"/>
            <w:r w:rsidRPr="00871AB0">
              <w:rPr>
                <w:rFonts w:ascii="Times New Roman" w:hAnsi="Times New Roman"/>
                <w:sz w:val="24"/>
                <w:szCs w:val="24"/>
              </w:rPr>
              <w:t>Чегринец</w:t>
            </w:r>
            <w:proofErr w:type="spellEnd"/>
            <w:r w:rsidRPr="00871AB0">
              <w:rPr>
                <w:rFonts w:ascii="Times New Roman" w:hAnsi="Times New Roman"/>
                <w:sz w:val="24"/>
                <w:szCs w:val="24"/>
              </w:rPr>
              <w:t xml:space="preserve"> Е.А.</w:t>
            </w:r>
          </w:p>
        </w:tc>
        <w:tc>
          <w:tcPr>
            <w:tcW w:w="747" w:type="pct"/>
          </w:tcPr>
          <w:p w14:paraId="0D8471E4" w14:textId="77777777" w:rsidR="008C5488" w:rsidRPr="00871AB0" w:rsidRDefault="008C5488" w:rsidP="008C5488">
            <w:pPr>
              <w:widowControl w:val="0"/>
              <w:ind w:left="57" w:right="57"/>
              <w:jc w:val="center"/>
              <w:rPr>
                <w:rFonts w:ascii="Times New Roman" w:hAnsi="Times New Roman"/>
                <w:sz w:val="24"/>
                <w:szCs w:val="24"/>
              </w:rPr>
            </w:pPr>
            <w:r w:rsidRPr="00871AB0">
              <w:rPr>
                <w:rFonts w:ascii="Times New Roman" w:hAnsi="Times New Roman"/>
                <w:sz w:val="24"/>
                <w:szCs w:val="24"/>
              </w:rPr>
              <w:t>Декабрь</w:t>
            </w:r>
          </w:p>
        </w:tc>
      </w:tr>
      <w:bookmarkEnd w:id="0"/>
      <w:tr w:rsidR="008C5488" w:rsidRPr="004D58AA" w14:paraId="0D8471EA" w14:textId="77777777" w:rsidTr="008C5488">
        <w:trPr>
          <w:trHeight w:val="20"/>
        </w:trPr>
        <w:tc>
          <w:tcPr>
            <w:tcW w:w="3352" w:type="pct"/>
            <w:shd w:val="clear" w:color="auto" w:fill="auto"/>
            <w:noWrap/>
            <w:tcMar>
              <w:top w:w="15" w:type="dxa"/>
              <w:left w:w="15" w:type="dxa"/>
              <w:bottom w:w="0" w:type="dxa"/>
              <w:right w:w="15" w:type="dxa"/>
            </w:tcMar>
          </w:tcPr>
          <w:p w14:paraId="0D8471E6" w14:textId="77777777" w:rsidR="008C5488" w:rsidRPr="004D58AA" w:rsidRDefault="008C5488" w:rsidP="00DD596A">
            <w:pPr>
              <w:widowControl w:val="0"/>
              <w:autoSpaceDE w:val="0"/>
              <w:autoSpaceDN w:val="0"/>
              <w:adjustRightInd w:val="0"/>
              <w:ind w:left="57" w:right="57"/>
              <w:jc w:val="both"/>
              <w:rPr>
                <w:rFonts w:ascii="Times New Roman" w:hAnsi="Times New Roman"/>
                <w:sz w:val="24"/>
                <w:szCs w:val="24"/>
              </w:rPr>
            </w:pPr>
            <w:r w:rsidRPr="004D58AA">
              <w:rPr>
                <w:rFonts w:ascii="Times New Roman" w:hAnsi="Times New Roman"/>
                <w:sz w:val="24"/>
                <w:szCs w:val="24"/>
              </w:rPr>
              <w:t>Мониторинг исполнения бюджета города Москвы, бюджета территориального государственного внебюджетного фонда города Москвы и социально-экономической ситуации в городе Москве</w:t>
            </w:r>
          </w:p>
        </w:tc>
        <w:tc>
          <w:tcPr>
            <w:tcW w:w="902" w:type="pct"/>
            <w:shd w:val="clear" w:color="auto" w:fill="auto"/>
            <w:noWrap/>
            <w:tcMar>
              <w:top w:w="15" w:type="dxa"/>
              <w:left w:w="15" w:type="dxa"/>
              <w:bottom w:w="0" w:type="dxa"/>
              <w:right w:w="15" w:type="dxa"/>
            </w:tcMar>
          </w:tcPr>
          <w:p w14:paraId="0D8471E7" w14:textId="77777777" w:rsidR="008C5488" w:rsidRPr="004D58AA" w:rsidRDefault="008C5488" w:rsidP="00DD596A">
            <w:pPr>
              <w:widowControl w:val="0"/>
              <w:ind w:left="57" w:right="57"/>
              <w:jc w:val="center"/>
              <w:rPr>
                <w:rFonts w:ascii="Times New Roman" w:hAnsi="Times New Roman"/>
                <w:sz w:val="24"/>
                <w:szCs w:val="24"/>
              </w:rPr>
            </w:pPr>
            <w:proofErr w:type="spellStart"/>
            <w:r w:rsidRPr="004D58AA">
              <w:rPr>
                <w:rFonts w:ascii="Times New Roman" w:hAnsi="Times New Roman"/>
                <w:sz w:val="24"/>
                <w:szCs w:val="24"/>
              </w:rPr>
              <w:t>Литвинцев</w:t>
            </w:r>
            <w:proofErr w:type="spellEnd"/>
            <w:r w:rsidRPr="004D58AA">
              <w:rPr>
                <w:rFonts w:ascii="Times New Roman" w:hAnsi="Times New Roman"/>
                <w:sz w:val="24"/>
                <w:szCs w:val="24"/>
              </w:rPr>
              <w:t xml:space="preserve"> В.В.,</w:t>
            </w:r>
          </w:p>
          <w:p w14:paraId="0D8471E8" w14:textId="77777777" w:rsidR="008C5488" w:rsidRPr="004D58AA" w:rsidRDefault="008C5488" w:rsidP="00DD596A">
            <w:pPr>
              <w:widowControl w:val="0"/>
              <w:ind w:left="57" w:right="57"/>
              <w:jc w:val="center"/>
              <w:rPr>
                <w:rFonts w:ascii="Times New Roman" w:hAnsi="Times New Roman"/>
                <w:sz w:val="24"/>
                <w:szCs w:val="24"/>
              </w:rPr>
            </w:pPr>
            <w:r w:rsidRPr="004D58AA">
              <w:rPr>
                <w:rFonts w:ascii="Times New Roman" w:hAnsi="Times New Roman"/>
                <w:spacing w:val="-4"/>
                <w:sz w:val="24"/>
                <w:szCs w:val="24"/>
              </w:rPr>
              <w:t>аудиторы КСП Москвы</w:t>
            </w:r>
          </w:p>
        </w:tc>
        <w:tc>
          <w:tcPr>
            <w:tcW w:w="747" w:type="pct"/>
          </w:tcPr>
          <w:p w14:paraId="0D8471E9" w14:textId="77777777" w:rsidR="008C5488" w:rsidRPr="009E7C55" w:rsidRDefault="008C5488" w:rsidP="00DD596A">
            <w:pPr>
              <w:widowControl w:val="0"/>
              <w:ind w:left="57" w:right="57"/>
              <w:jc w:val="center"/>
              <w:rPr>
                <w:rFonts w:ascii="Times New Roman" w:hAnsi="Times New Roman"/>
                <w:sz w:val="24"/>
                <w:szCs w:val="24"/>
              </w:rPr>
            </w:pPr>
            <w:r w:rsidRPr="009E7C55">
              <w:rPr>
                <w:rFonts w:ascii="Times New Roman" w:hAnsi="Times New Roman"/>
                <w:sz w:val="24"/>
                <w:szCs w:val="24"/>
              </w:rPr>
              <w:t>Ежеквартально</w:t>
            </w:r>
          </w:p>
        </w:tc>
      </w:tr>
      <w:tr w:rsidR="008C5488" w:rsidRPr="004D58AA" w14:paraId="0D8471EF" w14:textId="77777777" w:rsidTr="008C5488">
        <w:trPr>
          <w:trHeight w:val="20"/>
        </w:trPr>
        <w:tc>
          <w:tcPr>
            <w:tcW w:w="3352" w:type="pct"/>
            <w:shd w:val="clear" w:color="auto" w:fill="auto"/>
            <w:noWrap/>
            <w:tcMar>
              <w:top w:w="15" w:type="dxa"/>
              <w:left w:w="15" w:type="dxa"/>
              <w:bottom w:w="0" w:type="dxa"/>
              <w:right w:w="15" w:type="dxa"/>
            </w:tcMar>
          </w:tcPr>
          <w:p w14:paraId="0D8471EB" w14:textId="77777777" w:rsidR="008C5488" w:rsidRPr="004D58AA" w:rsidRDefault="008C5488" w:rsidP="00DD596A">
            <w:pPr>
              <w:widowControl w:val="0"/>
              <w:ind w:left="57" w:right="57"/>
              <w:jc w:val="both"/>
              <w:rPr>
                <w:rFonts w:ascii="Times New Roman" w:hAnsi="Times New Roman"/>
                <w:sz w:val="24"/>
                <w:szCs w:val="24"/>
              </w:rPr>
            </w:pPr>
            <w:r w:rsidRPr="004D58AA">
              <w:rPr>
                <w:rFonts w:ascii="Times New Roman" w:hAnsi="Times New Roman"/>
                <w:sz w:val="24"/>
                <w:szCs w:val="24"/>
              </w:rPr>
              <w:t>Мониторинг реализации приоритетных проектов</w:t>
            </w:r>
          </w:p>
        </w:tc>
        <w:tc>
          <w:tcPr>
            <w:tcW w:w="902" w:type="pct"/>
            <w:shd w:val="clear" w:color="auto" w:fill="auto"/>
            <w:noWrap/>
            <w:tcMar>
              <w:top w:w="15" w:type="dxa"/>
              <w:left w:w="15" w:type="dxa"/>
              <w:bottom w:w="0" w:type="dxa"/>
              <w:right w:w="15" w:type="dxa"/>
            </w:tcMar>
          </w:tcPr>
          <w:p w14:paraId="0D8471EC" w14:textId="77777777" w:rsidR="008C5488" w:rsidRPr="004D58AA" w:rsidRDefault="008C5488" w:rsidP="00DD596A">
            <w:pPr>
              <w:widowControl w:val="0"/>
              <w:ind w:left="57" w:right="57"/>
              <w:jc w:val="center"/>
              <w:rPr>
                <w:rFonts w:ascii="Times New Roman" w:hAnsi="Times New Roman"/>
                <w:sz w:val="24"/>
                <w:szCs w:val="24"/>
              </w:rPr>
            </w:pPr>
            <w:proofErr w:type="spellStart"/>
            <w:r w:rsidRPr="004D58AA">
              <w:rPr>
                <w:rFonts w:ascii="Times New Roman" w:hAnsi="Times New Roman"/>
                <w:sz w:val="24"/>
                <w:szCs w:val="24"/>
              </w:rPr>
              <w:t>Литвинцев</w:t>
            </w:r>
            <w:proofErr w:type="spellEnd"/>
            <w:r w:rsidRPr="004D58AA">
              <w:rPr>
                <w:rFonts w:ascii="Times New Roman" w:hAnsi="Times New Roman"/>
                <w:sz w:val="24"/>
                <w:szCs w:val="24"/>
              </w:rPr>
              <w:t xml:space="preserve"> В.В.,</w:t>
            </w:r>
          </w:p>
          <w:p w14:paraId="0D8471ED" w14:textId="77777777" w:rsidR="008C5488" w:rsidRPr="004D58AA" w:rsidRDefault="008C5488" w:rsidP="00DD596A">
            <w:pPr>
              <w:widowControl w:val="0"/>
              <w:ind w:left="57" w:right="57"/>
              <w:jc w:val="center"/>
              <w:rPr>
                <w:rFonts w:ascii="Times New Roman" w:hAnsi="Times New Roman"/>
                <w:sz w:val="24"/>
                <w:szCs w:val="24"/>
              </w:rPr>
            </w:pPr>
            <w:r w:rsidRPr="004D58AA">
              <w:rPr>
                <w:rFonts w:ascii="Times New Roman" w:hAnsi="Times New Roman"/>
                <w:spacing w:val="-4"/>
                <w:sz w:val="24"/>
                <w:szCs w:val="24"/>
              </w:rPr>
              <w:t>аудиторы КСП Москвы</w:t>
            </w:r>
          </w:p>
        </w:tc>
        <w:tc>
          <w:tcPr>
            <w:tcW w:w="747" w:type="pct"/>
          </w:tcPr>
          <w:p w14:paraId="0D8471EE" w14:textId="77777777" w:rsidR="008C5488" w:rsidRPr="009E7C55" w:rsidRDefault="008C5488" w:rsidP="00DD596A">
            <w:pPr>
              <w:widowControl w:val="0"/>
              <w:ind w:left="57" w:right="57"/>
              <w:jc w:val="center"/>
              <w:rPr>
                <w:rFonts w:ascii="Times New Roman" w:hAnsi="Times New Roman"/>
                <w:sz w:val="24"/>
                <w:szCs w:val="24"/>
              </w:rPr>
            </w:pPr>
            <w:r w:rsidRPr="009E7C55">
              <w:rPr>
                <w:rFonts w:ascii="Times New Roman" w:hAnsi="Times New Roman"/>
                <w:spacing w:val="-4"/>
                <w:sz w:val="24"/>
                <w:szCs w:val="24"/>
              </w:rPr>
              <w:t>Один раз в полугодие</w:t>
            </w:r>
          </w:p>
        </w:tc>
      </w:tr>
      <w:tr w:rsidR="008C5488" w:rsidRPr="004D58AA" w14:paraId="0D8471F3" w14:textId="77777777" w:rsidTr="008C5488">
        <w:trPr>
          <w:trHeight w:val="20"/>
        </w:trPr>
        <w:tc>
          <w:tcPr>
            <w:tcW w:w="3352" w:type="pct"/>
            <w:shd w:val="clear" w:color="auto" w:fill="auto"/>
            <w:noWrap/>
            <w:tcMar>
              <w:top w:w="15" w:type="dxa"/>
              <w:left w:w="15" w:type="dxa"/>
              <w:bottom w:w="0" w:type="dxa"/>
              <w:right w:w="15" w:type="dxa"/>
            </w:tcMar>
          </w:tcPr>
          <w:p w14:paraId="0D8471F0" w14:textId="77777777" w:rsidR="008C5488" w:rsidRPr="004D58AA" w:rsidRDefault="008C5488" w:rsidP="00DD596A">
            <w:pPr>
              <w:widowControl w:val="0"/>
              <w:ind w:left="57" w:right="57"/>
              <w:jc w:val="both"/>
              <w:rPr>
                <w:rFonts w:ascii="Times New Roman" w:hAnsi="Times New Roman"/>
                <w:sz w:val="24"/>
                <w:szCs w:val="24"/>
              </w:rPr>
            </w:pPr>
            <w:r w:rsidRPr="004D58AA">
              <w:rPr>
                <w:rFonts w:ascii="Times New Roman" w:hAnsi="Times New Roman"/>
                <w:sz w:val="24"/>
                <w:szCs w:val="24"/>
              </w:rPr>
              <w:t>Внешние проверки годовых отчетов об исполнении бюджетов внутригородских муниципальных образований в городе Москве за 2016 год</w:t>
            </w:r>
          </w:p>
        </w:tc>
        <w:tc>
          <w:tcPr>
            <w:tcW w:w="902" w:type="pct"/>
            <w:shd w:val="clear" w:color="auto" w:fill="auto"/>
            <w:noWrap/>
            <w:tcMar>
              <w:top w:w="15" w:type="dxa"/>
              <w:left w:w="15" w:type="dxa"/>
              <w:bottom w:w="0" w:type="dxa"/>
              <w:right w:w="15" w:type="dxa"/>
            </w:tcMar>
          </w:tcPr>
          <w:p w14:paraId="0D8471F1" w14:textId="77777777" w:rsidR="008C5488" w:rsidRPr="004D58AA" w:rsidRDefault="008C5488" w:rsidP="00DD596A">
            <w:pPr>
              <w:widowControl w:val="0"/>
              <w:ind w:left="57" w:right="57"/>
              <w:jc w:val="center"/>
              <w:rPr>
                <w:rFonts w:ascii="Times New Roman" w:hAnsi="Times New Roman"/>
                <w:sz w:val="24"/>
                <w:szCs w:val="24"/>
              </w:rPr>
            </w:pPr>
            <w:proofErr w:type="spellStart"/>
            <w:r w:rsidRPr="004D58AA">
              <w:rPr>
                <w:rFonts w:ascii="Times New Roman" w:hAnsi="Times New Roman"/>
                <w:sz w:val="24"/>
                <w:szCs w:val="24"/>
              </w:rPr>
              <w:t>Литвинцев</w:t>
            </w:r>
            <w:proofErr w:type="spellEnd"/>
            <w:r w:rsidRPr="004D58AA">
              <w:rPr>
                <w:rFonts w:ascii="Times New Roman" w:hAnsi="Times New Roman"/>
                <w:sz w:val="24"/>
                <w:szCs w:val="24"/>
              </w:rPr>
              <w:t xml:space="preserve"> В.В.</w:t>
            </w:r>
          </w:p>
        </w:tc>
        <w:tc>
          <w:tcPr>
            <w:tcW w:w="747" w:type="pct"/>
          </w:tcPr>
          <w:p w14:paraId="0D8471F2" w14:textId="77777777" w:rsidR="008C5488" w:rsidRPr="009E7C55" w:rsidRDefault="008C5488" w:rsidP="00DD596A">
            <w:pPr>
              <w:widowControl w:val="0"/>
              <w:ind w:left="57" w:right="57"/>
              <w:jc w:val="center"/>
              <w:rPr>
                <w:rFonts w:ascii="Times New Roman" w:hAnsi="Times New Roman"/>
                <w:sz w:val="24"/>
                <w:szCs w:val="24"/>
              </w:rPr>
            </w:pPr>
            <w:r w:rsidRPr="009E7C55">
              <w:rPr>
                <w:rFonts w:ascii="Times New Roman" w:hAnsi="Times New Roman"/>
                <w:sz w:val="24"/>
                <w:szCs w:val="24"/>
              </w:rPr>
              <w:t>Февраль-апрель</w:t>
            </w:r>
          </w:p>
        </w:tc>
      </w:tr>
      <w:tr w:rsidR="008C5488" w:rsidRPr="004D58AA" w14:paraId="0D8471F8" w14:textId="77777777" w:rsidTr="008C5488">
        <w:trPr>
          <w:trHeight w:val="20"/>
        </w:trPr>
        <w:tc>
          <w:tcPr>
            <w:tcW w:w="3352" w:type="pct"/>
            <w:shd w:val="clear" w:color="auto" w:fill="auto"/>
            <w:noWrap/>
            <w:tcMar>
              <w:top w:w="15" w:type="dxa"/>
              <w:left w:w="15" w:type="dxa"/>
              <w:bottom w:w="0" w:type="dxa"/>
              <w:right w:w="15" w:type="dxa"/>
            </w:tcMar>
          </w:tcPr>
          <w:p w14:paraId="0D8471F4" w14:textId="77777777" w:rsidR="008C5488" w:rsidRPr="004D58AA" w:rsidRDefault="008C5488" w:rsidP="00DD596A">
            <w:pPr>
              <w:widowControl w:val="0"/>
              <w:ind w:left="57" w:right="57"/>
              <w:jc w:val="both"/>
              <w:rPr>
                <w:rFonts w:ascii="Times New Roman" w:hAnsi="Times New Roman"/>
                <w:sz w:val="24"/>
                <w:szCs w:val="24"/>
              </w:rPr>
            </w:pPr>
            <w:r w:rsidRPr="004D58AA">
              <w:rPr>
                <w:rFonts w:ascii="Times New Roman" w:hAnsi="Times New Roman"/>
                <w:sz w:val="24"/>
                <w:szCs w:val="24"/>
              </w:rPr>
              <w:t>Мониторинг бюджетных показателей, содержащихся в формах бюджетной отчетности внутригородских муниципальных образований в городе Москве</w:t>
            </w:r>
          </w:p>
        </w:tc>
        <w:tc>
          <w:tcPr>
            <w:tcW w:w="902" w:type="pct"/>
            <w:shd w:val="clear" w:color="auto" w:fill="auto"/>
            <w:noWrap/>
            <w:tcMar>
              <w:top w:w="15" w:type="dxa"/>
              <w:left w:w="15" w:type="dxa"/>
              <w:bottom w:w="0" w:type="dxa"/>
              <w:right w:w="15" w:type="dxa"/>
            </w:tcMar>
          </w:tcPr>
          <w:p w14:paraId="0D8471F5" w14:textId="77777777" w:rsidR="008C5488" w:rsidRPr="004D58AA" w:rsidRDefault="008C5488" w:rsidP="00DD596A">
            <w:pPr>
              <w:widowControl w:val="0"/>
              <w:ind w:left="57" w:right="57"/>
              <w:jc w:val="center"/>
              <w:rPr>
                <w:rFonts w:ascii="Times New Roman" w:hAnsi="Times New Roman"/>
                <w:sz w:val="24"/>
                <w:szCs w:val="24"/>
              </w:rPr>
            </w:pPr>
            <w:r w:rsidRPr="004D58AA">
              <w:rPr>
                <w:rFonts w:ascii="Times New Roman" w:hAnsi="Times New Roman"/>
                <w:sz w:val="24"/>
                <w:szCs w:val="24"/>
              </w:rPr>
              <w:t>Протопопов И.С.</w:t>
            </w:r>
          </w:p>
        </w:tc>
        <w:tc>
          <w:tcPr>
            <w:tcW w:w="747" w:type="pct"/>
          </w:tcPr>
          <w:p w14:paraId="0D8471F6" w14:textId="77777777" w:rsidR="008C5488" w:rsidRPr="009E7C55" w:rsidRDefault="008C5488" w:rsidP="00DD596A">
            <w:pPr>
              <w:widowControl w:val="0"/>
              <w:ind w:left="57" w:right="57"/>
              <w:jc w:val="center"/>
              <w:rPr>
                <w:rFonts w:ascii="Times New Roman" w:hAnsi="Times New Roman"/>
                <w:sz w:val="24"/>
                <w:szCs w:val="24"/>
              </w:rPr>
            </w:pPr>
            <w:r w:rsidRPr="009E7C55">
              <w:rPr>
                <w:rFonts w:ascii="Times New Roman" w:hAnsi="Times New Roman"/>
                <w:sz w:val="24"/>
                <w:szCs w:val="24"/>
                <w:lang w:val="en-US"/>
              </w:rPr>
              <w:t>I </w:t>
            </w:r>
            <w:r w:rsidRPr="009E7C55">
              <w:rPr>
                <w:rFonts w:ascii="Times New Roman" w:hAnsi="Times New Roman"/>
                <w:sz w:val="24"/>
                <w:szCs w:val="24"/>
              </w:rPr>
              <w:t>полугодие,</w:t>
            </w:r>
          </w:p>
          <w:p w14:paraId="0D8471F7" w14:textId="77777777" w:rsidR="008C5488" w:rsidRPr="009E7C55" w:rsidRDefault="008C5488" w:rsidP="00DD596A">
            <w:pPr>
              <w:widowControl w:val="0"/>
              <w:ind w:left="57" w:right="57"/>
              <w:jc w:val="center"/>
              <w:rPr>
                <w:rFonts w:ascii="Times New Roman" w:hAnsi="Times New Roman"/>
                <w:sz w:val="24"/>
                <w:szCs w:val="24"/>
              </w:rPr>
            </w:pPr>
            <w:r w:rsidRPr="009E7C55">
              <w:rPr>
                <w:rFonts w:ascii="Times New Roman" w:hAnsi="Times New Roman"/>
                <w:sz w:val="24"/>
                <w:szCs w:val="24"/>
              </w:rPr>
              <w:t>год</w:t>
            </w:r>
          </w:p>
        </w:tc>
      </w:tr>
      <w:tr w:rsidR="008C5488" w:rsidRPr="004D58AA" w14:paraId="0D8471FC" w14:textId="77777777" w:rsidTr="008C5488">
        <w:trPr>
          <w:trHeight w:val="20"/>
        </w:trPr>
        <w:tc>
          <w:tcPr>
            <w:tcW w:w="3352" w:type="pct"/>
            <w:shd w:val="clear" w:color="auto" w:fill="auto"/>
            <w:noWrap/>
            <w:tcMar>
              <w:top w:w="15" w:type="dxa"/>
              <w:left w:w="15" w:type="dxa"/>
              <w:bottom w:w="0" w:type="dxa"/>
              <w:right w:w="15" w:type="dxa"/>
            </w:tcMar>
          </w:tcPr>
          <w:p w14:paraId="0D8471F9" w14:textId="77777777" w:rsidR="008C5488" w:rsidRPr="004D58AA" w:rsidRDefault="008C5488" w:rsidP="00DD596A">
            <w:pPr>
              <w:widowControl w:val="0"/>
              <w:ind w:left="57" w:right="57"/>
              <w:jc w:val="both"/>
              <w:rPr>
                <w:rFonts w:ascii="Times New Roman" w:hAnsi="Times New Roman"/>
                <w:sz w:val="24"/>
                <w:szCs w:val="24"/>
              </w:rPr>
            </w:pPr>
            <w:r w:rsidRPr="004D58AA">
              <w:rPr>
                <w:rFonts w:ascii="Times New Roman" w:hAnsi="Times New Roman"/>
                <w:sz w:val="24"/>
                <w:szCs w:val="24"/>
              </w:rPr>
              <w:t>Экспертизы проектов решений о бюджетах внутригородских муниципальных образований в городе Москве на 2018 год (на 2018 год и плановый период 2019 и 2020 годов)</w:t>
            </w:r>
          </w:p>
        </w:tc>
        <w:tc>
          <w:tcPr>
            <w:tcW w:w="902" w:type="pct"/>
            <w:shd w:val="clear" w:color="auto" w:fill="auto"/>
            <w:noWrap/>
            <w:tcMar>
              <w:top w:w="15" w:type="dxa"/>
              <w:left w:w="15" w:type="dxa"/>
              <w:bottom w:w="0" w:type="dxa"/>
              <w:right w:w="15" w:type="dxa"/>
            </w:tcMar>
          </w:tcPr>
          <w:p w14:paraId="0D8471FA" w14:textId="77777777" w:rsidR="008C5488" w:rsidRPr="004D58AA" w:rsidRDefault="008C5488" w:rsidP="00DD596A">
            <w:pPr>
              <w:widowControl w:val="0"/>
              <w:ind w:left="57" w:right="57"/>
              <w:jc w:val="center"/>
              <w:rPr>
                <w:rFonts w:ascii="Times New Roman" w:hAnsi="Times New Roman"/>
                <w:sz w:val="24"/>
                <w:szCs w:val="24"/>
              </w:rPr>
            </w:pPr>
            <w:r w:rsidRPr="004D58AA">
              <w:rPr>
                <w:rFonts w:ascii="Times New Roman" w:hAnsi="Times New Roman"/>
                <w:sz w:val="24"/>
                <w:szCs w:val="24"/>
              </w:rPr>
              <w:t>Протопопов И.С.</w:t>
            </w:r>
          </w:p>
        </w:tc>
        <w:tc>
          <w:tcPr>
            <w:tcW w:w="747" w:type="pct"/>
          </w:tcPr>
          <w:p w14:paraId="0D8471FB" w14:textId="77777777" w:rsidR="008C5488" w:rsidRPr="009E7C55" w:rsidRDefault="008C5488" w:rsidP="00DD596A">
            <w:pPr>
              <w:widowControl w:val="0"/>
              <w:ind w:left="57" w:right="57"/>
              <w:jc w:val="center"/>
              <w:rPr>
                <w:rFonts w:ascii="Times New Roman" w:hAnsi="Times New Roman"/>
                <w:sz w:val="24"/>
                <w:szCs w:val="24"/>
              </w:rPr>
            </w:pPr>
            <w:r w:rsidRPr="009E7C55">
              <w:rPr>
                <w:rFonts w:ascii="Times New Roman" w:hAnsi="Times New Roman"/>
                <w:sz w:val="24"/>
                <w:szCs w:val="24"/>
              </w:rPr>
              <w:t>По мере поступления</w:t>
            </w:r>
          </w:p>
        </w:tc>
      </w:tr>
      <w:tr w:rsidR="008C5488" w:rsidRPr="004D58AA" w14:paraId="0D847200" w14:textId="77777777" w:rsidTr="008C5488">
        <w:trPr>
          <w:trHeight w:val="20"/>
        </w:trPr>
        <w:tc>
          <w:tcPr>
            <w:tcW w:w="3352" w:type="pct"/>
            <w:shd w:val="clear" w:color="auto" w:fill="auto"/>
            <w:noWrap/>
            <w:tcMar>
              <w:top w:w="15" w:type="dxa"/>
              <w:left w:w="15" w:type="dxa"/>
              <w:bottom w:w="0" w:type="dxa"/>
              <w:right w:w="15" w:type="dxa"/>
            </w:tcMar>
          </w:tcPr>
          <w:p w14:paraId="0D8471FD" w14:textId="77777777" w:rsidR="008C5488" w:rsidRPr="004D58AA" w:rsidRDefault="008C5488" w:rsidP="00DD596A">
            <w:pPr>
              <w:widowControl w:val="0"/>
              <w:ind w:left="57" w:right="57"/>
              <w:jc w:val="both"/>
              <w:rPr>
                <w:rFonts w:ascii="Times New Roman" w:hAnsi="Times New Roman"/>
                <w:sz w:val="24"/>
                <w:szCs w:val="24"/>
              </w:rPr>
            </w:pPr>
            <w:r w:rsidRPr="004D58AA">
              <w:rPr>
                <w:rFonts w:ascii="Times New Roman" w:hAnsi="Times New Roman"/>
                <w:sz w:val="24"/>
                <w:szCs w:val="24"/>
              </w:rPr>
              <w:t>Экспертизы проектов муниципальных правовых актов в рамках реализации соглашений о передаче КСП Москвы полномочий по осуществлению внешнего муниципального финансового контроля во внутригородских муниципальных образованиях в городе Москве</w:t>
            </w:r>
          </w:p>
        </w:tc>
        <w:tc>
          <w:tcPr>
            <w:tcW w:w="902" w:type="pct"/>
            <w:shd w:val="clear" w:color="auto" w:fill="auto"/>
            <w:noWrap/>
            <w:tcMar>
              <w:top w:w="15" w:type="dxa"/>
              <w:left w:w="15" w:type="dxa"/>
              <w:bottom w:w="0" w:type="dxa"/>
              <w:right w:w="15" w:type="dxa"/>
            </w:tcMar>
          </w:tcPr>
          <w:p w14:paraId="0D8471FE" w14:textId="77777777" w:rsidR="008C5488" w:rsidRPr="004D58AA" w:rsidRDefault="008C5488" w:rsidP="00DD596A">
            <w:pPr>
              <w:widowControl w:val="0"/>
              <w:ind w:left="57" w:right="57"/>
              <w:jc w:val="center"/>
              <w:rPr>
                <w:rFonts w:ascii="Times New Roman" w:hAnsi="Times New Roman"/>
                <w:sz w:val="24"/>
                <w:szCs w:val="24"/>
              </w:rPr>
            </w:pPr>
            <w:r w:rsidRPr="004D58AA">
              <w:rPr>
                <w:rFonts w:ascii="Times New Roman" w:hAnsi="Times New Roman"/>
                <w:sz w:val="24"/>
                <w:szCs w:val="24"/>
              </w:rPr>
              <w:t>Протопопов И.С.</w:t>
            </w:r>
          </w:p>
        </w:tc>
        <w:tc>
          <w:tcPr>
            <w:tcW w:w="747" w:type="pct"/>
          </w:tcPr>
          <w:p w14:paraId="0D8471FF" w14:textId="77777777" w:rsidR="008C5488" w:rsidRPr="004D58AA" w:rsidRDefault="008C5488" w:rsidP="00DD596A">
            <w:pPr>
              <w:widowControl w:val="0"/>
              <w:ind w:left="57" w:right="57"/>
              <w:jc w:val="center"/>
              <w:rPr>
                <w:rFonts w:ascii="Times New Roman" w:hAnsi="Times New Roman"/>
                <w:sz w:val="24"/>
                <w:szCs w:val="24"/>
              </w:rPr>
            </w:pPr>
            <w:r w:rsidRPr="004D58AA">
              <w:rPr>
                <w:rFonts w:ascii="Times New Roman" w:hAnsi="Times New Roman"/>
                <w:sz w:val="24"/>
                <w:szCs w:val="24"/>
              </w:rPr>
              <w:t>По мере поступления</w:t>
            </w:r>
          </w:p>
        </w:tc>
      </w:tr>
      <w:tr w:rsidR="008C5488" w:rsidRPr="004D58AA" w14:paraId="0D847204" w14:textId="77777777" w:rsidTr="008C5488">
        <w:trPr>
          <w:trHeight w:val="20"/>
        </w:trPr>
        <w:tc>
          <w:tcPr>
            <w:tcW w:w="3352" w:type="pct"/>
            <w:shd w:val="clear" w:color="auto" w:fill="auto"/>
            <w:noWrap/>
            <w:tcMar>
              <w:top w:w="15" w:type="dxa"/>
              <w:left w:w="15" w:type="dxa"/>
              <w:bottom w:w="0" w:type="dxa"/>
              <w:right w:w="15" w:type="dxa"/>
            </w:tcMar>
          </w:tcPr>
          <w:p w14:paraId="0D847201" w14:textId="77777777" w:rsidR="008C5488" w:rsidRPr="004D58AA" w:rsidRDefault="008C5488" w:rsidP="00DD596A">
            <w:pPr>
              <w:widowControl w:val="0"/>
              <w:ind w:left="57" w:right="57"/>
              <w:jc w:val="both"/>
              <w:rPr>
                <w:rFonts w:ascii="Times New Roman" w:hAnsi="Times New Roman"/>
                <w:sz w:val="24"/>
                <w:szCs w:val="24"/>
              </w:rPr>
            </w:pPr>
            <w:r w:rsidRPr="004D58AA">
              <w:rPr>
                <w:rFonts w:ascii="Times New Roman" w:hAnsi="Times New Roman"/>
                <w:sz w:val="24"/>
                <w:szCs w:val="24"/>
              </w:rPr>
              <w:t>Проверки и обследования в рамках реализации соглашений о передаче КСП Москвы полномочий по осуществлению внешнего муниципального финансового контроля во внутригородских муниципальных образованиях в городе Москве</w:t>
            </w:r>
          </w:p>
        </w:tc>
        <w:tc>
          <w:tcPr>
            <w:tcW w:w="902" w:type="pct"/>
            <w:shd w:val="clear" w:color="auto" w:fill="auto"/>
            <w:noWrap/>
            <w:tcMar>
              <w:top w:w="15" w:type="dxa"/>
              <w:left w:w="15" w:type="dxa"/>
              <w:bottom w:w="0" w:type="dxa"/>
              <w:right w:w="15" w:type="dxa"/>
            </w:tcMar>
          </w:tcPr>
          <w:p w14:paraId="0D847202" w14:textId="77777777" w:rsidR="008C5488" w:rsidRPr="004D58AA" w:rsidRDefault="008C5488" w:rsidP="00DD596A">
            <w:pPr>
              <w:widowControl w:val="0"/>
              <w:ind w:left="57" w:right="57"/>
              <w:jc w:val="center"/>
              <w:rPr>
                <w:rFonts w:ascii="Times New Roman" w:hAnsi="Times New Roman"/>
                <w:sz w:val="24"/>
                <w:szCs w:val="24"/>
              </w:rPr>
            </w:pPr>
            <w:r w:rsidRPr="004D58AA">
              <w:rPr>
                <w:rFonts w:ascii="Times New Roman" w:hAnsi="Times New Roman"/>
                <w:sz w:val="24"/>
                <w:szCs w:val="24"/>
              </w:rPr>
              <w:t>Протопопов И.С.</w:t>
            </w:r>
          </w:p>
        </w:tc>
        <w:tc>
          <w:tcPr>
            <w:tcW w:w="747" w:type="pct"/>
          </w:tcPr>
          <w:p w14:paraId="0D847203" w14:textId="77777777" w:rsidR="008C5488" w:rsidRPr="004D58AA" w:rsidRDefault="008C5488" w:rsidP="00DD596A">
            <w:pPr>
              <w:widowControl w:val="0"/>
              <w:ind w:left="57" w:right="57"/>
              <w:jc w:val="center"/>
              <w:rPr>
                <w:rFonts w:ascii="Times New Roman" w:hAnsi="Times New Roman"/>
                <w:sz w:val="24"/>
                <w:szCs w:val="24"/>
              </w:rPr>
            </w:pPr>
            <w:r w:rsidRPr="004D58AA">
              <w:rPr>
                <w:rFonts w:ascii="Times New Roman" w:hAnsi="Times New Roman"/>
                <w:sz w:val="24"/>
                <w:szCs w:val="24"/>
              </w:rPr>
              <w:t>По мере поступления обращений</w:t>
            </w:r>
          </w:p>
        </w:tc>
      </w:tr>
      <w:tr w:rsidR="008C5488" w:rsidRPr="004D58AA" w14:paraId="0D847209" w14:textId="77777777" w:rsidTr="008C5488">
        <w:trPr>
          <w:trHeight w:val="20"/>
        </w:trPr>
        <w:tc>
          <w:tcPr>
            <w:tcW w:w="3352" w:type="pct"/>
            <w:shd w:val="clear" w:color="auto" w:fill="auto"/>
            <w:noWrap/>
            <w:tcMar>
              <w:top w:w="15" w:type="dxa"/>
              <w:left w:w="15" w:type="dxa"/>
              <w:bottom w:w="0" w:type="dxa"/>
              <w:right w:w="15" w:type="dxa"/>
            </w:tcMar>
          </w:tcPr>
          <w:p w14:paraId="0D847205" w14:textId="77777777" w:rsidR="008C5488" w:rsidRPr="004D58AA" w:rsidRDefault="008C5488" w:rsidP="00DD596A">
            <w:pPr>
              <w:widowControl w:val="0"/>
              <w:autoSpaceDE w:val="0"/>
              <w:autoSpaceDN w:val="0"/>
              <w:adjustRightInd w:val="0"/>
              <w:ind w:left="57" w:right="57"/>
              <w:jc w:val="both"/>
              <w:rPr>
                <w:rFonts w:ascii="Times New Roman" w:hAnsi="Times New Roman"/>
                <w:sz w:val="24"/>
                <w:szCs w:val="24"/>
              </w:rPr>
            </w:pPr>
            <w:r w:rsidRPr="004D58AA">
              <w:rPr>
                <w:rFonts w:ascii="Times New Roman" w:hAnsi="Times New Roman"/>
                <w:sz w:val="24"/>
                <w:szCs w:val="24"/>
              </w:rPr>
              <w:lastRenderedPageBreak/>
              <w:t>Аудит в сфере закупок</w:t>
            </w:r>
            <w:r w:rsidRPr="004D58AA">
              <w:rPr>
                <w:rStyle w:val="a3"/>
                <w:rFonts w:ascii="Times New Roman" w:hAnsi="Times New Roman"/>
                <w:sz w:val="24"/>
                <w:szCs w:val="24"/>
              </w:rPr>
              <w:footnoteReference w:id="1"/>
            </w:r>
          </w:p>
        </w:tc>
        <w:tc>
          <w:tcPr>
            <w:tcW w:w="902" w:type="pct"/>
            <w:shd w:val="clear" w:color="auto" w:fill="auto"/>
            <w:noWrap/>
            <w:tcMar>
              <w:top w:w="15" w:type="dxa"/>
              <w:left w:w="15" w:type="dxa"/>
              <w:bottom w:w="0" w:type="dxa"/>
              <w:right w:w="15" w:type="dxa"/>
            </w:tcMar>
          </w:tcPr>
          <w:p w14:paraId="0D847206" w14:textId="77777777" w:rsidR="008C5488" w:rsidRPr="004D58AA" w:rsidRDefault="008C5488" w:rsidP="00DD596A">
            <w:pPr>
              <w:widowControl w:val="0"/>
              <w:ind w:left="57" w:right="57"/>
              <w:jc w:val="center"/>
              <w:rPr>
                <w:rFonts w:ascii="Times New Roman" w:hAnsi="Times New Roman"/>
                <w:sz w:val="24"/>
                <w:szCs w:val="24"/>
              </w:rPr>
            </w:pPr>
            <w:proofErr w:type="spellStart"/>
            <w:r w:rsidRPr="004D58AA">
              <w:rPr>
                <w:rFonts w:ascii="Times New Roman" w:hAnsi="Times New Roman"/>
                <w:sz w:val="24"/>
                <w:szCs w:val="24"/>
              </w:rPr>
              <w:t>Литвинцев</w:t>
            </w:r>
            <w:proofErr w:type="spellEnd"/>
            <w:r w:rsidRPr="004D58AA">
              <w:rPr>
                <w:rFonts w:ascii="Times New Roman" w:hAnsi="Times New Roman"/>
                <w:sz w:val="24"/>
                <w:szCs w:val="24"/>
              </w:rPr>
              <w:t xml:space="preserve"> В.В.,</w:t>
            </w:r>
          </w:p>
          <w:p w14:paraId="0D847207" w14:textId="77777777" w:rsidR="008C5488" w:rsidRPr="004D58AA" w:rsidRDefault="008C5488" w:rsidP="00DD596A">
            <w:pPr>
              <w:widowControl w:val="0"/>
              <w:ind w:left="57" w:right="57"/>
              <w:jc w:val="center"/>
              <w:rPr>
                <w:rFonts w:ascii="Times New Roman" w:hAnsi="Times New Roman"/>
                <w:sz w:val="24"/>
                <w:szCs w:val="24"/>
              </w:rPr>
            </w:pPr>
            <w:r w:rsidRPr="004D58AA">
              <w:rPr>
                <w:rFonts w:ascii="Times New Roman" w:hAnsi="Times New Roman"/>
                <w:spacing w:val="-4"/>
                <w:sz w:val="24"/>
                <w:szCs w:val="24"/>
              </w:rPr>
              <w:t>аудиторы КСП Москвы</w:t>
            </w:r>
          </w:p>
        </w:tc>
        <w:tc>
          <w:tcPr>
            <w:tcW w:w="747" w:type="pct"/>
          </w:tcPr>
          <w:p w14:paraId="0D847208" w14:textId="77777777" w:rsidR="008C5488" w:rsidRPr="004D58AA" w:rsidRDefault="008C5488" w:rsidP="00DD596A">
            <w:pPr>
              <w:widowControl w:val="0"/>
              <w:ind w:left="57" w:right="57"/>
              <w:jc w:val="center"/>
              <w:rPr>
                <w:rFonts w:ascii="Times New Roman" w:hAnsi="Times New Roman"/>
                <w:sz w:val="24"/>
                <w:szCs w:val="24"/>
              </w:rPr>
            </w:pPr>
            <w:r w:rsidRPr="004D58AA">
              <w:rPr>
                <w:rFonts w:ascii="Times New Roman" w:hAnsi="Times New Roman"/>
                <w:sz w:val="24"/>
                <w:szCs w:val="24"/>
              </w:rPr>
              <w:t>В течение года</w:t>
            </w:r>
          </w:p>
        </w:tc>
      </w:tr>
      <w:tr w:rsidR="008C5488" w:rsidRPr="004D58AA" w14:paraId="0D84720E" w14:textId="77777777" w:rsidTr="008C5488">
        <w:trPr>
          <w:trHeight w:val="20"/>
        </w:trPr>
        <w:tc>
          <w:tcPr>
            <w:tcW w:w="3352" w:type="pct"/>
            <w:shd w:val="clear" w:color="auto" w:fill="auto"/>
            <w:noWrap/>
            <w:tcMar>
              <w:top w:w="15" w:type="dxa"/>
              <w:left w:w="15" w:type="dxa"/>
              <w:bottom w:w="0" w:type="dxa"/>
              <w:right w:w="15" w:type="dxa"/>
            </w:tcMar>
          </w:tcPr>
          <w:p w14:paraId="0D84720A" w14:textId="77777777" w:rsidR="008C5488" w:rsidRPr="004D58AA" w:rsidRDefault="008C5488" w:rsidP="00DD596A">
            <w:pPr>
              <w:ind w:left="57" w:right="57"/>
              <w:jc w:val="both"/>
              <w:rPr>
                <w:rFonts w:ascii="Times New Roman" w:hAnsi="Times New Roman"/>
                <w:spacing w:val="-4"/>
                <w:sz w:val="24"/>
                <w:szCs w:val="24"/>
              </w:rPr>
            </w:pPr>
            <w:r w:rsidRPr="004D58AA">
              <w:rPr>
                <w:rFonts w:ascii="Times New Roman" w:hAnsi="Times New Roman"/>
                <w:spacing w:val="-4"/>
                <w:sz w:val="24"/>
                <w:szCs w:val="24"/>
              </w:rPr>
              <w:t>Мониторинг оплаты труда работников государственных органов и отдельных государственных учреждений города Москвы</w:t>
            </w:r>
          </w:p>
        </w:tc>
        <w:tc>
          <w:tcPr>
            <w:tcW w:w="902" w:type="pct"/>
            <w:shd w:val="clear" w:color="auto" w:fill="auto"/>
            <w:noWrap/>
            <w:tcMar>
              <w:top w:w="15" w:type="dxa"/>
              <w:left w:w="15" w:type="dxa"/>
              <w:bottom w:w="0" w:type="dxa"/>
              <w:right w:w="15" w:type="dxa"/>
            </w:tcMar>
          </w:tcPr>
          <w:p w14:paraId="0D84720B" w14:textId="77777777" w:rsidR="008C5488" w:rsidRPr="004D58AA" w:rsidRDefault="008C5488" w:rsidP="00DD596A">
            <w:pPr>
              <w:ind w:left="57" w:right="57"/>
              <w:jc w:val="center"/>
              <w:rPr>
                <w:rFonts w:ascii="Times New Roman" w:hAnsi="Times New Roman"/>
                <w:spacing w:val="-4"/>
                <w:sz w:val="24"/>
                <w:szCs w:val="24"/>
              </w:rPr>
            </w:pPr>
            <w:proofErr w:type="spellStart"/>
            <w:r w:rsidRPr="004D58AA">
              <w:rPr>
                <w:rFonts w:ascii="Times New Roman" w:hAnsi="Times New Roman"/>
                <w:spacing w:val="-4"/>
                <w:sz w:val="24"/>
                <w:szCs w:val="24"/>
              </w:rPr>
              <w:t>Литвинцев</w:t>
            </w:r>
            <w:proofErr w:type="spellEnd"/>
            <w:r w:rsidRPr="004D58AA">
              <w:rPr>
                <w:rFonts w:ascii="Times New Roman" w:hAnsi="Times New Roman"/>
                <w:spacing w:val="-4"/>
                <w:sz w:val="24"/>
                <w:szCs w:val="24"/>
              </w:rPr>
              <w:t xml:space="preserve"> В.В.,</w:t>
            </w:r>
          </w:p>
          <w:p w14:paraId="0D84720C" w14:textId="77777777" w:rsidR="008C5488" w:rsidRPr="004D58AA" w:rsidRDefault="008C5488" w:rsidP="00DD596A">
            <w:pPr>
              <w:ind w:left="57" w:right="57"/>
              <w:jc w:val="center"/>
              <w:rPr>
                <w:rFonts w:ascii="Times New Roman" w:hAnsi="Times New Roman"/>
                <w:spacing w:val="-4"/>
                <w:sz w:val="24"/>
                <w:szCs w:val="24"/>
              </w:rPr>
            </w:pPr>
            <w:r w:rsidRPr="004D58AA">
              <w:rPr>
                <w:rFonts w:ascii="Times New Roman" w:hAnsi="Times New Roman"/>
                <w:spacing w:val="-4"/>
                <w:sz w:val="24"/>
                <w:szCs w:val="24"/>
              </w:rPr>
              <w:t>аудиторы КСП Москвы</w:t>
            </w:r>
          </w:p>
        </w:tc>
        <w:tc>
          <w:tcPr>
            <w:tcW w:w="747" w:type="pct"/>
          </w:tcPr>
          <w:p w14:paraId="0D84720D" w14:textId="77777777" w:rsidR="008C5488" w:rsidRPr="004D58AA" w:rsidRDefault="008C5488" w:rsidP="00DD596A">
            <w:pPr>
              <w:ind w:left="57" w:right="57"/>
              <w:jc w:val="center"/>
              <w:rPr>
                <w:rFonts w:ascii="Times New Roman" w:hAnsi="Times New Roman"/>
                <w:spacing w:val="-4"/>
                <w:sz w:val="24"/>
                <w:szCs w:val="24"/>
              </w:rPr>
            </w:pPr>
            <w:r w:rsidRPr="004D58AA">
              <w:rPr>
                <w:rFonts w:ascii="Times New Roman" w:hAnsi="Times New Roman"/>
                <w:spacing w:val="-4"/>
                <w:sz w:val="24"/>
                <w:szCs w:val="24"/>
              </w:rPr>
              <w:t>Один раз в полугодие</w:t>
            </w:r>
          </w:p>
        </w:tc>
      </w:tr>
      <w:tr w:rsidR="008C5488" w:rsidRPr="004D58AA" w14:paraId="0D847213" w14:textId="77777777" w:rsidTr="008C5488">
        <w:trPr>
          <w:trHeight w:val="20"/>
        </w:trPr>
        <w:tc>
          <w:tcPr>
            <w:tcW w:w="3352" w:type="pct"/>
            <w:shd w:val="clear" w:color="auto" w:fill="auto"/>
            <w:noWrap/>
            <w:tcMar>
              <w:top w:w="15" w:type="dxa"/>
              <w:left w:w="15" w:type="dxa"/>
              <w:bottom w:w="0" w:type="dxa"/>
              <w:right w:w="15" w:type="dxa"/>
            </w:tcMar>
          </w:tcPr>
          <w:p w14:paraId="0D84720F" w14:textId="77777777" w:rsidR="008C5488" w:rsidRPr="004D58AA" w:rsidRDefault="008C5488" w:rsidP="00DD596A">
            <w:pPr>
              <w:ind w:left="57" w:right="57"/>
              <w:jc w:val="both"/>
              <w:rPr>
                <w:rFonts w:ascii="Times New Roman" w:hAnsi="Times New Roman"/>
                <w:spacing w:val="-4"/>
                <w:sz w:val="24"/>
                <w:szCs w:val="24"/>
              </w:rPr>
            </w:pPr>
            <w:r w:rsidRPr="004D58AA">
              <w:rPr>
                <w:rFonts w:ascii="Times New Roman" w:hAnsi="Times New Roman"/>
                <w:spacing w:val="-4"/>
                <w:sz w:val="24"/>
                <w:szCs w:val="24"/>
              </w:rPr>
              <w:t>Обследование эффективности расходования бюджетных средств на создание региональной информационной системы в сфере закупок</w:t>
            </w:r>
            <w:r w:rsidRPr="004D58AA">
              <w:rPr>
                <w:rStyle w:val="a3"/>
                <w:rFonts w:ascii="Times New Roman" w:hAnsi="Times New Roman"/>
                <w:spacing w:val="-4"/>
                <w:sz w:val="24"/>
                <w:szCs w:val="24"/>
              </w:rPr>
              <w:footnoteReference w:id="2"/>
            </w:r>
          </w:p>
        </w:tc>
        <w:tc>
          <w:tcPr>
            <w:tcW w:w="902" w:type="pct"/>
            <w:shd w:val="clear" w:color="auto" w:fill="auto"/>
            <w:noWrap/>
            <w:tcMar>
              <w:top w:w="15" w:type="dxa"/>
              <w:left w:w="15" w:type="dxa"/>
              <w:bottom w:w="0" w:type="dxa"/>
              <w:right w:w="15" w:type="dxa"/>
            </w:tcMar>
          </w:tcPr>
          <w:p w14:paraId="0D847210" w14:textId="77777777" w:rsidR="008C5488" w:rsidRPr="004D58AA" w:rsidRDefault="008C5488" w:rsidP="00DD596A">
            <w:pPr>
              <w:ind w:left="57" w:right="57"/>
              <w:jc w:val="center"/>
              <w:rPr>
                <w:rFonts w:ascii="Times New Roman" w:hAnsi="Times New Roman"/>
                <w:spacing w:val="-4"/>
                <w:sz w:val="24"/>
                <w:szCs w:val="24"/>
              </w:rPr>
            </w:pPr>
            <w:proofErr w:type="spellStart"/>
            <w:r w:rsidRPr="004D58AA">
              <w:rPr>
                <w:rFonts w:ascii="Times New Roman" w:hAnsi="Times New Roman"/>
                <w:spacing w:val="-4"/>
                <w:sz w:val="24"/>
                <w:szCs w:val="24"/>
              </w:rPr>
              <w:t>Литвинцев</w:t>
            </w:r>
            <w:proofErr w:type="spellEnd"/>
            <w:r w:rsidRPr="004D58AA">
              <w:rPr>
                <w:rFonts w:ascii="Times New Roman" w:hAnsi="Times New Roman"/>
                <w:spacing w:val="-4"/>
                <w:sz w:val="24"/>
                <w:szCs w:val="24"/>
              </w:rPr>
              <w:t xml:space="preserve"> В.В.</w:t>
            </w:r>
          </w:p>
        </w:tc>
        <w:tc>
          <w:tcPr>
            <w:tcW w:w="747" w:type="pct"/>
          </w:tcPr>
          <w:p w14:paraId="0D847211" w14:textId="77777777" w:rsidR="008C5488" w:rsidRPr="004D58AA" w:rsidRDefault="008C5488" w:rsidP="00DD596A">
            <w:pPr>
              <w:ind w:left="57" w:right="57"/>
              <w:jc w:val="center"/>
              <w:rPr>
                <w:rFonts w:ascii="Times New Roman" w:hAnsi="Times New Roman"/>
                <w:spacing w:val="-4"/>
                <w:sz w:val="24"/>
                <w:szCs w:val="24"/>
              </w:rPr>
            </w:pPr>
            <w:r w:rsidRPr="004D58AA">
              <w:rPr>
                <w:rFonts w:ascii="Times New Roman" w:hAnsi="Times New Roman"/>
                <w:spacing w:val="-4"/>
                <w:sz w:val="24"/>
                <w:szCs w:val="24"/>
              </w:rPr>
              <w:t xml:space="preserve">Декабрь 2016 г. - </w:t>
            </w:r>
          </w:p>
          <w:p w14:paraId="0D847212" w14:textId="77777777" w:rsidR="008C5488" w:rsidRPr="004D58AA" w:rsidRDefault="008C5488" w:rsidP="00DD596A">
            <w:pPr>
              <w:ind w:left="57" w:right="57"/>
              <w:jc w:val="center"/>
              <w:rPr>
                <w:rFonts w:ascii="Times New Roman" w:hAnsi="Times New Roman"/>
                <w:spacing w:val="-4"/>
                <w:sz w:val="24"/>
                <w:szCs w:val="24"/>
              </w:rPr>
            </w:pPr>
            <w:r w:rsidRPr="004D58AA">
              <w:rPr>
                <w:rFonts w:ascii="Times New Roman" w:hAnsi="Times New Roman"/>
                <w:spacing w:val="-4"/>
                <w:sz w:val="24"/>
                <w:szCs w:val="24"/>
              </w:rPr>
              <w:t>май 2017 г.</w:t>
            </w:r>
          </w:p>
        </w:tc>
      </w:tr>
      <w:tr w:rsidR="008C5488" w:rsidRPr="004D58AA" w14:paraId="0D847218" w14:textId="77777777" w:rsidTr="008C5488">
        <w:trPr>
          <w:trHeight w:val="20"/>
        </w:trPr>
        <w:tc>
          <w:tcPr>
            <w:tcW w:w="3352" w:type="pct"/>
            <w:shd w:val="clear" w:color="auto" w:fill="auto"/>
            <w:noWrap/>
            <w:tcMar>
              <w:top w:w="15" w:type="dxa"/>
              <w:left w:w="15" w:type="dxa"/>
              <w:bottom w:w="0" w:type="dxa"/>
              <w:right w:w="15" w:type="dxa"/>
            </w:tcMar>
          </w:tcPr>
          <w:p w14:paraId="0D847214" w14:textId="77777777" w:rsidR="008C5488" w:rsidRPr="004D58AA" w:rsidRDefault="008C5488" w:rsidP="00DD596A">
            <w:pPr>
              <w:ind w:left="57" w:right="57"/>
              <w:jc w:val="both"/>
              <w:rPr>
                <w:rFonts w:ascii="Times New Roman" w:hAnsi="Times New Roman"/>
                <w:sz w:val="24"/>
                <w:szCs w:val="24"/>
              </w:rPr>
            </w:pPr>
            <w:r w:rsidRPr="004D58AA">
              <w:rPr>
                <w:rFonts w:ascii="Times New Roman" w:hAnsi="Times New Roman"/>
                <w:sz w:val="24"/>
                <w:szCs w:val="24"/>
              </w:rPr>
              <w:t>Проверка правомерности и эффективности использования бюджетных средств и субсидий из бюджета города Москвы, связанных с обеспечением доступности и качества услуг в сфере ярмарочной торговли</w:t>
            </w:r>
          </w:p>
        </w:tc>
        <w:tc>
          <w:tcPr>
            <w:tcW w:w="902" w:type="pct"/>
            <w:shd w:val="clear" w:color="auto" w:fill="auto"/>
            <w:noWrap/>
            <w:tcMar>
              <w:top w:w="15" w:type="dxa"/>
              <w:left w:w="15" w:type="dxa"/>
              <w:bottom w:w="0" w:type="dxa"/>
              <w:right w:w="15" w:type="dxa"/>
            </w:tcMar>
          </w:tcPr>
          <w:p w14:paraId="0D847215" w14:textId="77777777" w:rsidR="008C5488" w:rsidRPr="004D58AA" w:rsidRDefault="008C5488" w:rsidP="00DD596A">
            <w:pPr>
              <w:ind w:left="57" w:right="57"/>
              <w:jc w:val="center"/>
              <w:rPr>
                <w:rFonts w:ascii="Times New Roman" w:hAnsi="Times New Roman"/>
                <w:sz w:val="24"/>
                <w:szCs w:val="24"/>
              </w:rPr>
            </w:pPr>
            <w:proofErr w:type="spellStart"/>
            <w:r w:rsidRPr="004D58AA">
              <w:rPr>
                <w:rFonts w:ascii="Times New Roman" w:hAnsi="Times New Roman"/>
                <w:sz w:val="24"/>
                <w:szCs w:val="24"/>
              </w:rPr>
              <w:t>Чегринец</w:t>
            </w:r>
            <w:proofErr w:type="spellEnd"/>
            <w:r w:rsidRPr="004D58AA">
              <w:rPr>
                <w:rFonts w:ascii="Times New Roman" w:hAnsi="Times New Roman"/>
                <w:sz w:val="24"/>
                <w:szCs w:val="24"/>
              </w:rPr>
              <w:t xml:space="preserve"> Е.А.</w:t>
            </w:r>
          </w:p>
        </w:tc>
        <w:tc>
          <w:tcPr>
            <w:tcW w:w="747" w:type="pct"/>
          </w:tcPr>
          <w:p w14:paraId="0D847216" w14:textId="77777777" w:rsidR="008C5488" w:rsidRPr="004D58AA" w:rsidRDefault="008C5488" w:rsidP="00DD596A">
            <w:pPr>
              <w:ind w:left="57" w:right="57"/>
              <w:jc w:val="center"/>
              <w:rPr>
                <w:rFonts w:ascii="Times New Roman" w:hAnsi="Times New Roman"/>
                <w:sz w:val="24"/>
                <w:szCs w:val="24"/>
              </w:rPr>
            </w:pPr>
            <w:r w:rsidRPr="004D58AA">
              <w:rPr>
                <w:rFonts w:ascii="Times New Roman" w:hAnsi="Times New Roman"/>
                <w:sz w:val="24"/>
                <w:szCs w:val="24"/>
              </w:rPr>
              <w:t>Февраль-июль</w:t>
            </w:r>
          </w:p>
          <w:p w14:paraId="0D847217" w14:textId="77777777" w:rsidR="008C5488" w:rsidRPr="004D58AA" w:rsidRDefault="008C5488" w:rsidP="00DD596A">
            <w:pPr>
              <w:ind w:left="57" w:right="57"/>
              <w:jc w:val="center"/>
              <w:rPr>
                <w:rFonts w:ascii="Times New Roman" w:hAnsi="Times New Roman"/>
                <w:sz w:val="24"/>
                <w:szCs w:val="24"/>
              </w:rPr>
            </w:pPr>
          </w:p>
        </w:tc>
      </w:tr>
      <w:tr w:rsidR="008C5488" w:rsidRPr="004D58AA" w14:paraId="0D84721C" w14:textId="77777777" w:rsidTr="008C5488">
        <w:trPr>
          <w:trHeight w:val="20"/>
        </w:trPr>
        <w:tc>
          <w:tcPr>
            <w:tcW w:w="3352" w:type="pct"/>
            <w:shd w:val="clear" w:color="auto" w:fill="auto"/>
            <w:noWrap/>
            <w:tcMar>
              <w:top w:w="15" w:type="dxa"/>
              <w:left w:w="15" w:type="dxa"/>
              <w:bottom w:w="0" w:type="dxa"/>
              <w:right w:w="15" w:type="dxa"/>
            </w:tcMar>
          </w:tcPr>
          <w:p w14:paraId="0D847219" w14:textId="77777777" w:rsidR="008C5488" w:rsidRPr="002D62DB" w:rsidRDefault="008C5488" w:rsidP="00DD596A">
            <w:pPr>
              <w:ind w:left="57" w:right="57"/>
              <w:jc w:val="both"/>
              <w:rPr>
                <w:rFonts w:ascii="Times New Roman" w:hAnsi="Times New Roman"/>
                <w:sz w:val="24"/>
                <w:szCs w:val="24"/>
              </w:rPr>
            </w:pPr>
            <w:r w:rsidRPr="002D62DB">
              <w:rPr>
                <w:rFonts w:ascii="Times New Roman" w:hAnsi="Times New Roman"/>
                <w:sz w:val="24"/>
                <w:szCs w:val="24"/>
              </w:rPr>
              <w:t>Проверка открытого акционерного общества «Центральная топливная компания» и открытого акционерного общества «ОЭК-</w:t>
            </w:r>
            <w:proofErr w:type="spellStart"/>
            <w:r w:rsidRPr="002D62DB">
              <w:rPr>
                <w:rFonts w:ascii="Times New Roman" w:hAnsi="Times New Roman"/>
                <w:sz w:val="24"/>
                <w:szCs w:val="24"/>
              </w:rPr>
              <w:t>Финанс</w:t>
            </w:r>
            <w:proofErr w:type="spellEnd"/>
            <w:r w:rsidRPr="002D62DB">
              <w:rPr>
                <w:rFonts w:ascii="Times New Roman" w:hAnsi="Times New Roman"/>
                <w:sz w:val="24"/>
                <w:szCs w:val="24"/>
              </w:rPr>
              <w:t>» в части реализации права акционеров на получение дивидендов</w:t>
            </w:r>
          </w:p>
        </w:tc>
        <w:tc>
          <w:tcPr>
            <w:tcW w:w="902" w:type="pct"/>
            <w:shd w:val="clear" w:color="auto" w:fill="auto"/>
            <w:noWrap/>
            <w:tcMar>
              <w:top w:w="15" w:type="dxa"/>
              <w:left w:w="15" w:type="dxa"/>
              <w:bottom w:w="0" w:type="dxa"/>
              <w:right w:w="15" w:type="dxa"/>
            </w:tcMar>
          </w:tcPr>
          <w:p w14:paraId="0D84721A" w14:textId="77777777" w:rsidR="008C5488" w:rsidRPr="002D62DB" w:rsidRDefault="008C5488" w:rsidP="00DD596A">
            <w:pPr>
              <w:ind w:left="57" w:right="57"/>
              <w:jc w:val="center"/>
              <w:rPr>
                <w:rFonts w:ascii="Times New Roman" w:hAnsi="Times New Roman"/>
                <w:spacing w:val="-6"/>
                <w:sz w:val="24"/>
                <w:szCs w:val="24"/>
              </w:rPr>
            </w:pPr>
            <w:proofErr w:type="spellStart"/>
            <w:r w:rsidRPr="002D62DB">
              <w:rPr>
                <w:rFonts w:ascii="Times New Roman" w:hAnsi="Times New Roman"/>
                <w:sz w:val="24"/>
                <w:szCs w:val="24"/>
              </w:rPr>
              <w:t>Чегринец</w:t>
            </w:r>
            <w:proofErr w:type="spellEnd"/>
            <w:r w:rsidRPr="002D62DB">
              <w:rPr>
                <w:rFonts w:ascii="Times New Roman" w:hAnsi="Times New Roman"/>
                <w:sz w:val="24"/>
                <w:szCs w:val="24"/>
              </w:rPr>
              <w:t xml:space="preserve"> Е.А.</w:t>
            </w:r>
          </w:p>
        </w:tc>
        <w:tc>
          <w:tcPr>
            <w:tcW w:w="747" w:type="pct"/>
          </w:tcPr>
          <w:p w14:paraId="0D84721B" w14:textId="77777777" w:rsidR="008C5488" w:rsidRPr="004D58AA" w:rsidRDefault="008C5488" w:rsidP="002216BF">
            <w:pPr>
              <w:ind w:left="57" w:right="57"/>
              <w:jc w:val="center"/>
              <w:rPr>
                <w:rFonts w:ascii="Times New Roman" w:hAnsi="Times New Roman"/>
                <w:sz w:val="24"/>
                <w:szCs w:val="24"/>
              </w:rPr>
            </w:pPr>
            <w:r w:rsidRPr="002D62DB">
              <w:rPr>
                <w:rFonts w:ascii="Times New Roman" w:hAnsi="Times New Roman"/>
                <w:spacing w:val="-6"/>
                <w:sz w:val="24"/>
                <w:szCs w:val="24"/>
              </w:rPr>
              <w:t>Июнь-декабрь</w:t>
            </w:r>
          </w:p>
        </w:tc>
      </w:tr>
      <w:tr w:rsidR="008C5488" w:rsidRPr="004D58AA" w14:paraId="0D847220" w14:textId="77777777" w:rsidTr="008C5488">
        <w:trPr>
          <w:trHeight w:val="20"/>
        </w:trPr>
        <w:tc>
          <w:tcPr>
            <w:tcW w:w="3352" w:type="pct"/>
            <w:shd w:val="clear" w:color="auto" w:fill="auto"/>
            <w:noWrap/>
            <w:tcMar>
              <w:top w:w="15" w:type="dxa"/>
              <w:left w:w="15" w:type="dxa"/>
              <w:bottom w:w="0" w:type="dxa"/>
              <w:right w:w="15" w:type="dxa"/>
            </w:tcMar>
          </w:tcPr>
          <w:p w14:paraId="0D84721D" w14:textId="77777777" w:rsidR="008C5488" w:rsidRPr="004D58AA" w:rsidRDefault="008C5488" w:rsidP="00DD596A">
            <w:pPr>
              <w:ind w:left="57" w:right="57"/>
              <w:jc w:val="both"/>
              <w:rPr>
                <w:rFonts w:ascii="Times New Roman" w:hAnsi="Times New Roman"/>
                <w:sz w:val="24"/>
                <w:szCs w:val="24"/>
              </w:rPr>
            </w:pPr>
            <w:r w:rsidRPr="004D58AA">
              <w:rPr>
                <w:rFonts w:ascii="Times New Roman" w:hAnsi="Times New Roman"/>
                <w:sz w:val="24"/>
                <w:szCs w:val="24"/>
              </w:rPr>
              <w:t>Аудит эффективности управления объектами собственности города Москвы, закрепленными за казенными предприятиями города Москвы</w:t>
            </w:r>
          </w:p>
        </w:tc>
        <w:tc>
          <w:tcPr>
            <w:tcW w:w="902" w:type="pct"/>
            <w:shd w:val="clear" w:color="auto" w:fill="auto"/>
            <w:noWrap/>
            <w:tcMar>
              <w:top w:w="15" w:type="dxa"/>
              <w:left w:w="15" w:type="dxa"/>
              <w:bottom w:w="0" w:type="dxa"/>
              <w:right w:w="15" w:type="dxa"/>
            </w:tcMar>
          </w:tcPr>
          <w:p w14:paraId="0D84721E" w14:textId="77777777" w:rsidR="008C5488" w:rsidRPr="004D58AA" w:rsidRDefault="008C5488" w:rsidP="00DD596A">
            <w:pPr>
              <w:ind w:left="57" w:right="57"/>
              <w:jc w:val="center"/>
              <w:rPr>
                <w:rFonts w:ascii="Times New Roman" w:hAnsi="Times New Roman"/>
                <w:sz w:val="24"/>
                <w:szCs w:val="24"/>
              </w:rPr>
            </w:pPr>
            <w:proofErr w:type="spellStart"/>
            <w:r w:rsidRPr="004D58AA">
              <w:rPr>
                <w:rFonts w:ascii="Times New Roman" w:hAnsi="Times New Roman"/>
                <w:sz w:val="24"/>
                <w:szCs w:val="24"/>
              </w:rPr>
              <w:t>Чегринец</w:t>
            </w:r>
            <w:proofErr w:type="spellEnd"/>
            <w:r w:rsidRPr="004D58AA">
              <w:rPr>
                <w:rFonts w:ascii="Times New Roman" w:hAnsi="Times New Roman"/>
                <w:sz w:val="24"/>
                <w:szCs w:val="24"/>
              </w:rPr>
              <w:t xml:space="preserve"> Е.А.</w:t>
            </w:r>
          </w:p>
        </w:tc>
        <w:tc>
          <w:tcPr>
            <w:tcW w:w="747" w:type="pct"/>
          </w:tcPr>
          <w:p w14:paraId="0D84721F" w14:textId="77777777" w:rsidR="008C5488" w:rsidRPr="004D58AA" w:rsidRDefault="008C5488" w:rsidP="00DD596A">
            <w:pPr>
              <w:ind w:left="57" w:right="57"/>
              <w:jc w:val="center"/>
              <w:rPr>
                <w:rFonts w:ascii="Times New Roman" w:hAnsi="Times New Roman"/>
                <w:sz w:val="24"/>
                <w:szCs w:val="24"/>
              </w:rPr>
            </w:pPr>
            <w:r w:rsidRPr="004D58AA">
              <w:rPr>
                <w:rFonts w:ascii="Times New Roman" w:hAnsi="Times New Roman"/>
                <w:sz w:val="24"/>
                <w:szCs w:val="24"/>
              </w:rPr>
              <w:t>Февраль-сентябрь</w:t>
            </w:r>
          </w:p>
        </w:tc>
      </w:tr>
      <w:tr w:rsidR="008C5488" w:rsidRPr="004D58AA" w14:paraId="0D847224" w14:textId="77777777" w:rsidTr="008C5488">
        <w:trPr>
          <w:trHeight w:val="20"/>
        </w:trPr>
        <w:tc>
          <w:tcPr>
            <w:tcW w:w="3352" w:type="pct"/>
            <w:shd w:val="clear" w:color="auto" w:fill="auto"/>
            <w:noWrap/>
            <w:tcMar>
              <w:top w:w="15" w:type="dxa"/>
              <w:left w:w="15" w:type="dxa"/>
              <w:bottom w:w="0" w:type="dxa"/>
              <w:right w:w="15" w:type="dxa"/>
            </w:tcMar>
          </w:tcPr>
          <w:p w14:paraId="0D847221" w14:textId="77777777" w:rsidR="008C5488" w:rsidRPr="004D58AA" w:rsidRDefault="008C5488" w:rsidP="00DD596A">
            <w:pPr>
              <w:ind w:left="57" w:right="57"/>
              <w:jc w:val="both"/>
              <w:rPr>
                <w:rFonts w:ascii="Times New Roman" w:hAnsi="Times New Roman"/>
                <w:sz w:val="24"/>
                <w:szCs w:val="24"/>
              </w:rPr>
            </w:pPr>
            <w:r w:rsidRPr="004D58AA">
              <w:rPr>
                <w:rFonts w:ascii="Times New Roman" w:hAnsi="Times New Roman"/>
                <w:sz w:val="24"/>
                <w:szCs w:val="24"/>
              </w:rPr>
              <w:t>Мониторинг мер государственной поддержки и развития малого и среднего предпринимательства в городе Москве</w:t>
            </w:r>
            <w:r w:rsidRPr="004D58AA">
              <w:rPr>
                <w:rStyle w:val="a3"/>
                <w:rFonts w:ascii="Times New Roman" w:hAnsi="Times New Roman"/>
                <w:sz w:val="24"/>
                <w:szCs w:val="24"/>
              </w:rPr>
              <w:footnoteReference w:id="3"/>
            </w:r>
          </w:p>
        </w:tc>
        <w:tc>
          <w:tcPr>
            <w:tcW w:w="902" w:type="pct"/>
            <w:shd w:val="clear" w:color="auto" w:fill="auto"/>
            <w:noWrap/>
            <w:tcMar>
              <w:top w:w="15" w:type="dxa"/>
              <w:left w:w="15" w:type="dxa"/>
              <w:bottom w:w="0" w:type="dxa"/>
              <w:right w:w="15" w:type="dxa"/>
            </w:tcMar>
          </w:tcPr>
          <w:p w14:paraId="0D847222" w14:textId="77777777" w:rsidR="008C5488" w:rsidRPr="004D58AA" w:rsidRDefault="008C5488" w:rsidP="00DD596A">
            <w:pPr>
              <w:ind w:left="57" w:right="57"/>
              <w:jc w:val="center"/>
              <w:rPr>
                <w:rFonts w:ascii="Times New Roman" w:hAnsi="Times New Roman"/>
                <w:sz w:val="24"/>
                <w:szCs w:val="24"/>
              </w:rPr>
            </w:pPr>
            <w:proofErr w:type="spellStart"/>
            <w:r w:rsidRPr="004D58AA">
              <w:rPr>
                <w:rFonts w:ascii="Times New Roman" w:hAnsi="Times New Roman"/>
                <w:sz w:val="24"/>
                <w:szCs w:val="24"/>
              </w:rPr>
              <w:t>Чегринец</w:t>
            </w:r>
            <w:proofErr w:type="spellEnd"/>
            <w:r w:rsidRPr="004D58AA">
              <w:rPr>
                <w:rFonts w:ascii="Times New Roman" w:hAnsi="Times New Roman"/>
                <w:sz w:val="24"/>
                <w:szCs w:val="24"/>
              </w:rPr>
              <w:t xml:space="preserve"> Е.А.</w:t>
            </w:r>
          </w:p>
        </w:tc>
        <w:tc>
          <w:tcPr>
            <w:tcW w:w="747" w:type="pct"/>
          </w:tcPr>
          <w:p w14:paraId="0D847223" w14:textId="77777777" w:rsidR="008C5488" w:rsidRPr="004D58AA" w:rsidRDefault="008C5488" w:rsidP="00DD596A">
            <w:pPr>
              <w:ind w:left="57" w:right="57"/>
              <w:jc w:val="center"/>
              <w:rPr>
                <w:rFonts w:ascii="Times New Roman" w:hAnsi="Times New Roman"/>
                <w:sz w:val="24"/>
                <w:szCs w:val="24"/>
              </w:rPr>
            </w:pPr>
            <w:r w:rsidRPr="004D58AA">
              <w:rPr>
                <w:rFonts w:ascii="Times New Roman" w:hAnsi="Times New Roman"/>
                <w:spacing w:val="-4"/>
                <w:sz w:val="24"/>
                <w:szCs w:val="24"/>
              </w:rPr>
              <w:t>Один раз в полугодие</w:t>
            </w:r>
          </w:p>
        </w:tc>
      </w:tr>
      <w:tr w:rsidR="008C5488" w:rsidRPr="004D58AA" w14:paraId="0D847228" w14:textId="77777777" w:rsidTr="008C5488">
        <w:trPr>
          <w:trHeight w:val="20"/>
        </w:trPr>
        <w:tc>
          <w:tcPr>
            <w:tcW w:w="3352" w:type="pct"/>
            <w:shd w:val="clear" w:color="auto" w:fill="auto"/>
            <w:noWrap/>
            <w:tcMar>
              <w:top w:w="15" w:type="dxa"/>
              <w:left w:w="15" w:type="dxa"/>
              <w:bottom w:w="0" w:type="dxa"/>
              <w:right w:w="15" w:type="dxa"/>
            </w:tcMar>
          </w:tcPr>
          <w:p w14:paraId="0D847225" w14:textId="77777777" w:rsidR="008C5488" w:rsidRPr="004D58AA" w:rsidRDefault="008C5488" w:rsidP="00DD596A">
            <w:pPr>
              <w:pStyle w:val="a6"/>
              <w:ind w:left="57" w:right="57"/>
              <w:jc w:val="both"/>
              <w:rPr>
                <w:rFonts w:ascii="Times New Roman" w:hAnsi="Times New Roman"/>
                <w:sz w:val="24"/>
                <w:szCs w:val="24"/>
              </w:rPr>
            </w:pPr>
            <w:r w:rsidRPr="004D58AA">
              <w:rPr>
                <w:rFonts w:ascii="Times New Roman" w:hAnsi="Times New Roman"/>
                <w:sz w:val="24"/>
                <w:szCs w:val="24"/>
              </w:rPr>
              <w:t>Мониторинг мер государственной поддержки, направленных на рост реального сектора экономики путем повышения производительности труда в городе Москве</w:t>
            </w:r>
          </w:p>
        </w:tc>
        <w:tc>
          <w:tcPr>
            <w:tcW w:w="902" w:type="pct"/>
            <w:shd w:val="clear" w:color="auto" w:fill="auto"/>
            <w:noWrap/>
            <w:tcMar>
              <w:top w:w="15" w:type="dxa"/>
              <w:left w:w="15" w:type="dxa"/>
              <w:bottom w:w="0" w:type="dxa"/>
              <w:right w:w="15" w:type="dxa"/>
            </w:tcMar>
          </w:tcPr>
          <w:p w14:paraId="0D847226" w14:textId="77777777" w:rsidR="008C5488" w:rsidRPr="004D58AA" w:rsidRDefault="008C5488" w:rsidP="00DD596A">
            <w:pPr>
              <w:pStyle w:val="a6"/>
              <w:ind w:left="57" w:right="57"/>
              <w:jc w:val="center"/>
              <w:rPr>
                <w:rFonts w:ascii="Times New Roman" w:hAnsi="Times New Roman"/>
                <w:sz w:val="24"/>
                <w:szCs w:val="24"/>
              </w:rPr>
            </w:pPr>
            <w:proofErr w:type="spellStart"/>
            <w:r w:rsidRPr="004D58AA">
              <w:rPr>
                <w:rFonts w:ascii="Times New Roman" w:hAnsi="Times New Roman"/>
                <w:sz w:val="24"/>
                <w:szCs w:val="24"/>
              </w:rPr>
              <w:t>Чегринец</w:t>
            </w:r>
            <w:proofErr w:type="spellEnd"/>
            <w:r w:rsidRPr="004D58AA">
              <w:rPr>
                <w:rFonts w:ascii="Times New Roman" w:hAnsi="Times New Roman"/>
                <w:sz w:val="24"/>
                <w:szCs w:val="24"/>
              </w:rPr>
              <w:t xml:space="preserve"> Е.А.</w:t>
            </w:r>
          </w:p>
        </w:tc>
        <w:tc>
          <w:tcPr>
            <w:tcW w:w="747" w:type="pct"/>
          </w:tcPr>
          <w:p w14:paraId="0D847227" w14:textId="77777777" w:rsidR="008C5488" w:rsidRPr="004D58AA" w:rsidRDefault="008C5488" w:rsidP="00DD596A">
            <w:pPr>
              <w:pStyle w:val="a6"/>
              <w:ind w:left="57" w:right="57"/>
              <w:jc w:val="center"/>
              <w:rPr>
                <w:rFonts w:ascii="Times New Roman" w:hAnsi="Times New Roman"/>
                <w:sz w:val="24"/>
                <w:szCs w:val="24"/>
              </w:rPr>
            </w:pPr>
            <w:r w:rsidRPr="004D58AA">
              <w:rPr>
                <w:rFonts w:ascii="Times New Roman" w:hAnsi="Times New Roman"/>
                <w:spacing w:val="-4"/>
                <w:sz w:val="24"/>
                <w:szCs w:val="24"/>
              </w:rPr>
              <w:t>Один раз в полугодие</w:t>
            </w:r>
          </w:p>
        </w:tc>
      </w:tr>
      <w:tr w:rsidR="008C5488" w:rsidRPr="004D58AA" w14:paraId="0D84722C" w14:textId="77777777" w:rsidTr="008C5488">
        <w:trPr>
          <w:trHeight w:val="20"/>
        </w:trPr>
        <w:tc>
          <w:tcPr>
            <w:tcW w:w="3352" w:type="pct"/>
            <w:shd w:val="clear" w:color="auto" w:fill="auto"/>
            <w:noWrap/>
            <w:tcMar>
              <w:top w:w="15" w:type="dxa"/>
              <w:left w:w="15" w:type="dxa"/>
              <w:bottom w:w="0" w:type="dxa"/>
              <w:right w:w="15" w:type="dxa"/>
            </w:tcMar>
          </w:tcPr>
          <w:p w14:paraId="0D847229" w14:textId="77777777" w:rsidR="008C5488" w:rsidRPr="004D58AA" w:rsidRDefault="008C5488" w:rsidP="004D3FF5">
            <w:pPr>
              <w:pStyle w:val="a6"/>
              <w:ind w:left="57" w:right="57"/>
              <w:jc w:val="both"/>
              <w:rPr>
                <w:rFonts w:ascii="Times New Roman" w:hAnsi="Times New Roman"/>
                <w:sz w:val="24"/>
                <w:szCs w:val="24"/>
              </w:rPr>
            </w:pPr>
            <w:r w:rsidRPr="004D58AA">
              <w:rPr>
                <w:rFonts w:ascii="Times New Roman" w:hAnsi="Times New Roman"/>
                <w:sz w:val="24"/>
                <w:szCs w:val="24"/>
              </w:rPr>
              <w:t>Аудит эффективности использования государственных средств на подготовку спортивного резерва и развитие спорта высших достижений</w:t>
            </w:r>
          </w:p>
        </w:tc>
        <w:tc>
          <w:tcPr>
            <w:tcW w:w="902" w:type="pct"/>
            <w:shd w:val="clear" w:color="auto" w:fill="auto"/>
            <w:noWrap/>
            <w:tcMar>
              <w:top w:w="15" w:type="dxa"/>
              <w:left w:w="15" w:type="dxa"/>
              <w:bottom w:w="0" w:type="dxa"/>
              <w:right w:w="15" w:type="dxa"/>
            </w:tcMar>
          </w:tcPr>
          <w:p w14:paraId="0D84722A" w14:textId="77777777" w:rsidR="008C5488" w:rsidRPr="004D58AA" w:rsidRDefault="008C5488" w:rsidP="00DD596A">
            <w:pPr>
              <w:pStyle w:val="a6"/>
              <w:ind w:left="57" w:right="57"/>
              <w:jc w:val="center"/>
              <w:rPr>
                <w:rFonts w:ascii="Times New Roman" w:hAnsi="Times New Roman"/>
                <w:sz w:val="24"/>
                <w:szCs w:val="24"/>
              </w:rPr>
            </w:pPr>
            <w:r w:rsidRPr="004D58AA">
              <w:rPr>
                <w:rFonts w:ascii="Times New Roman" w:hAnsi="Times New Roman"/>
                <w:sz w:val="24"/>
                <w:szCs w:val="24"/>
              </w:rPr>
              <w:t>Протопопов И.С.</w:t>
            </w:r>
          </w:p>
        </w:tc>
        <w:tc>
          <w:tcPr>
            <w:tcW w:w="747" w:type="pct"/>
          </w:tcPr>
          <w:p w14:paraId="0D84722B" w14:textId="77777777" w:rsidR="008C5488" w:rsidRPr="004D58AA" w:rsidRDefault="008C5488" w:rsidP="004D58AA">
            <w:pPr>
              <w:pStyle w:val="a6"/>
              <w:ind w:left="57" w:right="57"/>
              <w:jc w:val="center"/>
              <w:rPr>
                <w:rFonts w:ascii="Times New Roman" w:hAnsi="Times New Roman"/>
                <w:sz w:val="24"/>
                <w:szCs w:val="24"/>
              </w:rPr>
            </w:pPr>
            <w:r w:rsidRPr="009E7C55">
              <w:rPr>
                <w:rFonts w:ascii="Times New Roman" w:hAnsi="Times New Roman"/>
                <w:sz w:val="24"/>
                <w:szCs w:val="24"/>
              </w:rPr>
              <w:t>Январь-ноябрь</w:t>
            </w:r>
          </w:p>
        </w:tc>
      </w:tr>
      <w:tr w:rsidR="008C5488" w:rsidRPr="004D58AA" w14:paraId="0D847230" w14:textId="77777777" w:rsidTr="008C5488">
        <w:trPr>
          <w:trHeight w:val="20"/>
        </w:trPr>
        <w:tc>
          <w:tcPr>
            <w:tcW w:w="3352" w:type="pct"/>
            <w:shd w:val="clear" w:color="auto" w:fill="auto"/>
            <w:noWrap/>
            <w:tcMar>
              <w:top w:w="15" w:type="dxa"/>
              <w:left w:w="15" w:type="dxa"/>
              <w:bottom w:w="0" w:type="dxa"/>
              <w:right w:w="15" w:type="dxa"/>
            </w:tcMar>
          </w:tcPr>
          <w:p w14:paraId="0D84722D" w14:textId="77777777" w:rsidR="008C5488" w:rsidRPr="004D58AA" w:rsidRDefault="008C5488" w:rsidP="00DD596A">
            <w:pPr>
              <w:ind w:left="57" w:right="57"/>
              <w:jc w:val="both"/>
              <w:rPr>
                <w:rFonts w:ascii="Times New Roman" w:hAnsi="Times New Roman"/>
                <w:b/>
                <w:spacing w:val="-4"/>
                <w:sz w:val="24"/>
                <w:szCs w:val="24"/>
              </w:rPr>
            </w:pPr>
            <w:r w:rsidRPr="004D58AA">
              <w:rPr>
                <w:rFonts w:ascii="Times New Roman" w:hAnsi="Times New Roman"/>
                <w:spacing w:val="-4"/>
                <w:sz w:val="24"/>
                <w:szCs w:val="24"/>
              </w:rPr>
              <w:t>Проверка правомерности и эффективности использования бюджетных средств, направленных на развитие системы образования</w:t>
            </w:r>
            <w:r w:rsidRPr="004D58AA">
              <w:rPr>
                <w:rStyle w:val="a3"/>
                <w:rFonts w:ascii="Times New Roman" w:hAnsi="Times New Roman"/>
                <w:spacing w:val="-4"/>
                <w:sz w:val="24"/>
                <w:szCs w:val="24"/>
              </w:rPr>
              <w:footnoteReference w:id="4"/>
            </w:r>
          </w:p>
        </w:tc>
        <w:tc>
          <w:tcPr>
            <w:tcW w:w="902" w:type="pct"/>
            <w:shd w:val="clear" w:color="auto" w:fill="auto"/>
            <w:noWrap/>
            <w:tcMar>
              <w:top w:w="15" w:type="dxa"/>
              <w:left w:w="15" w:type="dxa"/>
              <w:bottom w:w="0" w:type="dxa"/>
              <w:right w:w="15" w:type="dxa"/>
            </w:tcMar>
          </w:tcPr>
          <w:p w14:paraId="0D84722E" w14:textId="77777777" w:rsidR="008C5488" w:rsidRPr="004D58AA" w:rsidRDefault="008C5488" w:rsidP="00DD596A">
            <w:pPr>
              <w:ind w:left="57" w:right="57"/>
              <w:jc w:val="center"/>
              <w:rPr>
                <w:rFonts w:ascii="Times New Roman" w:hAnsi="Times New Roman"/>
                <w:spacing w:val="-4"/>
                <w:sz w:val="24"/>
                <w:szCs w:val="24"/>
              </w:rPr>
            </w:pPr>
            <w:r w:rsidRPr="004D58AA">
              <w:rPr>
                <w:rFonts w:ascii="Times New Roman" w:hAnsi="Times New Roman"/>
                <w:spacing w:val="-4"/>
                <w:sz w:val="24"/>
                <w:szCs w:val="24"/>
              </w:rPr>
              <w:t>Протопопов И.С.</w:t>
            </w:r>
          </w:p>
        </w:tc>
        <w:tc>
          <w:tcPr>
            <w:tcW w:w="747" w:type="pct"/>
          </w:tcPr>
          <w:p w14:paraId="0D84722F" w14:textId="77777777" w:rsidR="008C5488" w:rsidRPr="004D58AA" w:rsidRDefault="008C5488" w:rsidP="00DD596A">
            <w:pPr>
              <w:pStyle w:val="a6"/>
              <w:ind w:left="57" w:right="57"/>
              <w:jc w:val="center"/>
              <w:rPr>
                <w:rFonts w:ascii="Times New Roman" w:hAnsi="Times New Roman"/>
                <w:sz w:val="24"/>
                <w:szCs w:val="24"/>
              </w:rPr>
            </w:pPr>
            <w:r w:rsidRPr="004D58AA">
              <w:rPr>
                <w:rFonts w:ascii="Times New Roman" w:hAnsi="Times New Roman"/>
                <w:sz w:val="24"/>
                <w:szCs w:val="24"/>
              </w:rPr>
              <w:t>Октябрь 2016 г.- май 2017 г.</w:t>
            </w:r>
          </w:p>
        </w:tc>
      </w:tr>
      <w:tr w:rsidR="008C5488" w:rsidRPr="004D58AA" w14:paraId="0D847234" w14:textId="77777777" w:rsidTr="008C5488">
        <w:trPr>
          <w:trHeight w:val="20"/>
        </w:trPr>
        <w:tc>
          <w:tcPr>
            <w:tcW w:w="3352" w:type="pct"/>
            <w:shd w:val="clear" w:color="auto" w:fill="auto"/>
            <w:noWrap/>
            <w:tcMar>
              <w:top w:w="15" w:type="dxa"/>
              <w:left w:w="15" w:type="dxa"/>
              <w:bottom w:w="0" w:type="dxa"/>
              <w:right w:w="15" w:type="dxa"/>
            </w:tcMar>
          </w:tcPr>
          <w:p w14:paraId="0D847231" w14:textId="77777777" w:rsidR="008C5488" w:rsidRPr="004D58AA" w:rsidRDefault="008C5488" w:rsidP="00DD596A">
            <w:pPr>
              <w:pStyle w:val="a6"/>
              <w:ind w:left="57" w:right="57"/>
              <w:jc w:val="both"/>
              <w:rPr>
                <w:rFonts w:ascii="Times New Roman" w:hAnsi="Times New Roman"/>
                <w:sz w:val="24"/>
                <w:szCs w:val="24"/>
              </w:rPr>
            </w:pPr>
            <w:r w:rsidRPr="004D58AA">
              <w:rPr>
                <w:rFonts w:ascii="Times New Roman" w:hAnsi="Times New Roman"/>
                <w:sz w:val="24"/>
                <w:szCs w:val="24"/>
              </w:rPr>
              <w:t>Проверка правомерности и эффективности использования бюджетных средств на устройство и ремонт спортивных объектов Государственным казенным учреждением города Москвы «Дирекция по строительству, реконструкции и эксплуатации спортивных зданий и сооружений» Департамента спорта и туризма города Москвы</w:t>
            </w:r>
          </w:p>
        </w:tc>
        <w:tc>
          <w:tcPr>
            <w:tcW w:w="902" w:type="pct"/>
            <w:shd w:val="clear" w:color="auto" w:fill="auto"/>
            <w:noWrap/>
            <w:tcMar>
              <w:top w:w="15" w:type="dxa"/>
              <w:left w:w="15" w:type="dxa"/>
              <w:bottom w:w="0" w:type="dxa"/>
              <w:right w:w="15" w:type="dxa"/>
            </w:tcMar>
          </w:tcPr>
          <w:p w14:paraId="0D847232" w14:textId="77777777" w:rsidR="008C5488" w:rsidRPr="004D58AA" w:rsidRDefault="008C5488" w:rsidP="00DD596A">
            <w:pPr>
              <w:pStyle w:val="a6"/>
              <w:ind w:left="57" w:right="57"/>
              <w:jc w:val="center"/>
              <w:rPr>
                <w:rFonts w:ascii="Times New Roman" w:hAnsi="Times New Roman"/>
                <w:sz w:val="24"/>
                <w:szCs w:val="24"/>
              </w:rPr>
            </w:pPr>
            <w:r w:rsidRPr="004D58AA">
              <w:rPr>
                <w:rFonts w:ascii="Times New Roman" w:hAnsi="Times New Roman"/>
                <w:sz w:val="24"/>
                <w:szCs w:val="24"/>
              </w:rPr>
              <w:t>Протопопов</w:t>
            </w:r>
            <w:r w:rsidRPr="004D58AA">
              <w:rPr>
                <w:rFonts w:ascii="Times New Roman" w:hAnsi="Times New Roman"/>
                <w:bCs/>
                <w:sz w:val="24"/>
                <w:szCs w:val="24"/>
              </w:rPr>
              <w:t xml:space="preserve"> И.С.</w:t>
            </w:r>
          </w:p>
        </w:tc>
        <w:tc>
          <w:tcPr>
            <w:tcW w:w="747" w:type="pct"/>
          </w:tcPr>
          <w:p w14:paraId="0D847233" w14:textId="77777777" w:rsidR="008C5488" w:rsidRPr="004D58AA" w:rsidRDefault="008C5488" w:rsidP="00DD596A">
            <w:pPr>
              <w:pStyle w:val="a6"/>
              <w:ind w:left="57" w:right="57"/>
              <w:jc w:val="center"/>
              <w:rPr>
                <w:rFonts w:ascii="Times New Roman" w:hAnsi="Times New Roman"/>
                <w:sz w:val="24"/>
                <w:szCs w:val="24"/>
              </w:rPr>
            </w:pPr>
            <w:r w:rsidRPr="004D58AA">
              <w:rPr>
                <w:rFonts w:ascii="Times New Roman" w:hAnsi="Times New Roman"/>
                <w:sz w:val="24"/>
                <w:szCs w:val="24"/>
              </w:rPr>
              <w:t>Январь-март</w:t>
            </w:r>
          </w:p>
        </w:tc>
      </w:tr>
      <w:tr w:rsidR="008C5488" w:rsidRPr="004D58AA" w14:paraId="0D847239" w14:textId="77777777" w:rsidTr="008C5488">
        <w:trPr>
          <w:trHeight w:val="20"/>
        </w:trPr>
        <w:tc>
          <w:tcPr>
            <w:tcW w:w="3352" w:type="pct"/>
            <w:shd w:val="clear" w:color="auto" w:fill="auto"/>
            <w:noWrap/>
            <w:tcMar>
              <w:top w:w="15" w:type="dxa"/>
              <w:left w:w="15" w:type="dxa"/>
              <w:bottom w:w="0" w:type="dxa"/>
              <w:right w:w="15" w:type="dxa"/>
            </w:tcMar>
          </w:tcPr>
          <w:p w14:paraId="0D847235" w14:textId="77777777" w:rsidR="008C5488" w:rsidRPr="004D58AA" w:rsidRDefault="008C5488" w:rsidP="00DD596A">
            <w:pPr>
              <w:pStyle w:val="a6"/>
              <w:ind w:left="57" w:right="57"/>
              <w:jc w:val="both"/>
              <w:rPr>
                <w:rFonts w:ascii="Times New Roman" w:hAnsi="Times New Roman"/>
                <w:sz w:val="24"/>
                <w:szCs w:val="24"/>
              </w:rPr>
            </w:pPr>
            <w:r w:rsidRPr="004D58AA">
              <w:rPr>
                <w:rFonts w:ascii="Times New Roman" w:hAnsi="Times New Roman"/>
                <w:sz w:val="24"/>
                <w:szCs w:val="24"/>
              </w:rPr>
              <w:lastRenderedPageBreak/>
              <w:t>Мониторинг подготовки к проведению матчей чемпионата мира по футболу FIFA 2018 года в городе Москве</w:t>
            </w:r>
            <w:r w:rsidRPr="004D58AA">
              <w:rPr>
                <w:rStyle w:val="a3"/>
                <w:rFonts w:ascii="Times New Roman" w:hAnsi="Times New Roman"/>
                <w:sz w:val="24"/>
                <w:szCs w:val="24"/>
              </w:rPr>
              <w:footnoteReference w:id="5"/>
            </w:r>
          </w:p>
        </w:tc>
        <w:tc>
          <w:tcPr>
            <w:tcW w:w="902" w:type="pct"/>
            <w:shd w:val="clear" w:color="auto" w:fill="auto"/>
            <w:noWrap/>
            <w:tcMar>
              <w:top w:w="15" w:type="dxa"/>
              <w:left w:w="15" w:type="dxa"/>
              <w:bottom w:w="0" w:type="dxa"/>
              <w:right w:w="15" w:type="dxa"/>
            </w:tcMar>
          </w:tcPr>
          <w:p w14:paraId="0D847236" w14:textId="77777777" w:rsidR="008C5488" w:rsidRPr="004D58AA" w:rsidRDefault="008C5488" w:rsidP="00DD596A">
            <w:pPr>
              <w:pStyle w:val="a6"/>
              <w:ind w:left="57" w:right="57"/>
              <w:jc w:val="center"/>
              <w:rPr>
                <w:rFonts w:ascii="Times New Roman" w:hAnsi="Times New Roman"/>
                <w:sz w:val="24"/>
                <w:szCs w:val="24"/>
              </w:rPr>
            </w:pPr>
            <w:r w:rsidRPr="004D58AA">
              <w:rPr>
                <w:rFonts w:ascii="Times New Roman" w:hAnsi="Times New Roman"/>
                <w:sz w:val="24"/>
                <w:szCs w:val="24"/>
              </w:rPr>
              <w:t>Протопопов И.С.,</w:t>
            </w:r>
          </w:p>
          <w:p w14:paraId="0D847237" w14:textId="77777777" w:rsidR="008C5488" w:rsidRPr="004D58AA" w:rsidRDefault="008C5488" w:rsidP="00DD596A">
            <w:pPr>
              <w:pStyle w:val="a6"/>
              <w:ind w:left="57" w:right="57"/>
              <w:jc w:val="center"/>
              <w:rPr>
                <w:rFonts w:ascii="Times New Roman" w:hAnsi="Times New Roman"/>
                <w:sz w:val="24"/>
                <w:szCs w:val="24"/>
              </w:rPr>
            </w:pPr>
            <w:proofErr w:type="spellStart"/>
            <w:r w:rsidRPr="004D58AA">
              <w:rPr>
                <w:rFonts w:ascii="Times New Roman" w:hAnsi="Times New Roman"/>
                <w:sz w:val="24"/>
                <w:szCs w:val="24"/>
              </w:rPr>
              <w:t>Фабисович</w:t>
            </w:r>
            <w:proofErr w:type="spellEnd"/>
            <w:r w:rsidRPr="004D58AA">
              <w:rPr>
                <w:rFonts w:ascii="Times New Roman" w:hAnsi="Times New Roman"/>
                <w:sz w:val="24"/>
                <w:szCs w:val="24"/>
              </w:rPr>
              <w:t xml:space="preserve"> В.Д.</w:t>
            </w:r>
          </w:p>
        </w:tc>
        <w:tc>
          <w:tcPr>
            <w:tcW w:w="747" w:type="pct"/>
          </w:tcPr>
          <w:p w14:paraId="0D847238" w14:textId="77777777" w:rsidR="008C5488" w:rsidRPr="004D58AA" w:rsidRDefault="008C5488" w:rsidP="00DD596A">
            <w:pPr>
              <w:pStyle w:val="a6"/>
              <w:ind w:left="57" w:right="57"/>
              <w:jc w:val="center"/>
              <w:rPr>
                <w:rFonts w:ascii="Times New Roman" w:hAnsi="Times New Roman"/>
                <w:sz w:val="24"/>
                <w:szCs w:val="24"/>
              </w:rPr>
            </w:pPr>
            <w:r w:rsidRPr="004D58AA">
              <w:rPr>
                <w:rFonts w:ascii="Times New Roman" w:hAnsi="Times New Roman"/>
                <w:sz w:val="24"/>
                <w:szCs w:val="24"/>
              </w:rPr>
              <w:t>Ежеквартально</w:t>
            </w:r>
          </w:p>
        </w:tc>
      </w:tr>
      <w:tr w:rsidR="008C5488" w:rsidRPr="004D58AA" w14:paraId="0D84723E" w14:textId="77777777" w:rsidTr="008C5488">
        <w:trPr>
          <w:trHeight w:val="20"/>
        </w:trPr>
        <w:tc>
          <w:tcPr>
            <w:tcW w:w="3352" w:type="pct"/>
            <w:shd w:val="clear" w:color="auto" w:fill="auto"/>
            <w:noWrap/>
            <w:tcMar>
              <w:top w:w="15" w:type="dxa"/>
              <w:left w:w="15" w:type="dxa"/>
              <w:bottom w:w="0" w:type="dxa"/>
              <w:right w:w="15" w:type="dxa"/>
            </w:tcMar>
          </w:tcPr>
          <w:p w14:paraId="0D84723A" w14:textId="77777777" w:rsidR="008C5488" w:rsidRPr="004D58AA" w:rsidRDefault="008C5488" w:rsidP="00DD596A">
            <w:pPr>
              <w:pStyle w:val="a4"/>
              <w:ind w:left="57" w:right="57"/>
              <w:jc w:val="both"/>
              <w:rPr>
                <w:rFonts w:ascii="Times New Roman" w:hAnsi="Times New Roman"/>
                <w:spacing w:val="-6"/>
                <w:sz w:val="24"/>
                <w:szCs w:val="24"/>
              </w:rPr>
            </w:pPr>
            <w:r w:rsidRPr="004D58AA">
              <w:rPr>
                <w:rFonts w:ascii="Times New Roman" w:eastAsia="Times New Roman" w:hAnsi="Times New Roman"/>
                <w:bCs/>
                <w:color w:val="000000"/>
                <w:spacing w:val="-4"/>
                <w:sz w:val="24"/>
                <w:szCs w:val="24"/>
              </w:rPr>
              <w:t>Аудит эффективности использования бюджетных средств территориальной программы государственных гарантий бесплатного оказания гражданам медицинской помощи в городе Москве</w:t>
            </w:r>
          </w:p>
        </w:tc>
        <w:tc>
          <w:tcPr>
            <w:tcW w:w="902" w:type="pct"/>
            <w:shd w:val="clear" w:color="auto" w:fill="auto"/>
            <w:noWrap/>
            <w:tcMar>
              <w:top w:w="15" w:type="dxa"/>
              <w:left w:w="15" w:type="dxa"/>
              <w:bottom w:w="0" w:type="dxa"/>
              <w:right w:w="15" w:type="dxa"/>
            </w:tcMar>
          </w:tcPr>
          <w:p w14:paraId="0D84723B" w14:textId="77777777" w:rsidR="008C5488" w:rsidRPr="004D58AA" w:rsidRDefault="008C5488" w:rsidP="00DD596A">
            <w:pPr>
              <w:pStyle w:val="a4"/>
              <w:ind w:left="57" w:right="57"/>
              <w:jc w:val="center"/>
              <w:rPr>
                <w:rFonts w:ascii="Times New Roman" w:eastAsia="Times New Roman" w:hAnsi="Times New Roman"/>
                <w:bCs/>
                <w:color w:val="000000"/>
                <w:spacing w:val="-4"/>
                <w:sz w:val="24"/>
                <w:szCs w:val="24"/>
              </w:rPr>
            </w:pPr>
            <w:r w:rsidRPr="004D58AA">
              <w:rPr>
                <w:rFonts w:ascii="Times New Roman" w:eastAsia="Times New Roman" w:hAnsi="Times New Roman"/>
                <w:bCs/>
                <w:color w:val="000000"/>
                <w:spacing w:val="-4"/>
                <w:sz w:val="24"/>
                <w:szCs w:val="24"/>
              </w:rPr>
              <w:t>Киселёв Б.В.</w:t>
            </w:r>
          </w:p>
        </w:tc>
        <w:tc>
          <w:tcPr>
            <w:tcW w:w="747" w:type="pct"/>
          </w:tcPr>
          <w:p w14:paraId="0D84723C" w14:textId="77777777" w:rsidR="008C5488" w:rsidRPr="004D58AA" w:rsidRDefault="008C5488" w:rsidP="00DD596A">
            <w:pPr>
              <w:pStyle w:val="a4"/>
              <w:ind w:left="57" w:right="57"/>
              <w:jc w:val="center"/>
              <w:rPr>
                <w:rFonts w:ascii="Times New Roman" w:eastAsia="Times New Roman" w:hAnsi="Times New Roman"/>
                <w:bCs/>
                <w:color w:val="000000"/>
                <w:spacing w:val="-4"/>
                <w:sz w:val="24"/>
                <w:szCs w:val="24"/>
              </w:rPr>
            </w:pPr>
            <w:r w:rsidRPr="004D58AA">
              <w:rPr>
                <w:rFonts w:ascii="Times New Roman" w:eastAsia="Times New Roman" w:hAnsi="Times New Roman"/>
                <w:bCs/>
                <w:color w:val="000000"/>
                <w:spacing w:val="-4"/>
                <w:sz w:val="24"/>
                <w:szCs w:val="24"/>
              </w:rPr>
              <w:t>Март-ноябрь</w:t>
            </w:r>
          </w:p>
          <w:p w14:paraId="0D84723D" w14:textId="77777777" w:rsidR="008C5488" w:rsidRPr="004D58AA" w:rsidRDefault="008C5488" w:rsidP="00DD596A">
            <w:pPr>
              <w:pStyle w:val="a4"/>
              <w:ind w:left="57" w:right="57"/>
              <w:jc w:val="center"/>
              <w:rPr>
                <w:rFonts w:ascii="Times New Roman" w:eastAsia="Times New Roman" w:hAnsi="Times New Roman"/>
                <w:bCs/>
                <w:color w:val="000000"/>
                <w:spacing w:val="-4"/>
                <w:sz w:val="24"/>
                <w:szCs w:val="24"/>
              </w:rPr>
            </w:pPr>
          </w:p>
        </w:tc>
      </w:tr>
      <w:tr w:rsidR="008C5488" w:rsidRPr="004D58AA" w14:paraId="0D847242" w14:textId="77777777" w:rsidTr="008C5488">
        <w:trPr>
          <w:trHeight w:val="20"/>
        </w:trPr>
        <w:tc>
          <w:tcPr>
            <w:tcW w:w="3352" w:type="pct"/>
            <w:shd w:val="clear" w:color="auto" w:fill="auto"/>
            <w:noWrap/>
            <w:tcMar>
              <w:top w:w="15" w:type="dxa"/>
              <w:left w:w="15" w:type="dxa"/>
              <w:bottom w:w="0" w:type="dxa"/>
              <w:right w:w="15" w:type="dxa"/>
            </w:tcMar>
          </w:tcPr>
          <w:p w14:paraId="0D84723F" w14:textId="77777777" w:rsidR="008C5488" w:rsidRPr="004D58AA" w:rsidRDefault="008C5488" w:rsidP="00DD596A">
            <w:pPr>
              <w:pStyle w:val="a4"/>
              <w:ind w:left="57" w:right="57"/>
              <w:jc w:val="both"/>
              <w:rPr>
                <w:rFonts w:ascii="Times New Roman" w:eastAsia="Times New Roman" w:hAnsi="Times New Roman"/>
                <w:bCs/>
                <w:color w:val="000000"/>
                <w:spacing w:val="-4"/>
                <w:sz w:val="24"/>
                <w:szCs w:val="24"/>
              </w:rPr>
            </w:pPr>
            <w:r w:rsidRPr="004D58AA">
              <w:rPr>
                <w:rFonts w:ascii="Times New Roman" w:eastAsia="Times New Roman" w:hAnsi="Times New Roman"/>
                <w:bCs/>
                <w:color w:val="000000"/>
                <w:spacing w:val="-4"/>
                <w:sz w:val="24"/>
                <w:szCs w:val="24"/>
              </w:rPr>
              <w:t>Проверка правомерности и эффективности расходования бюджетных средств на капитальный ремонт государственных учреждений Департамента культуры города Москвы</w:t>
            </w:r>
          </w:p>
        </w:tc>
        <w:tc>
          <w:tcPr>
            <w:tcW w:w="902" w:type="pct"/>
            <w:shd w:val="clear" w:color="auto" w:fill="auto"/>
            <w:noWrap/>
            <w:tcMar>
              <w:top w:w="15" w:type="dxa"/>
              <w:left w:w="15" w:type="dxa"/>
              <w:bottom w:w="0" w:type="dxa"/>
              <w:right w:w="15" w:type="dxa"/>
            </w:tcMar>
          </w:tcPr>
          <w:p w14:paraId="0D847240" w14:textId="77777777" w:rsidR="008C5488" w:rsidRPr="004D58AA" w:rsidRDefault="008C5488" w:rsidP="00DD596A">
            <w:pPr>
              <w:pStyle w:val="a4"/>
              <w:ind w:left="57" w:right="57"/>
              <w:jc w:val="center"/>
              <w:rPr>
                <w:rFonts w:ascii="Times New Roman" w:eastAsia="Times New Roman" w:hAnsi="Times New Roman"/>
                <w:bCs/>
                <w:color w:val="000000"/>
                <w:spacing w:val="-4"/>
                <w:sz w:val="24"/>
                <w:szCs w:val="24"/>
              </w:rPr>
            </w:pPr>
            <w:r w:rsidRPr="004D58AA">
              <w:rPr>
                <w:rFonts w:ascii="Times New Roman" w:eastAsia="Times New Roman" w:hAnsi="Times New Roman"/>
                <w:bCs/>
                <w:color w:val="000000"/>
                <w:spacing w:val="-4"/>
                <w:sz w:val="24"/>
                <w:szCs w:val="24"/>
              </w:rPr>
              <w:t>Киселёв Б.В.</w:t>
            </w:r>
          </w:p>
        </w:tc>
        <w:tc>
          <w:tcPr>
            <w:tcW w:w="747" w:type="pct"/>
          </w:tcPr>
          <w:p w14:paraId="0D847241" w14:textId="77777777" w:rsidR="008C5488" w:rsidRPr="004D58AA" w:rsidRDefault="008C5488" w:rsidP="00DD596A">
            <w:pPr>
              <w:pStyle w:val="a4"/>
              <w:ind w:left="57" w:right="57"/>
              <w:jc w:val="center"/>
              <w:rPr>
                <w:rFonts w:ascii="Times New Roman" w:eastAsia="Times New Roman" w:hAnsi="Times New Roman"/>
                <w:bCs/>
                <w:color w:val="000000"/>
                <w:spacing w:val="-4"/>
                <w:sz w:val="24"/>
                <w:szCs w:val="24"/>
              </w:rPr>
            </w:pPr>
            <w:r w:rsidRPr="004D58AA">
              <w:rPr>
                <w:rFonts w:ascii="Times New Roman" w:eastAsia="Times New Roman" w:hAnsi="Times New Roman"/>
                <w:bCs/>
                <w:color w:val="000000"/>
                <w:spacing w:val="-4"/>
                <w:sz w:val="24"/>
                <w:szCs w:val="24"/>
              </w:rPr>
              <w:t>Февраль-июнь</w:t>
            </w:r>
          </w:p>
        </w:tc>
      </w:tr>
      <w:tr w:rsidR="008C5488" w:rsidRPr="004D58AA" w14:paraId="0D847247" w14:textId="77777777" w:rsidTr="008C5488">
        <w:trPr>
          <w:trHeight w:val="20"/>
        </w:trPr>
        <w:tc>
          <w:tcPr>
            <w:tcW w:w="3352" w:type="pct"/>
            <w:shd w:val="clear" w:color="auto" w:fill="auto"/>
            <w:noWrap/>
            <w:tcMar>
              <w:top w:w="15" w:type="dxa"/>
              <w:left w:w="15" w:type="dxa"/>
              <w:bottom w:w="0" w:type="dxa"/>
              <w:right w:w="15" w:type="dxa"/>
            </w:tcMar>
          </w:tcPr>
          <w:p w14:paraId="0D847243" w14:textId="77777777" w:rsidR="008C5488" w:rsidRPr="004D58AA" w:rsidRDefault="008C5488" w:rsidP="00DD596A">
            <w:pPr>
              <w:ind w:left="57" w:right="57"/>
              <w:jc w:val="both"/>
              <w:rPr>
                <w:rFonts w:ascii="Times New Roman" w:hAnsi="Times New Roman"/>
                <w:sz w:val="24"/>
                <w:szCs w:val="24"/>
              </w:rPr>
            </w:pPr>
            <w:r w:rsidRPr="004D58AA">
              <w:rPr>
                <w:rFonts w:ascii="Times New Roman" w:hAnsi="Times New Roman"/>
                <w:sz w:val="24"/>
                <w:szCs w:val="24"/>
              </w:rPr>
              <w:t>Внешняя</w:t>
            </w:r>
            <w:r w:rsidRPr="004D58AA">
              <w:rPr>
                <w:rFonts w:ascii="Times New Roman" w:hAnsi="Times New Roman"/>
                <w:color w:val="000000"/>
                <w:sz w:val="24"/>
                <w:szCs w:val="24"/>
              </w:rPr>
              <w:t xml:space="preserve"> проверка отчета об исполнении бюджета Московским городским фондом обязательного медицинского страхования за 2016 год</w:t>
            </w:r>
          </w:p>
        </w:tc>
        <w:tc>
          <w:tcPr>
            <w:tcW w:w="902" w:type="pct"/>
            <w:shd w:val="clear" w:color="auto" w:fill="auto"/>
            <w:noWrap/>
            <w:tcMar>
              <w:top w:w="15" w:type="dxa"/>
              <w:left w:w="15" w:type="dxa"/>
              <w:bottom w:w="0" w:type="dxa"/>
              <w:right w:w="15" w:type="dxa"/>
            </w:tcMar>
          </w:tcPr>
          <w:p w14:paraId="0D847244" w14:textId="77777777" w:rsidR="008C5488" w:rsidRPr="004D58AA" w:rsidRDefault="008C5488" w:rsidP="00DD596A">
            <w:pPr>
              <w:ind w:left="57" w:right="57"/>
              <w:jc w:val="center"/>
              <w:rPr>
                <w:rFonts w:ascii="Times New Roman" w:hAnsi="Times New Roman"/>
                <w:sz w:val="24"/>
                <w:szCs w:val="24"/>
              </w:rPr>
            </w:pPr>
            <w:r w:rsidRPr="004D58AA">
              <w:rPr>
                <w:rFonts w:ascii="Times New Roman" w:eastAsia="Times New Roman" w:hAnsi="Times New Roman"/>
                <w:bCs/>
                <w:color w:val="000000"/>
                <w:spacing w:val="-4"/>
                <w:sz w:val="24"/>
                <w:szCs w:val="24"/>
              </w:rPr>
              <w:t>Киселёв Б.В.</w:t>
            </w:r>
          </w:p>
        </w:tc>
        <w:tc>
          <w:tcPr>
            <w:tcW w:w="747" w:type="pct"/>
          </w:tcPr>
          <w:p w14:paraId="0D847245" w14:textId="77777777" w:rsidR="008C5488" w:rsidRPr="004D58AA" w:rsidRDefault="008C5488" w:rsidP="00DD596A">
            <w:pPr>
              <w:ind w:left="57" w:right="57"/>
              <w:jc w:val="center"/>
              <w:rPr>
                <w:rFonts w:ascii="Times New Roman" w:hAnsi="Times New Roman"/>
                <w:sz w:val="24"/>
                <w:szCs w:val="24"/>
              </w:rPr>
            </w:pPr>
            <w:r w:rsidRPr="004D58AA">
              <w:rPr>
                <w:rFonts w:ascii="Times New Roman" w:hAnsi="Times New Roman"/>
                <w:sz w:val="24"/>
                <w:szCs w:val="24"/>
              </w:rPr>
              <w:t>Февраль-апрель</w:t>
            </w:r>
          </w:p>
          <w:p w14:paraId="0D847246" w14:textId="77777777" w:rsidR="008C5488" w:rsidRPr="004D58AA" w:rsidRDefault="008C5488" w:rsidP="00DD596A">
            <w:pPr>
              <w:ind w:left="57" w:right="57"/>
              <w:jc w:val="center"/>
              <w:rPr>
                <w:rFonts w:ascii="Times New Roman" w:hAnsi="Times New Roman"/>
                <w:sz w:val="24"/>
                <w:szCs w:val="24"/>
              </w:rPr>
            </w:pPr>
          </w:p>
        </w:tc>
      </w:tr>
      <w:tr w:rsidR="008C5488" w:rsidRPr="004D58AA" w14:paraId="0D84724C" w14:textId="77777777" w:rsidTr="008C5488">
        <w:trPr>
          <w:trHeight w:val="20"/>
        </w:trPr>
        <w:tc>
          <w:tcPr>
            <w:tcW w:w="3352" w:type="pct"/>
            <w:shd w:val="clear" w:color="auto" w:fill="auto"/>
            <w:noWrap/>
            <w:tcMar>
              <w:top w:w="15" w:type="dxa"/>
              <w:left w:w="15" w:type="dxa"/>
              <w:bottom w:w="0" w:type="dxa"/>
              <w:right w:w="15" w:type="dxa"/>
            </w:tcMar>
          </w:tcPr>
          <w:p w14:paraId="0D847248" w14:textId="77777777" w:rsidR="008C5488" w:rsidRPr="004D58AA" w:rsidRDefault="008C5488" w:rsidP="00DD596A">
            <w:pPr>
              <w:ind w:left="57" w:right="57"/>
              <w:jc w:val="both"/>
              <w:rPr>
                <w:rFonts w:ascii="Times New Roman" w:hAnsi="Times New Roman"/>
                <w:color w:val="000000"/>
                <w:sz w:val="24"/>
                <w:szCs w:val="24"/>
              </w:rPr>
            </w:pPr>
            <w:r w:rsidRPr="004D58AA">
              <w:rPr>
                <w:rFonts w:ascii="Times New Roman" w:hAnsi="Times New Roman"/>
                <w:color w:val="000000"/>
                <w:sz w:val="24"/>
                <w:szCs w:val="24"/>
              </w:rPr>
              <w:t>Экспертиза проекта закона города Москвы «Об исполнении бюджета Московского городского фонда обязательного медицинского страхования за 2016 год»</w:t>
            </w:r>
          </w:p>
        </w:tc>
        <w:tc>
          <w:tcPr>
            <w:tcW w:w="902" w:type="pct"/>
            <w:shd w:val="clear" w:color="auto" w:fill="auto"/>
            <w:noWrap/>
            <w:tcMar>
              <w:top w:w="15" w:type="dxa"/>
              <w:left w:w="15" w:type="dxa"/>
              <w:bottom w:w="0" w:type="dxa"/>
              <w:right w:w="15" w:type="dxa"/>
            </w:tcMar>
          </w:tcPr>
          <w:p w14:paraId="0D847249" w14:textId="77777777" w:rsidR="008C5488" w:rsidRPr="004D58AA" w:rsidRDefault="008C5488" w:rsidP="00DD596A">
            <w:pPr>
              <w:ind w:left="57" w:right="57"/>
              <w:jc w:val="center"/>
              <w:rPr>
                <w:rFonts w:ascii="Times New Roman" w:hAnsi="Times New Roman"/>
                <w:sz w:val="24"/>
                <w:szCs w:val="24"/>
              </w:rPr>
            </w:pPr>
            <w:r w:rsidRPr="004D58AA">
              <w:rPr>
                <w:rFonts w:ascii="Times New Roman" w:eastAsia="Times New Roman" w:hAnsi="Times New Roman"/>
                <w:bCs/>
                <w:color w:val="000000"/>
                <w:spacing w:val="-4"/>
                <w:sz w:val="24"/>
                <w:szCs w:val="24"/>
              </w:rPr>
              <w:t>Киселёв Б.В.</w:t>
            </w:r>
          </w:p>
        </w:tc>
        <w:tc>
          <w:tcPr>
            <w:tcW w:w="747" w:type="pct"/>
          </w:tcPr>
          <w:p w14:paraId="0D84724A" w14:textId="77777777" w:rsidR="008C5488" w:rsidRPr="004D58AA" w:rsidRDefault="008C5488" w:rsidP="00DD596A">
            <w:pPr>
              <w:ind w:left="57" w:right="57"/>
              <w:jc w:val="center"/>
              <w:rPr>
                <w:rFonts w:ascii="Times New Roman" w:hAnsi="Times New Roman"/>
                <w:sz w:val="24"/>
                <w:szCs w:val="24"/>
              </w:rPr>
            </w:pPr>
            <w:r w:rsidRPr="004D58AA">
              <w:rPr>
                <w:rFonts w:ascii="Times New Roman" w:hAnsi="Times New Roman"/>
                <w:sz w:val="24"/>
                <w:szCs w:val="24"/>
              </w:rPr>
              <w:t>Май-июнь</w:t>
            </w:r>
          </w:p>
          <w:p w14:paraId="0D84724B" w14:textId="77777777" w:rsidR="008C5488" w:rsidRPr="004D58AA" w:rsidRDefault="008C5488" w:rsidP="00DD596A">
            <w:pPr>
              <w:ind w:left="57" w:right="57"/>
              <w:jc w:val="center"/>
              <w:rPr>
                <w:rFonts w:ascii="Times New Roman" w:hAnsi="Times New Roman"/>
                <w:sz w:val="24"/>
                <w:szCs w:val="24"/>
              </w:rPr>
            </w:pPr>
          </w:p>
        </w:tc>
      </w:tr>
      <w:tr w:rsidR="008C5488" w:rsidRPr="004D58AA" w14:paraId="0D847250" w14:textId="77777777" w:rsidTr="008C5488">
        <w:trPr>
          <w:trHeight w:val="20"/>
        </w:trPr>
        <w:tc>
          <w:tcPr>
            <w:tcW w:w="3352" w:type="pct"/>
            <w:shd w:val="clear" w:color="auto" w:fill="auto"/>
            <w:noWrap/>
            <w:tcMar>
              <w:top w:w="15" w:type="dxa"/>
              <w:left w:w="15" w:type="dxa"/>
              <w:bottom w:w="0" w:type="dxa"/>
              <w:right w:w="15" w:type="dxa"/>
            </w:tcMar>
          </w:tcPr>
          <w:p w14:paraId="0D84724D" w14:textId="77777777" w:rsidR="008C5488" w:rsidRPr="004D58AA" w:rsidRDefault="008C5488" w:rsidP="00DD596A">
            <w:pPr>
              <w:ind w:left="57" w:right="57"/>
              <w:jc w:val="both"/>
              <w:rPr>
                <w:rFonts w:ascii="Times New Roman" w:hAnsi="Times New Roman"/>
                <w:color w:val="000000"/>
                <w:sz w:val="24"/>
                <w:szCs w:val="24"/>
              </w:rPr>
            </w:pPr>
            <w:r w:rsidRPr="004D58AA">
              <w:rPr>
                <w:rFonts w:ascii="Times New Roman" w:hAnsi="Times New Roman"/>
                <w:color w:val="000000"/>
                <w:sz w:val="24"/>
                <w:szCs w:val="24"/>
              </w:rPr>
              <w:t>Экспертиза проекта закона города Москвы «О бюджете Московского городского фонда обязательного медицинского страхования на 2018 год и плановый период 2019 и 2020 годов»</w:t>
            </w:r>
          </w:p>
        </w:tc>
        <w:tc>
          <w:tcPr>
            <w:tcW w:w="902" w:type="pct"/>
            <w:shd w:val="clear" w:color="auto" w:fill="auto"/>
            <w:noWrap/>
            <w:tcMar>
              <w:top w:w="15" w:type="dxa"/>
              <w:left w:w="15" w:type="dxa"/>
              <w:bottom w:w="0" w:type="dxa"/>
              <w:right w:w="15" w:type="dxa"/>
            </w:tcMar>
          </w:tcPr>
          <w:p w14:paraId="0D84724E" w14:textId="77777777" w:rsidR="008C5488" w:rsidRPr="004D58AA" w:rsidRDefault="008C5488" w:rsidP="00DD596A">
            <w:pPr>
              <w:ind w:left="57" w:right="57"/>
              <w:jc w:val="center"/>
              <w:rPr>
                <w:rFonts w:ascii="Times New Roman" w:hAnsi="Times New Roman"/>
                <w:sz w:val="24"/>
                <w:szCs w:val="24"/>
              </w:rPr>
            </w:pPr>
            <w:r w:rsidRPr="004D58AA">
              <w:rPr>
                <w:rFonts w:ascii="Times New Roman" w:eastAsia="Times New Roman" w:hAnsi="Times New Roman"/>
                <w:bCs/>
                <w:color w:val="000000"/>
                <w:spacing w:val="-4"/>
                <w:sz w:val="24"/>
                <w:szCs w:val="24"/>
              </w:rPr>
              <w:t>Киселёв Б.В.</w:t>
            </w:r>
          </w:p>
        </w:tc>
        <w:tc>
          <w:tcPr>
            <w:tcW w:w="747" w:type="pct"/>
          </w:tcPr>
          <w:p w14:paraId="0D84724F" w14:textId="77777777" w:rsidR="008C5488" w:rsidRPr="004D58AA" w:rsidRDefault="008C5488" w:rsidP="00DD596A">
            <w:pPr>
              <w:ind w:left="57" w:right="57"/>
              <w:jc w:val="center"/>
              <w:rPr>
                <w:rFonts w:ascii="Times New Roman" w:hAnsi="Times New Roman"/>
                <w:sz w:val="24"/>
                <w:szCs w:val="24"/>
              </w:rPr>
            </w:pPr>
            <w:r w:rsidRPr="004D58AA">
              <w:rPr>
                <w:rFonts w:ascii="Times New Roman" w:hAnsi="Times New Roman"/>
                <w:sz w:val="24"/>
                <w:szCs w:val="24"/>
              </w:rPr>
              <w:t>Октябрь</w:t>
            </w:r>
          </w:p>
        </w:tc>
      </w:tr>
      <w:tr w:rsidR="008C5488" w:rsidRPr="004D58AA" w14:paraId="0D847254" w14:textId="77777777" w:rsidTr="008C5488">
        <w:trPr>
          <w:trHeight w:val="20"/>
        </w:trPr>
        <w:tc>
          <w:tcPr>
            <w:tcW w:w="3352" w:type="pct"/>
            <w:shd w:val="clear" w:color="auto" w:fill="auto"/>
            <w:noWrap/>
            <w:tcMar>
              <w:top w:w="15" w:type="dxa"/>
              <w:left w:w="15" w:type="dxa"/>
              <w:bottom w:w="0" w:type="dxa"/>
              <w:right w:w="15" w:type="dxa"/>
            </w:tcMar>
          </w:tcPr>
          <w:p w14:paraId="0D847251" w14:textId="77777777" w:rsidR="008C5488" w:rsidRPr="004D58AA" w:rsidRDefault="008C5488" w:rsidP="00DD596A">
            <w:pPr>
              <w:ind w:left="57" w:right="57"/>
              <w:jc w:val="both"/>
              <w:rPr>
                <w:rFonts w:ascii="Times New Roman" w:hAnsi="Times New Roman"/>
                <w:color w:val="000000"/>
                <w:sz w:val="24"/>
                <w:szCs w:val="24"/>
              </w:rPr>
            </w:pPr>
            <w:r w:rsidRPr="004D58AA">
              <w:rPr>
                <w:rFonts w:ascii="Times New Roman" w:hAnsi="Times New Roman"/>
                <w:color w:val="000000"/>
                <w:sz w:val="24"/>
                <w:szCs w:val="24"/>
              </w:rPr>
              <w:t>Обследование реализации мероприятий по оказанию ранней помощи детям-инвалидам и детям группы риска</w:t>
            </w:r>
          </w:p>
        </w:tc>
        <w:tc>
          <w:tcPr>
            <w:tcW w:w="902" w:type="pct"/>
            <w:shd w:val="clear" w:color="auto" w:fill="auto"/>
            <w:noWrap/>
            <w:tcMar>
              <w:top w:w="15" w:type="dxa"/>
              <w:left w:w="15" w:type="dxa"/>
              <w:bottom w:w="0" w:type="dxa"/>
              <w:right w:w="15" w:type="dxa"/>
            </w:tcMar>
          </w:tcPr>
          <w:p w14:paraId="0D847252" w14:textId="77777777" w:rsidR="008C5488" w:rsidRPr="004D58AA" w:rsidRDefault="008C5488" w:rsidP="00DD596A">
            <w:pPr>
              <w:ind w:left="57" w:right="57"/>
              <w:jc w:val="center"/>
              <w:rPr>
                <w:rFonts w:ascii="Times New Roman" w:eastAsia="Times New Roman" w:hAnsi="Times New Roman"/>
                <w:bCs/>
                <w:color w:val="000000"/>
                <w:spacing w:val="-4"/>
                <w:sz w:val="24"/>
                <w:szCs w:val="24"/>
              </w:rPr>
            </w:pPr>
            <w:r w:rsidRPr="004D58AA">
              <w:rPr>
                <w:rFonts w:ascii="Times New Roman" w:eastAsia="Times New Roman" w:hAnsi="Times New Roman"/>
                <w:bCs/>
                <w:color w:val="000000"/>
                <w:spacing w:val="-4"/>
                <w:sz w:val="24"/>
                <w:szCs w:val="24"/>
              </w:rPr>
              <w:t>Киселёв Б.В.</w:t>
            </w:r>
          </w:p>
        </w:tc>
        <w:tc>
          <w:tcPr>
            <w:tcW w:w="747" w:type="pct"/>
          </w:tcPr>
          <w:p w14:paraId="0D847253" w14:textId="77777777" w:rsidR="008C5488" w:rsidRPr="004D58AA" w:rsidRDefault="008C5488" w:rsidP="00DD596A">
            <w:pPr>
              <w:ind w:left="57" w:right="57"/>
              <w:jc w:val="center"/>
              <w:rPr>
                <w:rFonts w:ascii="Times New Roman" w:hAnsi="Times New Roman"/>
                <w:sz w:val="24"/>
                <w:szCs w:val="24"/>
              </w:rPr>
            </w:pPr>
            <w:r w:rsidRPr="004D58AA">
              <w:rPr>
                <w:rFonts w:ascii="Times New Roman" w:hAnsi="Times New Roman"/>
                <w:sz w:val="24"/>
                <w:szCs w:val="24"/>
              </w:rPr>
              <w:t>Август-ноябрь</w:t>
            </w:r>
          </w:p>
        </w:tc>
      </w:tr>
      <w:tr w:rsidR="008C5488" w:rsidRPr="004D58AA" w14:paraId="0D847259" w14:textId="77777777" w:rsidTr="008C5488">
        <w:trPr>
          <w:trHeight w:val="20"/>
        </w:trPr>
        <w:tc>
          <w:tcPr>
            <w:tcW w:w="3352" w:type="pct"/>
            <w:shd w:val="clear" w:color="auto" w:fill="auto"/>
            <w:noWrap/>
            <w:tcMar>
              <w:top w:w="15" w:type="dxa"/>
              <w:left w:w="15" w:type="dxa"/>
              <w:bottom w:w="0" w:type="dxa"/>
              <w:right w:w="15" w:type="dxa"/>
            </w:tcMar>
          </w:tcPr>
          <w:p w14:paraId="0D847255" w14:textId="77777777" w:rsidR="008C5488" w:rsidRPr="004D58AA" w:rsidRDefault="008C5488" w:rsidP="00DD596A">
            <w:pPr>
              <w:ind w:left="57" w:right="57"/>
              <w:jc w:val="both"/>
              <w:rPr>
                <w:rFonts w:ascii="Times New Roman" w:hAnsi="Times New Roman"/>
                <w:spacing w:val="-6"/>
                <w:sz w:val="24"/>
                <w:szCs w:val="24"/>
              </w:rPr>
            </w:pPr>
            <w:r w:rsidRPr="004D58AA">
              <w:rPr>
                <w:rFonts w:ascii="Times New Roman" w:hAnsi="Times New Roman"/>
                <w:spacing w:val="-6"/>
                <w:sz w:val="24"/>
                <w:szCs w:val="24"/>
              </w:rPr>
              <w:t xml:space="preserve">Проверка правомерности и эффективности </w:t>
            </w:r>
            <w:r w:rsidRPr="004D58AA">
              <w:rPr>
                <w:rFonts w:ascii="Times New Roman" w:hAnsi="Times New Roman"/>
                <w:sz w:val="24"/>
                <w:szCs w:val="24"/>
              </w:rPr>
              <w:t>расходования бюджетных средств на водоотведение поверхностных сточных вод в городе Москве</w:t>
            </w:r>
          </w:p>
        </w:tc>
        <w:tc>
          <w:tcPr>
            <w:tcW w:w="902" w:type="pct"/>
            <w:shd w:val="clear" w:color="auto" w:fill="auto"/>
            <w:noWrap/>
            <w:tcMar>
              <w:top w:w="15" w:type="dxa"/>
              <w:left w:w="15" w:type="dxa"/>
              <w:bottom w:w="0" w:type="dxa"/>
              <w:right w:w="15" w:type="dxa"/>
            </w:tcMar>
          </w:tcPr>
          <w:p w14:paraId="0D847256" w14:textId="77777777" w:rsidR="008C5488" w:rsidRPr="004D58AA" w:rsidRDefault="008C5488" w:rsidP="00DD596A">
            <w:pPr>
              <w:ind w:left="57" w:right="57"/>
              <w:jc w:val="center"/>
              <w:rPr>
                <w:rFonts w:ascii="Times New Roman" w:hAnsi="Times New Roman"/>
                <w:sz w:val="24"/>
                <w:szCs w:val="24"/>
              </w:rPr>
            </w:pPr>
            <w:r w:rsidRPr="004D58AA">
              <w:rPr>
                <w:rFonts w:ascii="Times New Roman" w:hAnsi="Times New Roman"/>
                <w:sz w:val="24"/>
                <w:szCs w:val="24"/>
              </w:rPr>
              <w:t>Кузнецов А.С.</w:t>
            </w:r>
          </w:p>
        </w:tc>
        <w:tc>
          <w:tcPr>
            <w:tcW w:w="747" w:type="pct"/>
          </w:tcPr>
          <w:p w14:paraId="0D847257" w14:textId="77777777" w:rsidR="008C5488" w:rsidRPr="004D58AA" w:rsidRDefault="008C5488" w:rsidP="00DD596A">
            <w:pPr>
              <w:ind w:left="57" w:right="57"/>
              <w:jc w:val="center"/>
              <w:rPr>
                <w:rFonts w:ascii="Times New Roman" w:hAnsi="Times New Roman"/>
                <w:sz w:val="24"/>
                <w:szCs w:val="24"/>
              </w:rPr>
            </w:pPr>
            <w:r w:rsidRPr="004D58AA">
              <w:rPr>
                <w:rFonts w:ascii="Times New Roman" w:hAnsi="Times New Roman"/>
                <w:sz w:val="24"/>
                <w:szCs w:val="24"/>
              </w:rPr>
              <w:t>Январь-июнь</w:t>
            </w:r>
          </w:p>
          <w:p w14:paraId="0D847258" w14:textId="77777777" w:rsidR="008C5488" w:rsidRPr="004D58AA" w:rsidRDefault="008C5488" w:rsidP="00DD596A">
            <w:pPr>
              <w:ind w:left="57" w:right="57"/>
              <w:jc w:val="center"/>
              <w:rPr>
                <w:rFonts w:ascii="Times New Roman" w:hAnsi="Times New Roman"/>
                <w:spacing w:val="-6"/>
                <w:sz w:val="24"/>
                <w:szCs w:val="24"/>
              </w:rPr>
            </w:pPr>
          </w:p>
        </w:tc>
      </w:tr>
      <w:tr w:rsidR="008C5488" w:rsidRPr="004D58AA" w14:paraId="0D84725E" w14:textId="77777777" w:rsidTr="008C5488">
        <w:trPr>
          <w:trHeight w:val="20"/>
        </w:trPr>
        <w:tc>
          <w:tcPr>
            <w:tcW w:w="3352" w:type="pct"/>
            <w:shd w:val="clear" w:color="auto" w:fill="auto"/>
            <w:noWrap/>
            <w:tcMar>
              <w:top w:w="15" w:type="dxa"/>
              <w:left w:w="15" w:type="dxa"/>
              <w:bottom w:w="0" w:type="dxa"/>
              <w:right w:w="15" w:type="dxa"/>
            </w:tcMar>
          </w:tcPr>
          <w:p w14:paraId="0D84725A" w14:textId="77777777" w:rsidR="008C5488" w:rsidRPr="004D58AA" w:rsidRDefault="008C5488" w:rsidP="00DD596A">
            <w:pPr>
              <w:pStyle w:val="a4"/>
              <w:ind w:left="57" w:right="57"/>
              <w:jc w:val="both"/>
              <w:rPr>
                <w:rFonts w:ascii="Times New Roman" w:hAnsi="Times New Roman"/>
                <w:sz w:val="24"/>
                <w:szCs w:val="24"/>
              </w:rPr>
            </w:pPr>
            <w:r w:rsidRPr="004D58AA">
              <w:rPr>
                <w:rFonts w:ascii="Times New Roman" w:hAnsi="Times New Roman"/>
                <w:sz w:val="24"/>
                <w:szCs w:val="24"/>
              </w:rPr>
              <w:t>Аудит эффективности использования бюджетных средств на реализацию подпрограммы «Развитие единой светоцветовой среды города Москвы» Государственной программы города Москвы «Развитие коммунально-инженерной инфраструктуры и энергосбережение» и мероприятий подпрограммы «Индустрия отдыха на территориях общего пользования» Государственной программы города Москвы «Развитие городской среды»</w:t>
            </w:r>
          </w:p>
        </w:tc>
        <w:tc>
          <w:tcPr>
            <w:tcW w:w="902" w:type="pct"/>
            <w:shd w:val="clear" w:color="auto" w:fill="auto"/>
            <w:noWrap/>
            <w:tcMar>
              <w:top w:w="15" w:type="dxa"/>
              <w:left w:w="15" w:type="dxa"/>
              <w:bottom w:w="0" w:type="dxa"/>
              <w:right w:w="15" w:type="dxa"/>
            </w:tcMar>
          </w:tcPr>
          <w:p w14:paraId="0D84725B" w14:textId="77777777" w:rsidR="008C5488" w:rsidRPr="004D58AA" w:rsidRDefault="008C5488" w:rsidP="00DD596A">
            <w:pPr>
              <w:ind w:left="57" w:right="57"/>
              <w:jc w:val="center"/>
              <w:rPr>
                <w:rFonts w:ascii="Times New Roman" w:hAnsi="Times New Roman"/>
                <w:sz w:val="24"/>
                <w:szCs w:val="24"/>
              </w:rPr>
            </w:pPr>
            <w:r w:rsidRPr="004D58AA">
              <w:rPr>
                <w:rFonts w:ascii="Times New Roman" w:hAnsi="Times New Roman"/>
                <w:sz w:val="24"/>
                <w:szCs w:val="24"/>
              </w:rPr>
              <w:t>Кузнецов А.С.</w:t>
            </w:r>
          </w:p>
        </w:tc>
        <w:tc>
          <w:tcPr>
            <w:tcW w:w="747" w:type="pct"/>
          </w:tcPr>
          <w:p w14:paraId="0D84725C" w14:textId="77777777" w:rsidR="008C5488" w:rsidRPr="004D58AA" w:rsidRDefault="008C5488" w:rsidP="00DD596A">
            <w:pPr>
              <w:ind w:left="57" w:right="57"/>
              <w:jc w:val="center"/>
              <w:rPr>
                <w:rFonts w:ascii="Times New Roman" w:hAnsi="Times New Roman"/>
                <w:sz w:val="24"/>
                <w:szCs w:val="24"/>
              </w:rPr>
            </w:pPr>
            <w:r w:rsidRPr="004D58AA">
              <w:rPr>
                <w:rFonts w:ascii="Times New Roman" w:hAnsi="Times New Roman"/>
                <w:sz w:val="24"/>
                <w:szCs w:val="24"/>
              </w:rPr>
              <w:t>Январь-июль</w:t>
            </w:r>
          </w:p>
          <w:p w14:paraId="0D84725D" w14:textId="77777777" w:rsidR="008C5488" w:rsidRPr="004D58AA" w:rsidRDefault="008C5488" w:rsidP="00DD596A">
            <w:pPr>
              <w:ind w:left="57" w:right="57"/>
              <w:jc w:val="center"/>
              <w:rPr>
                <w:rFonts w:ascii="Times New Roman" w:hAnsi="Times New Roman"/>
                <w:sz w:val="24"/>
                <w:szCs w:val="24"/>
              </w:rPr>
            </w:pPr>
          </w:p>
        </w:tc>
      </w:tr>
      <w:tr w:rsidR="008C5488" w:rsidRPr="004D58AA" w14:paraId="0D847262" w14:textId="77777777" w:rsidTr="008C5488">
        <w:trPr>
          <w:trHeight w:val="20"/>
        </w:trPr>
        <w:tc>
          <w:tcPr>
            <w:tcW w:w="3352" w:type="pct"/>
            <w:shd w:val="clear" w:color="auto" w:fill="auto"/>
            <w:noWrap/>
            <w:tcMar>
              <w:top w:w="15" w:type="dxa"/>
              <w:left w:w="15" w:type="dxa"/>
              <w:bottom w:w="0" w:type="dxa"/>
              <w:right w:w="15" w:type="dxa"/>
            </w:tcMar>
          </w:tcPr>
          <w:p w14:paraId="0D84725F" w14:textId="77777777" w:rsidR="008C5488" w:rsidRPr="004D58AA" w:rsidRDefault="008C5488" w:rsidP="00DD596A">
            <w:pPr>
              <w:ind w:left="57" w:right="57"/>
              <w:jc w:val="both"/>
              <w:rPr>
                <w:rFonts w:ascii="Times New Roman" w:hAnsi="Times New Roman"/>
                <w:sz w:val="24"/>
                <w:szCs w:val="24"/>
              </w:rPr>
            </w:pPr>
            <w:r w:rsidRPr="004D58AA">
              <w:rPr>
                <w:rFonts w:ascii="Times New Roman" w:hAnsi="Times New Roman"/>
                <w:sz w:val="24"/>
                <w:szCs w:val="24"/>
              </w:rPr>
              <w:t>Мониторинг использования бюджетных средств и имущества для поддержания системы регулирования численности безнадзорных, бесхозяйных животных в городе Москве за счет средств бюджета города Москвы</w:t>
            </w:r>
          </w:p>
        </w:tc>
        <w:tc>
          <w:tcPr>
            <w:tcW w:w="902" w:type="pct"/>
            <w:shd w:val="clear" w:color="auto" w:fill="auto"/>
            <w:noWrap/>
            <w:tcMar>
              <w:top w:w="15" w:type="dxa"/>
              <w:left w:w="15" w:type="dxa"/>
              <w:bottom w:w="0" w:type="dxa"/>
              <w:right w:w="15" w:type="dxa"/>
            </w:tcMar>
          </w:tcPr>
          <w:p w14:paraId="0D847260" w14:textId="77777777" w:rsidR="008C5488" w:rsidRPr="004D58AA" w:rsidRDefault="008C5488" w:rsidP="00DD596A">
            <w:pPr>
              <w:ind w:left="57" w:right="57"/>
              <w:jc w:val="center"/>
              <w:rPr>
                <w:rFonts w:ascii="Times New Roman" w:hAnsi="Times New Roman"/>
                <w:sz w:val="24"/>
                <w:szCs w:val="24"/>
              </w:rPr>
            </w:pPr>
            <w:r w:rsidRPr="004D58AA">
              <w:rPr>
                <w:rFonts w:ascii="Times New Roman" w:hAnsi="Times New Roman"/>
                <w:sz w:val="24"/>
                <w:szCs w:val="24"/>
              </w:rPr>
              <w:t>Кузнецов А.С.</w:t>
            </w:r>
          </w:p>
        </w:tc>
        <w:tc>
          <w:tcPr>
            <w:tcW w:w="747" w:type="pct"/>
          </w:tcPr>
          <w:p w14:paraId="0D847261" w14:textId="77777777" w:rsidR="008C5488" w:rsidRPr="004D58AA" w:rsidRDefault="008C5488" w:rsidP="00DD596A">
            <w:pPr>
              <w:ind w:left="57" w:right="57"/>
              <w:jc w:val="center"/>
              <w:rPr>
                <w:rFonts w:ascii="Times New Roman" w:hAnsi="Times New Roman"/>
                <w:sz w:val="24"/>
                <w:szCs w:val="24"/>
              </w:rPr>
            </w:pPr>
            <w:r w:rsidRPr="004D58AA">
              <w:rPr>
                <w:rFonts w:ascii="Times New Roman" w:hAnsi="Times New Roman"/>
                <w:sz w:val="24"/>
                <w:szCs w:val="24"/>
              </w:rPr>
              <w:t>Один раз в полугодие</w:t>
            </w:r>
          </w:p>
        </w:tc>
      </w:tr>
      <w:tr w:rsidR="008C5488" w:rsidRPr="004D58AA" w14:paraId="0D847266" w14:textId="77777777" w:rsidTr="008C5488">
        <w:trPr>
          <w:trHeight w:val="20"/>
        </w:trPr>
        <w:tc>
          <w:tcPr>
            <w:tcW w:w="3352" w:type="pct"/>
            <w:shd w:val="clear" w:color="auto" w:fill="auto"/>
            <w:noWrap/>
            <w:tcMar>
              <w:top w:w="15" w:type="dxa"/>
              <w:left w:w="15" w:type="dxa"/>
              <w:bottom w:w="0" w:type="dxa"/>
              <w:right w:w="15" w:type="dxa"/>
            </w:tcMar>
          </w:tcPr>
          <w:p w14:paraId="0D847263" w14:textId="77777777" w:rsidR="008C5488" w:rsidRPr="004D58AA" w:rsidRDefault="008C5488" w:rsidP="00DD596A">
            <w:pPr>
              <w:ind w:left="57" w:right="57"/>
              <w:jc w:val="both"/>
              <w:rPr>
                <w:rFonts w:ascii="Times New Roman" w:hAnsi="Times New Roman"/>
                <w:sz w:val="24"/>
                <w:szCs w:val="24"/>
              </w:rPr>
            </w:pPr>
            <w:r w:rsidRPr="004D58AA">
              <w:rPr>
                <w:rFonts w:ascii="Times New Roman" w:hAnsi="Times New Roman"/>
                <w:color w:val="000000"/>
                <w:sz w:val="24"/>
                <w:szCs w:val="24"/>
              </w:rPr>
              <w:t xml:space="preserve">Аудит эффективности использования бюджетных средств на строительство объектов </w:t>
            </w:r>
            <w:r w:rsidRPr="004D58AA">
              <w:rPr>
                <w:rFonts w:ascii="Times New Roman" w:hAnsi="Times New Roman"/>
                <w:color w:val="000000"/>
                <w:sz w:val="24"/>
                <w:szCs w:val="24"/>
              </w:rPr>
              <w:lastRenderedPageBreak/>
              <w:t>метрополитена</w:t>
            </w:r>
            <w:r w:rsidRPr="004D58AA">
              <w:rPr>
                <w:rStyle w:val="a3"/>
                <w:rFonts w:ascii="Times New Roman" w:hAnsi="Times New Roman"/>
                <w:color w:val="000000"/>
                <w:sz w:val="24"/>
                <w:szCs w:val="24"/>
              </w:rPr>
              <w:footnoteReference w:id="6"/>
            </w:r>
          </w:p>
        </w:tc>
        <w:tc>
          <w:tcPr>
            <w:tcW w:w="902" w:type="pct"/>
            <w:shd w:val="clear" w:color="auto" w:fill="auto"/>
            <w:noWrap/>
            <w:tcMar>
              <w:top w:w="15" w:type="dxa"/>
              <w:left w:w="15" w:type="dxa"/>
              <w:bottom w:w="0" w:type="dxa"/>
              <w:right w:w="15" w:type="dxa"/>
            </w:tcMar>
          </w:tcPr>
          <w:p w14:paraId="0D847264" w14:textId="77777777" w:rsidR="008C5488" w:rsidRPr="004D58AA" w:rsidRDefault="008C5488" w:rsidP="00DD596A">
            <w:pPr>
              <w:ind w:left="57" w:right="57"/>
              <w:jc w:val="center"/>
              <w:rPr>
                <w:rFonts w:ascii="Times New Roman" w:hAnsi="Times New Roman"/>
                <w:sz w:val="24"/>
                <w:szCs w:val="24"/>
              </w:rPr>
            </w:pPr>
            <w:proofErr w:type="spellStart"/>
            <w:r w:rsidRPr="004D58AA">
              <w:rPr>
                <w:rFonts w:ascii="Times New Roman" w:hAnsi="Times New Roman"/>
                <w:sz w:val="24"/>
                <w:szCs w:val="24"/>
              </w:rPr>
              <w:lastRenderedPageBreak/>
              <w:t>Фабисович</w:t>
            </w:r>
            <w:proofErr w:type="spellEnd"/>
            <w:r w:rsidRPr="004D58AA">
              <w:rPr>
                <w:rFonts w:ascii="Times New Roman" w:hAnsi="Times New Roman"/>
                <w:sz w:val="24"/>
                <w:szCs w:val="24"/>
              </w:rPr>
              <w:t xml:space="preserve"> В.Д.</w:t>
            </w:r>
          </w:p>
        </w:tc>
        <w:tc>
          <w:tcPr>
            <w:tcW w:w="747" w:type="pct"/>
          </w:tcPr>
          <w:p w14:paraId="0D847265" w14:textId="77777777" w:rsidR="008C5488" w:rsidRPr="004D58AA" w:rsidRDefault="008C5488" w:rsidP="00DD596A">
            <w:pPr>
              <w:ind w:left="57" w:right="57"/>
              <w:jc w:val="center"/>
              <w:rPr>
                <w:rFonts w:ascii="Times New Roman" w:hAnsi="Times New Roman"/>
                <w:sz w:val="24"/>
                <w:szCs w:val="24"/>
              </w:rPr>
            </w:pPr>
            <w:r w:rsidRPr="004D58AA">
              <w:rPr>
                <w:rFonts w:ascii="Times New Roman" w:hAnsi="Times New Roman"/>
                <w:sz w:val="24"/>
                <w:szCs w:val="24"/>
              </w:rPr>
              <w:t>Октябрь 2016 г. -</w:t>
            </w:r>
            <w:r w:rsidRPr="004D58AA">
              <w:rPr>
                <w:rFonts w:ascii="Times New Roman" w:hAnsi="Times New Roman"/>
                <w:sz w:val="24"/>
                <w:szCs w:val="24"/>
              </w:rPr>
              <w:lastRenderedPageBreak/>
              <w:t>июнь 2017 г.</w:t>
            </w:r>
          </w:p>
        </w:tc>
      </w:tr>
      <w:tr w:rsidR="008C5488" w:rsidRPr="004D58AA" w14:paraId="0D84726A" w14:textId="77777777" w:rsidTr="008C5488">
        <w:trPr>
          <w:trHeight w:val="20"/>
        </w:trPr>
        <w:tc>
          <w:tcPr>
            <w:tcW w:w="3352" w:type="pct"/>
            <w:shd w:val="clear" w:color="auto" w:fill="auto"/>
            <w:noWrap/>
            <w:tcMar>
              <w:top w:w="15" w:type="dxa"/>
              <w:left w:w="15" w:type="dxa"/>
              <w:bottom w:w="0" w:type="dxa"/>
              <w:right w:w="15" w:type="dxa"/>
            </w:tcMar>
          </w:tcPr>
          <w:p w14:paraId="0D847267" w14:textId="77777777" w:rsidR="008C5488" w:rsidRPr="004D58AA" w:rsidRDefault="008C5488" w:rsidP="00DD596A">
            <w:pPr>
              <w:ind w:left="57" w:right="57"/>
              <w:jc w:val="both"/>
              <w:rPr>
                <w:rFonts w:ascii="Times New Roman" w:hAnsi="Times New Roman"/>
                <w:sz w:val="24"/>
                <w:szCs w:val="24"/>
              </w:rPr>
            </w:pPr>
            <w:r w:rsidRPr="004D58AA">
              <w:rPr>
                <w:rFonts w:ascii="Times New Roman" w:hAnsi="Times New Roman"/>
                <w:color w:val="000000"/>
                <w:sz w:val="24"/>
                <w:szCs w:val="24"/>
              </w:rPr>
              <w:lastRenderedPageBreak/>
              <w:t>Аудит эффективности использования бюджетных средств на эксплуатацию и ремонт инженерных сооружений</w:t>
            </w:r>
            <w:r w:rsidRPr="004D58AA">
              <w:rPr>
                <w:rStyle w:val="a3"/>
                <w:rFonts w:ascii="Times New Roman" w:hAnsi="Times New Roman"/>
                <w:color w:val="000000"/>
                <w:sz w:val="24"/>
                <w:szCs w:val="24"/>
              </w:rPr>
              <w:footnoteReference w:id="7"/>
            </w:r>
          </w:p>
        </w:tc>
        <w:tc>
          <w:tcPr>
            <w:tcW w:w="902" w:type="pct"/>
            <w:shd w:val="clear" w:color="auto" w:fill="auto"/>
            <w:noWrap/>
            <w:tcMar>
              <w:top w:w="15" w:type="dxa"/>
              <w:left w:w="15" w:type="dxa"/>
              <w:bottom w:w="0" w:type="dxa"/>
              <w:right w:w="15" w:type="dxa"/>
            </w:tcMar>
          </w:tcPr>
          <w:p w14:paraId="0D847268" w14:textId="77777777" w:rsidR="008C5488" w:rsidRPr="004D58AA" w:rsidRDefault="008C5488" w:rsidP="00DD596A">
            <w:pPr>
              <w:ind w:left="57" w:right="57"/>
              <w:jc w:val="center"/>
              <w:rPr>
                <w:rFonts w:ascii="Times New Roman" w:hAnsi="Times New Roman"/>
                <w:sz w:val="24"/>
                <w:szCs w:val="24"/>
              </w:rPr>
            </w:pPr>
            <w:proofErr w:type="spellStart"/>
            <w:r w:rsidRPr="004D58AA">
              <w:rPr>
                <w:rFonts w:ascii="Times New Roman" w:hAnsi="Times New Roman"/>
                <w:sz w:val="24"/>
                <w:szCs w:val="24"/>
              </w:rPr>
              <w:t>Фабисович</w:t>
            </w:r>
            <w:proofErr w:type="spellEnd"/>
            <w:r w:rsidRPr="004D58AA">
              <w:rPr>
                <w:rFonts w:ascii="Times New Roman" w:hAnsi="Times New Roman"/>
                <w:sz w:val="24"/>
                <w:szCs w:val="24"/>
              </w:rPr>
              <w:t xml:space="preserve"> В.Д.</w:t>
            </w:r>
          </w:p>
        </w:tc>
        <w:tc>
          <w:tcPr>
            <w:tcW w:w="747" w:type="pct"/>
          </w:tcPr>
          <w:p w14:paraId="0D847269" w14:textId="77777777" w:rsidR="008C5488" w:rsidRPr="004D58AA" w:rsidRDefault="008C5488" w:rsidP="00DD596A">
            <w:pPr>
              <w:ind w:left="57" w:right="57"/>
              <w:jc w:val="center"/>
              <w:rPr>
                <w:rFonts w:ascii="Times New Roman" w:hAnsi="Times New Roman"/>
                <w:sz w:val="24"/>
                <w:szCs w:val="24"/>
              </w:rPr>
            </w:pPr>
            <w:r w:rsidRPr="004D58AA">
              <w:rPr>
                <w:rFonts w:ascii="Times New Roman" w:hAnsi="Times New Roman"/>
                <w:sz w:val="24"/>
                <w:szCs w:val="24"/>
              </w:rPr>
              <w:t>Август 2016 г. - февраль 2017 г.</w:t>
            </w:r>
          </w:p>
        </w:tc>
      </w:tr>
      <w:tr w:rsidR="008C5488" w:rsidRPr="004D58AA" w14:paraId="0D84726E" w14:textId="77777777" w:rsidTr="008C5488">
        <w:trPr>
          <w:trHeight w:val="20"/>
        </w:trPr>
        <w:tc>
          <w:tcPr>
            <w:tcW w:w="3352" w:type="pct"/>
            <w:shd w:val="clear" w:color="auto" w:fill="auto"/>
            <w:noWrap/>
            <w:tcMar>
              <w:top w:w="15" w:type="dxa"/>
              <w:left w:w="15" w:type="dxa"/>
              <w:bottom w:w="0" w:type="dxa"/>
              <w:right w:w="15" w:type="dxa"/>
            </w:tcMar>
          </w:tcPr>
          <w:p w14:paraId="0D84726B" w14:textId="77777777" w:rsidR="008C5488" w:rsidRPr="004D58AA" w:rsidRDefault="008C5488" w:rsidP="00DD596A">
            <w:pPr>
              <w:ind w:left="57" w:right="57"/>
              <w:jc w:val="both"/>
              <w:rPr>
                <w:rFonts w:ascii="Times New Roman" w:hAnsi="Times New Roman"/>
                <w:sz w:val="24"/>
                <w:szCs w:val="24"/>
              </w:rPr>
            </w:pPr>
            <w:r w:rsidRPr="004D58AA">
              <w:rPr>
                <w:rFonts w:ascii="Times New Roman" w:hAnsi="Times New Roman"/>
                <w:sz w:val="24"/>
                <w:szCs w:val="24"/>
              </w:rPr>
              <w:t xml:space="preserve">Проверка эффективности использования бюджетных средств и имущества, выделенных </w:t>
            </w:r>
            <w:proofErr w:type="gramStart"/>
            <w:r w:rsidRPr="004D58AA">
              <w:rPr>
                <w:rFonts w:ascii="Times New Roman" w:hAnsi="Times New Roman"/>
                <w:sz w:val="24"/>
                <w:szCs w:val="24"/>
              </w:rPr>
              <w:t>на  реализацию</w:t>
            </w:r>
            <w:proofErr w:type="gramEnd"/>
            <w:r w:rsidRPr="004D58AA">
              <w:rPr>
                <w:rFonts w:ascii="Times New Roman" w:hAnsi="Times New Roman"/>
                <w:sz w:val="24"/>
                <w:szCs w:val="24"/>
              </w:rPr>
              <w:t xml:space="preserve"> подпрограммы «Государственная охрана, сохранение и популяризация объектов культурного наследия» Государственной программы города Москвы «Культура Москвы»</w:t>
            </w:r>
          </w:p>
        </w:tc>
        <w:tc>
          <w:tcPr>
            <w:tcW w:w="902" w:type="pct"/>
            <w:shd w:val="clear" w:color="auto" w:fill="auto"/>
            <w:noWrap/>
            <w:tcMar>
              <w:top w:w="15" w:type="dxa"/>
              <w:left w:w="15" w:type="dxa"/>
              <w:bottom w:w="0" w:type="dxa"/>
              <w:right w:w="15" w:type="dxa"/>
            </w:tcMar>
          </w:tcPr>
          <w:p w14:paraId="0D84726C" w14:textId="77777777" w:rsidR="008C5488" w:rsidRPr="004D58AA" w:rsidRDefault="008C5488" w:rsidP="00DD596A">
            <w:pPr>
              <w:ind w:left="57" w:right="57"/>
              <w:jc w:val="center"/>
              <w:rPr>
                <w:rFonts w:ascii="Times New Roman" w:hAnsi="Times New Roman"/>
                <w:sz w:val="24"/>
                <w:szCs w:val="24"/>
              </w:rPr>
            </w:pPr>
            <w:proofErr w:type="spellStart"/>
            <w:r w:rsidRPr="004D58AA">
              <w:rPr>
                <w:rFonts w:ascii="Times New Roman" w:hAnsi="Times New Roman"/>
                <w:sz w:val="24"/>
                <w:szCs w:val="24"/>
              </w:rPr>
              <w:t>Фабисович</w:t>
            </w:r>
            <w:proofErr w:type="spellEnd"/>
            <w:r w:rsidRPr="004D58AA">
              <w:rPr>
                <w:rFonts w:ascii="Times New Roman" w:hAnsi="Times New Roman"/>
                <w:sz w:val="24"/>
                <w:szCs w:val="24"/>
              </w:rPr>
              <w:t xml:space="preserve"> В.Д.</w:t>
            </w:r>
          </w:p>
        </w:tc>
        <w:tc>
          <w:tcPr>
            <w:tcW w:w="747" w:type="pct"/>
          </w:tcPr>
          <w:p w14:paraId="0D84726D" w14:textId="77777777" w:rsidR="008C5488" w:rsidRPr="004D58AA" w:rsidRDefault="008C5488" w:rsidP="00DD596A">
            <w:pPr>
              <w:ind w:left="57" w:right="57"/>
              <w:jc w:val="center"/>
              <w:rPr>
                <w:rFonts w:ascii="Times New Roman" w:hAnsi="Times New Roman"/>
                <w:sz w:val="24"/>
                <w:szCs w:val="24"/>
              </w:rPr>
            </w:pPr>
            <w:r w:rsidRPr="004D58AA">
              <w:rPr>
                <w:rFonts w:ascii="Times New Roman" w:hAnsi="Times New Roman"/>
                <w:sz w:val="24"/>
                <w:szCs w:val="24"/>
              </w:rPr>
              <w:t>Февраль-июль</w:t>
            </w:r>
          </w:p>
        </w:tc>
      </w:tr>
      <w:tr w:rsidR="008C5488" w:rsidRPr="004D58AA" w14:paraId="0D847272" w14:textId="77777777" w:rsidTr="008C5488">
        <w:trPr>
          <w:trHeight w:val="20"/>
        </w:trPr>
        <w:tc>
          <w:tcPr>
            <w:tcW w:w="3352" w:type="pct"/>
            <w:shd w:val="clear" w:color="auto" w:fill="auto"/>
            <w:noWrap/>
            <w:tcMar>
              <w:top w:w="15" w:type="dxa"/>
              <w:left w:w="15" w:type="dxa"/>
              <w:bottom w:w="0" w:type="dxa"/>
              <w:right w:w="15" w:type="dxa"/>
            </w:tcMar>
          </w:tcPr>
          <w:p w14:paraId="0D84726F" w14:textId="77777777" w:rsidR="008C5488" w:rsidRPr="004D58AA" w:rsidRDefault="008C5488" w:rsidP="00DD596A">
            <w:pPr>
              <w:ind w:left="57" w:right="57"/>
              <w:jc w:val="both"/>
              <w:rPr>
                <w:rFonts w:ascii="Times New Roman" w:hAnsi="Times New Roman"/>
                <w:b/>
                <w:sz w:val="24"/>
                <w:szCs w:val="24"/>
              </w:rPr>
            </w:pPr>
            <w:r w:rsidRPr="004D58AA">
              <w:rPr>
                <w:rFonts w:ascii="Times New Roman" w:hAnsi="Times New Roman"/>
                <w:color w:val="000000"/>
                <w:sz w:val="24"/>
                <w:szCs w:val="24"/>
              </w:rPr>
              <w:t>Мониторинг реализации мероприятий Адресной инвестиционной программы города Москвы в части проектирования и строительства объектов здравоохранения</w:t>
            </w:r>
            <w:r w:rsidRPr="004D58AA">
              <w:rPr>
                <w:rStyle w:val="a3"/>
                <w:rFonts w:ascii="Times New Roman" w:hAnsi="Times New Roman"/>
                <w:color w:val="000000"/>
                <w:sz w:val="24"/>
                <w:szCs w:val="24"/>
              </w:rPr>
              <w:footnoteReference w:id="8"/>
            </w:r>
          </w:p>
        </w:tc>
        <w:tc>
          <w:tcPr>
            <w:tcW w:w="902" w:type="pct"/>
            <w:shd w:val="clear" w:color="auto" w:fill="auto"/>
            <w:noWrap/>
            <w:tcMar>
              <w:top w:w="15" w:type="dxa"/>
              <w:left w:w="15" w:type="dxa"/>
              <w:bottom w:w="0" w:type="dxa"/>
              <w:right w:w="15" w:type="dxa"/>
            </w:tcMar>
          </w:tcPr>
          <w:p w14:paraId="0D847270" w14:textId="77777777" w:rsidR="008C5488" w:rsidRPr="004D58AA" w:rsidRDefault="008C5488" w:rsidP="00DD596A">
            <w:pPr>
              <w:ind w:left="57" w:right="57"/>
              <w:jc w:val="center"/>
              <w:rPr>
                <w:rFonts w:ascii="Times New Roman" w:hAnsi="Times New Roman"/>
                <w:sz w:val="24"/>
                <w:szCs w:val="24"/>
              </w:rPr>
            </w:pPr>
            <w:proofErr w:type="spellStart"/>
            <w:r w:rsidRPr="004D58AA">
              <w:rPr>
                <w:rFonts w:ascii="Times New Roman" w:hAnsi="Times New Roman"/>
                <w:sz w:val="24"/>
                <w:szCs w:val="24"/>
              </w:rPr>
              <w:t>Фабисович</w:t>
            </w:r>
            <w:proofErr w:type="spellEnd"/>
            <w:r w:rsidRPr="004D58AA">
              <w:rPr>
                <w:rFonts w:ascii="Times New Roman" w:hAnsi="Times New Roman"/>
                <w:sz w:val="24"/>
                <w:szCs w:val="24"/>
              </w:rPr>
              <w:t xml:space="preserve"> В.Д.</w:t>
            </w:r>
          </w:p>
        </w:tc>
        <w:tc>
          <w:tcPr>
            <w:tcW w:w="747" w:type="pct"/>
          </w:tcPr>
          <w:p w14:paraId="0D847271" w14:textId="77777777" w:rsidR="008C5488" w:rsidRPr="004D58AA" w:rsidRDefault="008C5488" w:rsidP="00DD596A">
            <w:pPr>
              <w:ind w:left="57" w:right="57"/>
              <w:jc w:val="center"/>
              <w:rPr>
                <w:rFonts w:ascii="Times New Roman" w:hAnsi="Times New Roman"/>
                <w:sz w:val="24"/>
                <w:szCs w:val="24"/>
              </w:rPr>
            </w:pPr>
            <w:r w:rsidRPr="004D58AA">
              <w:rPr>
                <w:rFonts w:ascii="Times New Roman" w:hAnsi="Times New Roman"/>
                <w:spacing w:val="-4"/>
                <w:sz w:val="24"/>
                <w:szCs w:val="24"/>
              </w:rPr>
              <w:t>Один раз в полугодие</w:t>
            </w:r>
          </w:p>
        </w:tc>
      </w:tr>
      <w:tr w:rsidR="008C5488" w:rsidRPr="004D58AA" w14:paraId="0D847276" w14:textId="77777777" w:rsidTr="008C5488">
        <w:trPr>
          <w:trHeight w:val="20"/>
        </w:trPr>
        <w:tc>
          <w:tcPr>
            <w:tcW w:w="3352" w:type="pct"/>
            <w:shd w:val="clear" w:color="auto" w:fill="auto"/>
            <w:noWrap/>
            <w:tcMar>
              <w:top w:w="15" w:type="dxa"/>
              <w:left w:w="15" w:type="dxa"/>
              <w:bottom w:w="0" w:type="dxa"/>
              <w:right w:w="15" w:type="dxa"/>
            </w:tcMar>
          </w:tcPr>
          <w:p w14:paraId="0D847273" w14:textId="77777777" w:rsidR="008C5488" w:rsidRPr="004D58AA" w:rsidRDefault="008C5488" w:rsidP="00185C44">
            <w:pPr>
              <w:ind w:left="57" w:right="57"/>
              <w:jc w:val="both"/>
              <w:rPr>
                <w:rFonts w:ascii="Times New Roman" w:hAnsi="Times New Roman"/>
                <w:sz w:val="24"/>
                <w:szCs w:val="24"/>
              </w:rPr>
            </w:pPr>
            <w:r w:rsidRPr="004D58AA">
              <w:rPr>
                <w:rFonts w:ascii="Times New Roman" w:eastAsia="Times New Roman" w:hAnsi="Times New Roman"/>
                <w:spacing w:val="-2"/>
                <w:sz w:val="24"/>
                <w:szCs w:val="24"/>
              </w:rPr>
              <w:t>Проверка правомерности и эффективности расходования бюджетных средств в рамках Государственной программы города Москвы «Развитие городской среды на                                      2012-2018 годы» на строительство и реконструкцию объектов капитального строительства, а также благоустройство территории Выставки достижений народного хозяйства</w:t>
            </w:r>
          </w:p>
        </w:tc>
        <w:tc>
          <w:tcPr>
            <w:tcW w:w="902" w:type="pct"/>
            <w:shd w:val="clear" w:color="auto" w:fill="auto"/>
            <w:noWrap/>
            <w:tcMar>
              <w:top w:w="15" w:type="dxa"/>
              <w:left w:w="15" w:type="dxa"/>
              <w:bottom w:w="0" w:type="dxa"/>
              <w:right w:w="15" w:type="dxa"/>
            </w:tcMar>
          </w:tcPr>
          <w:p w14:paraId="0D847274" w14:textId="77777777" w:rsidR="008C5488" w:rsidRPr="004D58AA" w:rsidRDefault="008C5488" w:rsidP="00DD596A">
            <w:pPr>
              <w:ind w:left="57" w:right="57"/>
              <w:jc w:val="center"/>
              <w:rPr>
                <w:rFonts w:ascii="Times New Roman" w:hAnsi="Times New Roman"/>
                <w:sz w:val="24"/>
                <w:szCs w:val="24"/>
              </w:rPr>
            </w:pPr>
            <w:proofErr w:type="spellStart"/>
            <w:r w:rsidRPr="004D58AA">
              <w:rPr>
                <w:rFonts w:ascii="Times New Roman" w:hAnsi="Times New Roman"/>
                <w:sz w:val="24"/>
                <w:szCs w:val="24"/>
              </w:rPr>
              <w:t>Фабисович</w:t>
            </w:r>
            <w:proofErr w:type="spellEnd"/>
            <w:r w:rsidRPr="004D58AA">
              <w:rPr>
                <w:rFonts w:ascii="Times New Roman" w:hAnsi="Times New Roman"/>
                <w:sz w:val="24"/>
                <w:szCs w:val="24"/>
              </w:rPr>
              <w:t xml:space="preserve"> В.Д.</w:t>
            </w:r>
          </w:p>
        </w:tc>
        <w:tc>
          <w:tcPr>
            <w:tcW w:w="747" w:type="pct"/>
          </w:tcPr>
          <w:p w14:paraId="0D847275" w14:textId="77777777" w:rsidR="008C5488" w:rsidRPr="004D58AA" w:rsidRDefault="008C5488" w:rsidP="004D58AA">
            <w:pPr>
              <w:ind w:left="57" w:right="57"/>
              <w:jc w:val="center"/>
              <w:rPr>
                <w:rFonts w:ascii="Times New Roman" w:hAnsi="Times New Roman"/>
                <w:sz w:val="24"/>
                <w:szCs w:val="24"/>
              </w:rPr>
            </w:pPr>
            <w:r w:rsidRPr="009E7C55">
              <w:rPr>
                <w:rFonts w:ascii="Times New Roman" w:hAnsi="Times New Roman"/>
                <w:sz w:val="24"/>
                <w:szCs w:val="24"/>
              </w:rPr>
              <w:t>Сентябрь 2017 г. –февраль 2018 г.</w:t>
            </w:r>
          </w:p>
        </w:tc>
      </w:tr>
      <w:tr w:rsidR="008C5488" w:rsidRPr="004D58AA" w14:paraId="0D84727A" w14:textId="77777777" w:rsidTr="008C5488">
        <w:trPr>
          <w:trHeight w:val="20"/>
        </w:trPr>
        <w:tc>
          <w:tcPr>
            <w:tcW w:w="3352" w:type="pct"/>
            <w:shd w:val="clear" w:color="auto" w:fill="auto"/>
            <w:noWrap/>
            <w:tcMar>
              <w:top w:w="15" w:type="dxa"/>
              <w:left w:w="15" w:type="dxa"/>
              <w:bottom w:w="0" w:type="dxa"/>
              <w:right w:w="15" w:type="dxa"/>
            </w:tcMar>
          </w:tcPr>
          <w:p w14:paraId="0D847277" w14:textId="77777777" w:rsidR="008C5488" w:rsidRPr="004D58AA" w:rsidRDefault="008C5488" w:rsidP="00DD596A">
            <w:pPr>
              <w:ind w:left="57" w:right="57"/>
              <w:jc w:val="both"/>
              <w:rPr>
                <w:rFonts w:ascii="Times New Roman" w:eastAsia="Times New Roman" w:hAnsi="Times New Roman"/>
                <w:spacing w:val="-2"/>
                <w:sz w:val="24"/>
                <w:szCs w:val="24"/>
              </w:rPr>
            </w:pPr>
            <w:r w:rsidRPr="004D58AA">
              <w:rPr>
                <w:rFonts w:ascii="Times New Roman" w:hAnsi="Times New Roman"/>
                <w:sz w:val="24"/>
                <w:szCs w:val="24"/>
              </w:rPr>
              <w:t xml:space="preserve">Мониторинг использования бюджетных средств и имущества для </w:t>
            </w:r>
            <w:proofErr w:type="gramStart"/>
            <w:r w:rsidRPr="004D58AA">
              <w:rPr>
                <w:rFonts w:ascii="Times New Roman" w:hAnsi="Times New Roman"/>
                <w:sz w:val="24"/>
                <w:szCs w:val="24"/>
              </w:rPr>
              <w:t>поддержания  и</w:t>
            </w:r>
            <w:proofErr w:type="gramEnd"/>
            <w:r w:rsidRPr="004D58AA">
              <w:rPr>
                <w:rFonts w:ascii="Times New Roman" w:hAnsi="Times New Roman"/>
                <w:sz w:val="24"/>
                <w:szCs w:val="24"/>
              </w:rPr>
              <w:t xml:space="preserve"> развития улично-дорожной сети города Москвы</w:t>
            </w:r>
          </w:p>
        </w:tc>
        <w:tc>
          <w:tcPr>
            <w:tcW w:w="902" w:type="pct"/>
            <w:shd w:val="clear" w:color="auto" w:fill="auto"/>
            <w:noWrap/>
            <w:tcMar>
              <w:top w:w="15" w:type="dxa"/>
              <w:left w:w="15" w:type="dxa"/>
              <w:bottom w:w="0" w:type="dxa"/>
              <w:right w:w="15" w:type="dxa"/>
            </w:tcMar>
          </w:tcPr>
          <w:p w14:paraId="0D847278" w14:textId="77777777" w:rsidR="008C5488" w:rsidRPr="004D58AA" w:rsidRDefault="008C5488" w:rsidP="00DD596A">
            <w:pPr>
              <w:ind w:left="57" w:right="57"/>
              <w:jc w:val="center"/>
              <w:rPr>
                <w:rFonts w:ascii="Times New Roman" w:hAnsi="Times New Roman"/>
                <w:sz w:val="24"/>
                <w:szCs w:val="24"/>
              </w:rPr>
            </w:pPr>
            <w:proofErr w:type="spellStart"/>
            <w:r w:rsidRPr="004D58AA">
              <w:rPr>
                <w:rFonts w:ascii="Times New Roman" w:hAnsi="Times New Roman"/>
                <w:sz w:val="24"/>
                <w:szCs w:val="24"/>
              </w:rPr>
              <w:t>Фабисович</w:t>
            </w:r>
            <w:proofErr w:type="spellEnd"/>
            <w:r w:rsidRPr="004D58AA">
              <w:rPr>
                <w:rFonts w:ascii="Times New Roman" w:hAnsi="Times New Roman"/>
                <w:sz w:val="24"/>
                <w:szCs w:val="24"/>
              </w:rPr>
              <w:t xml:space="preserve"> В.Д.</w:t>
            </w:r>
          </w:p>
        </w:tc>
        <w:tc>
          <w:tcPr>
            <w:tcW w:w="747" w:type="pct"/>
          </w:tcPr>
          <w:p w14:paraId="0D847279" w14:textId="77777777" w:rsidR="008C5488" w:rsidRPr="004D58AA" w:rsidRDefault="008C5488" w:rsidP="00DD596A">
            <w:pPr>
              <w:ind w:left="57" w:right="57"/>
              <w:jc w:val="center"/>
              <w:rPr>
                <w:rFonts w:ascii="Times New Roman" w:hAnsi="Times New Roman"/>
                <w:sz w:val="24"/>
                <w:szCs w:val="24"/>
              </w:rPr>
            </w:pPr>
            <w:r w:rsidRPr="004D58AA">
              <w:rPr>
                <w:rFonts w:ascii="Times New Roman" w:hAnsi="Times New Roman"/>
                <w:spacing w:val="-4"/>
                <w:sz w:val="24"/>
                <w:szCs w:val="24"/>
              </w:rPr>
              <w:t>Один раз в полугодие</w:t>
            </w:r>
          </w:p>
        </w:tc>
      </w:tr>
      <w:tr w:rsidR="008C5488" w:rsidRPr="004D58AA" w14:paraId="0D84727E" w14:textId="77777777" w:rsidTr="008C5488">
        <w:trPr>
          <w:trHeight w:val="20"/>
        </w:trPr>
        <w:tc>
          <w:tcPr>
            <w:tcW w:w="3352" w:type="pct"/>
            <w:shd w:val="clear" w:color="auto" w:fill="auto"/>
            <w:noWrap/>
            <w:tcMar>
              <w:top w:w="15" w:type="dxa"/>
              <w:left w:w="15" w:type="dxa"/>
              <w:bottom w:w="0" w:type="dxa"/>
              <w:right w:w="15" w:type="dxa"/>
            </w:tcMar>
          </w:tcPr>
          <w:p w14:paraId="0D84727B" w14:textId="77777777" w:rsidR="008C5488" w:rsidRPr="004D58AA" w:rsidRDefault="008C5488" w:rsidP="00DD596A">
            <w:pPr>
              <w:ind w:left="57" w:right="57"/>
              <w:jc w:val="both"/>
              <w:rPr>
                <w:rFonts w:ascii="Times New Roman" w:hAnsi="Times New Roman"/>
                <w:sz w:val="24"/>
                <w:szCs w:val="24"/>
              </w:rPr>
            </w:pPr>
            <w:r w:rsidRPr="004D58AA">
              <w:rPr>
                <w:rFonts w:ascii="Times New Roman" w:hAnsi="Times New Roman"/>
                <w:sz w:val="24"/>
                <w:szCs w:val="24"/>
              </w:rPr>
              <w:t>Проверка правомерности и эффективности использования субсидий, предоставленных субъектам малого и среднего предпринимательства, осуществляющим деятельность в сфере поддержки инновационной деятельности на территории города Москвы</w:t>
            </w:r>
          </w:p>
        </w:tc>
        <w:tc>
          <w:tcPr>
            <w:tcW w:w="902" w:type="pct"/>
            <w:shd w:val="clear" w:color="auto" w:fill="auto"/>
            <w:noWrap/>
            <w:tcMar>
              <w:top w:w="15" w:type="dxa"/>
              <w:left w:w="15" w:type="dxa"/>
              <w:bottom w:w="0" w:type="dxa"/>
              <w:right w:w="15" w:type="dxa"/>
            </w:tcMar>
          </w:tcPr>
          <w:p w14:paraId="0D84727C" w14:textId="77777777" w:rsidR="008C5488" w:rsidRPr="004D58AA" w:rsidRDefault="008C5488" w:rsidP="00DD596A">
            <w:pPr>
              <w:ind w:left="57" w:right="57"/>
              <w:jc w:val="center"/>
              <w:rPr>
                <w:rFonts w:ascii="Times New Roman" w:hAnsi="Times New Roman"/>
                <w:sz w:val="24"/>
                <w:szCs w:val="24"/>
              </w:rPr>
            </w:pPr>
            <w:proofErr w:type="spellStart"/>
            <w:r w:rsidRPr="004D58AA">
              <w:rPr>
                <w:rFonts w:ascii="Times New Roman" w:hAnsi="Times New Roman"/>
                <w:sz w:val="24"/>
                <w:szCs w:val="24"/>
              </w:rPr>
              <w:t>Чегринец</w:t>
            </w:r>
            <w:proofErr w:type="spellEnd"/>
            <w:r w:rsidRPr="004D58AA">
              <w:rPr>
                <w:rFonts w:ascii="Times New Roman" w:hAnsi="Times New Roman"/>
                <w:sz w:val="24"/>
                <w:szCs w:val="24"/>
              </w:rPr>
              <w:t xml:space="preserve"> Е.А.</w:t>
            </w:r>
          </w:p>
        </w:tc>
        <w:tc>
          <w:tcPr>
            <w:tcW w:w="747" w:type="pct"/>
          </w:tcPr>
          <w:p w14:paraId="0D84727D" w14:textId="77777777" w:rsidR="008C5488" w:rsidRPr="004D58AA" w:rsidRDefault="008C5488" w:rsidP="00BD2828">
            <w:pPr>
              <w:ind w:left="57" w:right="57"/>
              <w:jc w:val="center"/>
              <w:rPr>
                <w:rFonts w:ascii="Times New Roman" w:hAnsi="Times New Roman"/>
                <w:sz w:val="24"/>
                <w:szCs w:val="24"/>
              </w:rPr>
            </w:pPr>
            <w:r w:rsidRPr="004D58AA">
              <w:rPr>
                <w:rFonts w:ascii="Times New Roman" w:hAnsi="Times New Roman"/>
                <w:sz w:val="24"/>
                <w:szCs w:val="24"/>
              </w:rPr>
              <w:t>Апрель-июнь</w:t>
            </w:r>
          </w:p>
        </w:tc>
      </w:tr>
      <w:tr w:rsidR="008C5488" w:rsidRPr="004D58AA" w14:paraId="0D847282" w14:textId="77777777" w:rsidTr="008C5488">
        <w:trPr>
          <w:trHeight w:val="20"/>
        </w:trPr>
        <w:tc>
          <w:tcPr>
            <w:tcW w:w="3352" w:type="pct"/>
            <w:shd w:val="clear" w:color="auto" w:fill="auto"/>
            <w:noWrap/>
            <w:tcMar>
              <w:top w:w="15" w:type="dxa"/>
              <w:left w:w="15" w:type="dxa"/>
              <w:bottom w:w="0" w:type="dxa"/>
              <w:right w:w="15" w:type="dxa"/>
            </w:tcMar>
          </w:tcPr>
          <w:p w14:paraId="0D84727F" w14:textId="77777777" w:rsidR="008C5488" w:rsidRPr="004D58AA" w:rsidRDefault="008C5488" w:rsidP="00DD596A">
            <w:pPr>
              <w:ind w:left="57" w:right="57"/>
              <w:jc w:val="both"/>
              <w:rPr>
                <w:rFonts w:ascii="Times New Roman" w:hAnsi="Times New Roman"/>
                <w:sz w:val="24"/>
                <w:szCs w:val="24"/>
              </w:rPr>
            </w:pPr>
            <w:r w:rsidRPr="004D58AA">
              <w:rPr>
                <w:rFonts w:ascii="Times New Roman" w:hAnsi="Times New Roman"/>
                <w:sz w:val="24"/>
                <w:szCs w:val="24"/>
              </w:rPr>
              <w:t>Проверка правомерности и эффективности использования бюджетных средств и государственного имущества Государственным бюджетным учреждением города Москвы «Московское городское физкультурно-спортивное объединение» Департамента спорта и туризма города Москвы</w:t>
            </w:r>
          </w:p>
        </w:tc>
        <w:tc>
          <w:tcPr>
            <w:tcW w:w="902" w:type="pct"/>
            <w:shd w:val="clear" w:color="auto" w:fill="auto"/>
            <w:noWrap/>
            <w:tcMar>
              <w:top w:w="15" w:type="dxa"/>
              <w:left w:w="15" w:type="dxa"/>
              <w:bottom w:w="0" w:type="dxa"/>
              <w:right w:w="15" w:type="dxa"/>
            </w:tcMar>
          </w:tcPr>
          <w:p w14:paraId="0D847280" w14:textId="77777777" w:rsidR="008C5488" w:rsidRPr="004D58AA" w:rsidRDefault="008C5488" w:rsidP="00DD596A">
            <w:pPr>
              <w:ind w:left="57" w:right="57"/>
              <w:jc w:val="center"/>
              <w:rPr>
                <w:rFonts w:ascii="Times New Roman" w:hAnsi="Times New Roman"/>
                <w:sz w:val="24"/>
                <w:szCs w:val="24"/>
              </w:rPr>
            </w:pPr>
            <w:r w:rsidRPr="004D58AA">
              <w:rPr>
                <w:rFonts w:ascii="Times New Roman" w:hAnsi="Times New Roman"/>
                <w:sz w:val="24"/>
                <w:szCs w:val="24"/>
              </w:rPr>
              <w:t>Протопопов И.С.</w:t>
            </w:r>
          </w:p>
        </w:tc>
        <w:tc>
          <w:tcPr>
            <w:tcW w:w="747" w:type="pct"/>
          </w:tcPr>
          <w:p w14:paraId="0D847281" w14:textId="77777777" w:rsidR="008C5488" w:rsidRPr="004D58AA" w:rsidRDefault="008C5488" w:rsidP="00185C44">
            <w:pPr>
              <w:ind w:left="57" w:right="57"/>
              <w:jc w:val="center"/>
              <w:rPr>
                <w:rFonts w:ascii="Times New Roman" w:hAnsi="Times New Roman"/>
                <w:sz w:val="24"/>
                <w:szCs w:val="24"/>
              </w:rPr>
            </w:pPr>
            <w:r w:rsidRPr="004D58AA">
              <w:rPr>
                <w:rFonts w:ascii="Times New Roman" w:hAnsi="Times New Roman"/>
                <w:sz w:val="24"/>
                <w:szCs w:val="24"/>
              </w:rPr>
              <w:t>Апрель-август</w:t>
            </w:r>
          </w:p>
        </w:tc>
      </w:tr>
      <w:tr w:rsidR="008C5488" w:rsidRPr="004D58AA" w14:paraId="0D847286" w14:textId="77777777" w:rsidTr="008C5488">
        <w:trPr>
          <w:trHeight w:val="20"/>
        </w:trPr>
        <w:tc>
          <w:tcPr>
            <w:tcW w:w="3352" w:type="pct"/>
            <w:shd w:val="clear" w:color="auto" w:fill="auto"/>
            <w:noWrap/>
            <w:tcMar>
              <w:top w:w="15" w:type="dxa"/>
              <w:left w:w="15" w:type="dxa"/>
              <w:bottom w:w="0" w:type="dxa"/>
              <w:right w:w="15" w:type="dxa"/>
            </w:tcMar>
          </w:tcPr>
          <w:p w14:paraId="0D847283" w14:textId="77777777" w:rsidR="008C5488" w:rsidRPr="004D58AA" w:rsidRDefault="008C5488" w:rsidP="00DD596A">
            <w:pPr>
              <w:ind w:left="57" w:right="57"/>
              <w:jc w:val="both"/>
              <w:rPr>
                <w:rFonts w:ascii="Times New Roman" w:hAnsi="Times New Roman"/>
                <w:sz w:val="24"/>
                <w:szCs w:val="24"/>
              </w:rPr>
            </w:pPr>
            <w:r w:rsidRPr="004D58AA">
              <w:rPr>
                <w:rFonts w:ascii="Times New Roman" w:hAnsi="Times New Roman"/>
                <w:sz w:val="24"/>
                <w:szCs w:val="24"/>
              </w:rPr>
              <w:t xml:space="preserve">Обследование эффективности управления государственной собственностью, переданной в оперативное управление государственному унитарному предприятию города Москвы «Московский ордена Ленина и ордена Трудового Красного Знамени метрополитен имени В.И. Ленина», в части реализации программы благоустройства вестибюлей </w:t>
            </w:r>
            <w:r w:rsidRPr="004D58AA">
              <w:rPr>
                <w:rFonts w:ascii="Times New Roman" w:hAnsi="Times New Roman"/>
                <w:sz w:val="24"/>
                <w:szCs w:val="24"/>
              </w:rPr>
              <w:lastRenderedPageBreak/>
              <w:t>станций метрополитена и подземных пешеходных переходов, прилегающих к ним</w:t>
            </w:r>
          </w:p>
        </w:tc>
        <w:tc>
          <w:tcPr>
            <w:tcW w:w="902" w:type="pct"/>
            <w:shd w:val="clear" w:color="auto" w:fill="auto"/>
            <w:noWrap/>
            <w:tcMar>
              <w:top w:w="15" w:type="dxa"/>
              <w:left w:w="15" w:type="dxa"/>
              <w:bottom w:w="0" w:type="dxa"/>
              <w:right w:w="15" w:type="dxa"/>
            </w:tcMar>
          </w:tcPr>
          <w:p w14:paraId="0D847284" w14:textId="77777777" w:rsidR="008C5488" w:rsidRPr="004D58AA" w:rsidRDefault="008C5488" w:rsidP="00DD596A">
            <w:pPr>
              <w:ind w:left="57" w:right="57"/>
              <w:jc w:val="center"/>
              <w:rPr>
                <w:rFonts w:ascii="Times New Roman" w:hAnsi="Times New Roman"/>
                <w:sz w:val="24"/>
                <w:szCs w:val="24"/>
              </w:rPr>
            </w:pPr>
            <w:proofErr w:type="spellStart"/>
            <w:r w:rsidRPr="004D58AA">
              <w:rPr>
                <w:rFonts w:ascii="Times New Roman" w:hAnsi="Times New Roman"/>
                <w:sz w:val="24"/>
                <w:szCs w:val="24"/>
              </w:rPr>
              <w:lastRenderedPageBreak/>
              <w:t>Фабисович</w:t>
            </w:r>
            <w:proofErr w:type="spellEnd"/>
            <w:r w:rsidRPr="004D58AA">
              <w:rPr>
                <w:rFonts w:ascii="Times New Roman" w:hAnsi="Times New Roman"/>
                <w:sz w:val="24"/>
                <w:szCs w:val="24"/>
              </w:rPr>
              <w:t xml:space="preserve"> В.Д.</w:t>
            </w:r>
          </w:p>
        </w:tc>
        <w:tc>
          <w:tcPr>
            <w:tcW w:w="747" w:type="pct"/>
          </w:tcPr>
          <w:p w14:paraId="0D847285" w14:textId="77777777" w:rsidR="008C5488" w:rsidRPr="004D58AA" w:rsidRDefault="008C5488" w:rsidP="00DD596A">
            <w:pPr>
              <w:ind w:left="57" w:right="57"/>
              <w:jc w:val="center"/>
              <w:rPr>
                <w:rFonts w:ascii="Times New Roman" w:hAnsi="Times New Roman"/>
                <w:sz w:val="24"/>
                <w:szCs w:val="24"/>
              </w:rPr>
            </w:pPr>
            <w:r w:rsidRPr="004D58AA">
              <w:rPr>
                <w:rFonts w:ascii="Times New Roman" w:hAnsi="Times New Roman"/>
                <w:sz w:val="24"/>
                <w:szCs w:val="24"/>
              </w:rPr>
              <w:t>Апрель-июнь</w:t>
            </w:r>
          </w:p>
        </w:tc>
      </w:tr>
      <w:tr w:rsidR="008C5488" w:rsidRPr="004D58AA" w14:paraId="0D84728A" w14:textId="77777777" w:rsidTr="008C5488">
        <w:trPr>
          <w:trHeight w:val="20"/>
        </w:trPr>
        <w:tc>
          <w:tcPr>
            <w:tcW w:w="3352" w:type="pct"/>
            <w:shd w:val="clear" w:color="auto" w:fill="auto"/>
            <w:noWrap/>
            <w:tcMar>
              <w:top w:w="15" w:type="dxa"/>
              <w:left w:w="15" w:type="dxa"/>
              <w:bottom w:w="0" w:type="dxa"/>
              <w:right w:w="15" w:type="dxa"/>
            </w:tcMar>
          </w:tcPr>
          <w:p w14:paraId="0D847287" w14:textId="77777777" w:rsidR="008C5488" w:rsidRPr="004D58AA" w:rsidRDefault="008C5488" w:rsidP="00DD596A">
            <w:pPr>
              <w:ind w:left="57" w:right="57"/>
              <w:jc w:val="both"/>
              <w:rPr>
                <w:rFonts w:ascii="Times New Roman" w:hAnsi="Times New Roman"/>
                <w:sz w:val="24"/>
                <w:szCs w:val="24"/>
              </w:rPr>
            </w:pPr>
            <w:r w:rsidRPr="004D58AA">
              <w:rPr>
                <w:rFonts w:ascii="Times New Roman" w:hAnsi="Times New Roman"/>
                <w:sz w:val="24"/>
                <w:szCs w:val="24"/>
              </w:rPr>
              <w:t>Проверка эффективности использования бюджетных средств на централизованное лекарственное обеспечение стационарных учреждений здравоохранения города Москвы</w:t>
            </w:r>
          </w:p>
        </w:tc>
        <w:tc>
          <w:tcPr>
            <w:tcW w:w="902" w:type="pct"/>
            <w:shd w:val="clear" w:color="auto" w:fill="auto"/>
            <w:noWrap/>
            <w:tcMar>
              <w:top w:w="15" w:type="dxa"/>
              <w:left w:w="15" w:type="dxa"/>
              <w:bottom w:w="0" w:type="dxa"/>
              <w:right w:w="15" w:type="dxa"/>
            </w:tcMar>
          </w:tcPr>
          <w:p w14:paraId="0D847288" w14:textId="77777777" w:rsidR="008C5488" w:rsidRPr="004D58AA" w:rsidRDefault="008C5488" w:rsidP="00DD596A">
            <w:pPr>
              <w:ind w:left="57" w:right="57"/>
              <w:jc w:val="center"/>
              <w:rPr>
                <w:rFonts w:ascii="Times New Roman" w:hAnsi="Times New Roman"/>
                <w:sz w:val="24"/>
                <w:szCs w:val="24"/>
              </w:rPr>
            </w:pPr>
            <w:r w:rsidRPr="004D58AA">
              <w:rPr>
                <w:rFonts w:ascii="Times New Roman" w:eastAsia="Times New Roman" w:hAnsi="Times New Roman"/>
                <w:bCs/>
                <w:color w:val="000000"/>
                <w:spacing w:val="-4"/>
                <w:sz w:val="24"/>
                <w:szCs w:val="24"/>
              </w:rPr>
              <w:t>Киселёв Б.В.</w:t>
            </w:r>
          </w:p>
        </w:tc>
        <w:tc>
          <w:tcPr>
            <w:tcW w:w="747" w:type="pct"/>
          </w:tcPr>
          <w:p w14:paraId="0D847289" w14:textId="77777777" w:rsidR="008C5488" w:rsidRPr="004D58AA" w:rsidRDefault="008C5488" w:rsidP="00DD596A">
            <w:pPr>
              <w:ind w:left="57" w:right="57"/>
              <w:jc w:val="center"/>
              <w:rPr>
                <w:rFonts w:ascii="Times New Roman" w:hAnsi="Times New Roman"/>
                <w:sz w:val="24"/>
                <w:szCs w:val="24"/>
              </w:rPr>
            </w:pPr>
            <w:r w:rsidRPr="004D58AA">
              <w:rPr>
                <w:rFonts w:ascii="Times New Roman" w:hAnsi="Times New Roman"/>
                <w:sz w:val="24"/>
                <w:szCs w:val="24"/>
              </w:rPr>
              <w:t>Январь-апрель</w:t>
            </w:r>
          </w:p>
        </w:tc>
      </w:tr>
      <w:tr w:rsidR="008C5488" w:rsidRPr="004D58AA" w14:paraId="0D84728E" w14:textId="77777777" w:rsidTr="008C5488">
        <w:trPr>
          <w:trHeight w:val="20"/>
        </w:trPr>
        <w:tc>
          <w:tcPr>
            <w:tcW w:w="3352" w:type="pct"/>
            <w:shd w:val="clear" w:color="auto" w:fill="auto"/>
            <w:noWrap/>
            <w:tcMar>
              <w:top w:w="15" w:type="dxa"/>
              <w:left w:w="15" w:type="dxa"/>
              <w:bottom w:w="0" w:type="dxa"/>
              <w:right w:w="15" w:type="dxa"/>
            </w:tcMar>
          </w:tcPr>
          <w:p w14:paraId="0D84728B" w14:textId="77777777" w:rsidR="008C5488" w:rsidRPr="004D58AA" w:rsidRDefault="008C5488" w:rsidP="00DD596A">
            <w:pPr>
              <w:ind w:left="57" w:right="57"/>
              <w:jc w:val="both"/>
              <w:rPr>
                <w:rFonts w:ascii="Times New Roman" w:hAnsi="Times New Roman"/>
                <w:sz w:val="24"/>
                <w:szCs w:val="24"/>
              </w:rPr>
            </w:pPr>
            <w:r w:rsidRPr="004D58AA">
              <w:rPr>
                <w:rFonts w:ascii="Times New Roman" w:hAnsi="Times New Roman"/>
                <w:sz w:val="24"/>
                <w:szCs w:val="24"/>
              </w:rPr>
              <w:t>Проверка финансово-хозяйственной деятельности Казенного предприятия города Москвы «</w:t>
            </w:r>
            <w:proofErr w:type="spellStart"/>
            <w:r w:rsidRPr="004D58AA">
              <w:rPr>
                <w:rFonts w:ascii="Times New Roman" w:hAnsi="Times New Roman"/>
                <w:sz w:val="24"/>
                <w:szCs w:val="24"/>
              </w:rPr>
              <w:t>Мосгорпечать</w:t>
            </w:r>
            <w:proofErr w:type="spellEnd"/>
            <w:r w:rsidRPr="004D58AA">
              <w:rPr>
                <w:rFonts w:ascii="Times New Roman" w:hAnsi="Times New Roman"/>
                <w:sz w:val="24"/>
                <w:szCs w:val="24"/>
              </w:rPr>
              <w:t>»</w:t>
            </w:r>
          </w:p>
        </w:tc>
        <w:tc>
          <w:tcPr>
            <w:tcW w:w="902" w:type="pct"/>
            <w:shd w:val="clear" w:color="auto" w:fill="auto"/>
            <w:noWrap/>
            <w:tcMar>
              <w:top w:w="15" w:type="dxa"/>
              <w:left w:w="15" w:type="dxa"/>
              <w:bottom w:w="0" w:type="dxa"/>
              <w:right w:w="15" w:type="dxa"/>
            </w:tcMar>
          </w:tcPr>
          <w:p w14:paraId="0D84728C" w14:textId="77777777" w:rsidR="008C5488" w:rsidRPr="004D58AA" w:rsidRDefault="008C5488" w:rsidP="00DD596A">
            <w:pPr>
              <w:ind w:left="57" w:right="57"/>
              <w:jc w:val="center"/>
              <w:rPr>
                <w:rFonts w:ascii="Times New Roman" w:hAnsi="Times New Roman"/>
                <w:sz w:val="24"/>
                <w:szCs w:val="24"/>
              </w:rPr>
            </w:pPr>
            <w:proofErr w:type="spellStart"/>
            <w:r w:rsidRPr="004D58AA">
              <w:rPr>
                <w:rFonts w:ascii="Times New Roman" w:hAnsi="Times New Roman"/>
                <w:sz w:val="24"/>
                <w:szCs w:val="24"/>
              </w:rPr>
              <w:t>Чегринец</w:t>
            </w:r>
            <w:proofErr w:type="spellEnd"/>
            <w:r w:rsidRPr="004D58AA">
              <w:rPr>
                <w:rFonts w:ascii="Times New Roman" w:hAnsi="Times New Roman"/>
                <w:sz w:val="24"/>
                <w:szCs w:val="24"/>
              </w:rPr>
              <w:t xml:space="preserve"> Е.А.</w:t>
            </w:r>
          </w:p>
        </w:tc>
        <w:tc>
          <w:tcPr>
            <w:tcW w:w="747" w:type="pct"/>
          </w:tcPr>
          <w:p w14:paraId="0D84728D" w14:textId="77777777" w:rsidR="008C5488" w:rsidRPr="004D58AA" w:rsidRDefault="008C5488" w:rsidP="00DD596A">
            <w:pPr>
              <w:ind w:left="57" w:right="57"/>
              <w:jc w:val="center"/>
              <w:rPr>
                <w:rFonts w:ascii="Times New Roman" w:hAnsi="Times New Roman"/>
                <w:sz w:val="24"/>
                <w:szCs w:val="24"/>
              </w:rPr>
            </w:pPr>
            <w:r w:rsidRPr="004D58AA">
              <w:rPr>
                <w:rFonts w:ascii="Times New Roman" w:hAnsi="Times New Roman"/>
                <w:sz w:val="24"/>
                <w:szCs w:val="24"/>
              </w:rPr>
              <w:t>Июнь-август</w:t>
            </w:r>
          </w:p>
        </w:tc>
      </w:tr>
      <w:tr w:rsidR="008C5488" w:rsidRPr="004D58AA" w14:paraId="0D847292" w14:textId="77777777" w:rsidTr="008C5488">
        <w:trPr>
          <w:trHeight w:val="20"/>
        </w:trPr>
        <w:tc>
          <w:tcPr>
            <w:tcW w:w="3352" w:type="pct"/>
            <w:shd w:val="clear" w:color="auto" w:fill="auto"/>
            <w:noWrap/>
            <w:tcMar>
              <w:top w:w="15" w:type="dxa"/>
              <w:left w:w="15" w:type="dxa"/>
              <w:bottom w:w="0" w:type="dxa"/>
              <w:right w:w="15" w:type="dxa"/>
            </w:tcMar>
          </w:tcPr>
          <w:p w14:paraId="0D84728F" w14:textId="77777777" w:rsidR="008C5488" w:rsidRPr="004D58AA" w:rsidRDefault="008C5488" w:rsidP="00892CC2">
            <w:pPr>
              <w:ind w:left="57" w:right="57"/>
              <w:jc w:val="both"/>
              <w:rPr>
                <w:rFonts w:ascii="Times New Roman" w:hAnsi="Times New Roman"/>
                <w:sz w:val="24"/>
                <w:szCs w:val="24"/>
              </w:rPr>
            </w:pPr>
            <w:r w:rsidRPr="004D58AA">
              <w:rPr>
                <w:rFonts w:ascii="Times New Roman" w:hAnsi="Times New Roman"/>
                <w:sz w:val="24"/>
                <w:szCs w:val="24"/>
              </w:rPr>
              <w:t xml:space="preserve">Обследование исполнения мер по предписанию Контрольно-счетной палаты Москвы от 08.06.2017 № 1307/01-42, внесенных по аудиту эффективности использования бюджетных средств на реализацию подпрограммы «Развитие единой светоцветовой среды города Москвы» Государственной программы города Москвы «Развитие коммунально-инженерной инфраструктуры и энергосбережение» и мероприятий подпрограммы «Индустрия отдыха на территориях общего пользования» Государственной программы города Москвы «Развитие городской среды» (п.35. Плана работы Контрольно-счетной палаты Москвы на 2017 год) </w:t>
            </w:r>
          </w:p>
        </w:tc>
        <w:tc>
          <w:tcPr>
            <w:tcW w:w="902" w:type="pct"/>
            <w:shd w:val="clear" w:color="auto" w:fill="auto"/>
            <w:noWrap/>
            <w:tcMar>
              <w:top w:w="15" w:type="dxa"/>
              <w:left w:w="15" w:type="dxa"/>
              <w:bottom w:w="0" w:type="dxa"/>
              <w:right w:w="15" w:type="dxa"/>
            </w:tcMar>
          </w:tcPr>
          <w:p w14:paraId="0D847290" w14:textId="77777777" w:rsidR="008C5488" w:rsidRPr="004D58AA" w:rsidRDefault="008C5488" w:rsidP="00DD596A">
            <w:pPr>
              <w:ind w:left="57" w:right="57"/>
              <w:jc w:val="center"/>
              <w:rPr>
                <w:rFonts w:ascii="Times New Roman" w:hAnsi="Times New Roman"/>
                <w:sz w:val="24"/>
                <w:szCs w:val="24"/>
              </w:rPr>
            </w:pPr>
            <w:r w:rsidRPr="004D58AA">
              <w:rPr>
                <w:rFonts w:ascii="Times New Roman" w:hAnsi="Times New Roman"/>
                <w:sz w:val="24"/>
                <w:szCs w:val="24"/>
              </w:rPr>
              <w:t>Кузнецов А.С.</w:t>
            </w:r>
          </w:p>
        </w:tc>
        <w:tc>
          <w:tcPr>
            <w:tcW w:w="747" w:type="pct"/>
          </w:tcPr>
          <w:p w14:paraId="0D847291" w14:textId="77777777" w:rsidR="008C5488" w:rsidRPr="004D58AA" w:rsidRDefault="008C5488" w:rsidP="00DD596A">
            <w:pPr>
              <w:ind w:left="57" w:right="57"/>
              <w:jc w:val="center"/>
              <w:rPr>
                <w:rFonts w:ascii="Times New Roman" w:hAnsi="Times New Roman"/>
                <w:sz w:val="24"/>
                <w:szCs w:val="24"/>
              </w:rPr>
            </w:pPr>
            <w:r w:rsidRPr="004D58AA">
              <w:rPr>
                <w:rFonts w:ascii="Times New Roman" w:hAnsi="Times New Roman"/>
                <w:sz w:val="24"/>
                <w:szCs w:val="24"/>
              </w:rPr>
              <w:t>Июль-сентябрь</w:t>
            </w:r>
          </w:p>
        </w:tc>
      </w:tr>
      <w:tr w:rsidR="008C5488" w:rsidRPr="004D58AA" w14:paraId="0D847296" w14:textId="77777777" w:rsidTr="008C5488">
        <w:trPr>
          <w:trHeight w:val="20"/>
        </w:trPr>
        <w:tc>
          <w:tcPr>
            <w:tcW w:w="3352" w:type="pct"/>
            <w:shd w:val="clear" w:color="auto" w:fill="auto"/>
            <w:noWrap/>
            <w:tcMar>
              <w:top w:w="15" w:type="dxa"/>
              <w:left w:w="15" w:type="dxa"/>
              <w:bottom w:w="0" w:type="dxa"/>
              <w:right w:w="15" w:type="dxa"/>
            </w:tcMar>
          </w:tcPr>
          <w:p w14:paraId="0D847293" w14:textId="77777777" w:rsidR="008C5488" w:rsidRPr="004D58AA" w:rsidRDefault="008C5488" w:rsidP="00DD596A">
            <w:pPr>
              <w:ind w:left="57" w:right="57"/>
              <w:jc w:val="both"/>
              <w:rPr>
                <w:rFonts w:ascii="Times New Roman" w:hAnsi="Times New Roman"/>
                <w:sz w:val="24"/>
                <w:szCs w:val="24"/>
              </w:rPr>
            </w:pPr>
            <w:r w:rsidRPr="004D58AA">
              <w:rPr>
                <w:rFonts w:ascii="Times New Roman" w:hAnsi="Times New Roman"/>
                <w:sz w:val="24"/>
                <w:szCs w:val="24"/>
              </w:rPr>
              <w:t>Проверка правомерности и эффективности расходования бюджетных средств на развитие сети общественных туалетов в городе Москве</w:t>
            </w:r>
          </w:p>
        </w:tc>
        <w:tc>
          <w:tcPr>
            <w:tcW w:w="902" w:type="pct"/>
            <w:shd w:val="clear" w:color="auto" w:fill="auto"/>
            <w:noWrap/>
            <w:tcMar>
              <w:top w:w="15" w:type="dxa"/>
              <w:left w:w="15" w:type="dxa"/>
              <w:bottom w:w="0" w:type="dxa"/>
              <w:right w:w="15" w:type="dxa"/>
            </w:tcMar>
          </w:tcPr>
          <w:p w14:paraId="0D847294" w14:textId="77777777" w:rsidR="008C5488" w:rsidRPr="004D58AA" w:rsidRDefault="008C5488" w:rsidP="00DD596A">
            <w:pPr>
              <w:ind w:left="57" w:right="57"/>
              <w:jc w:val="center"/>
              <w:rPr>
                <w:rFonts w:ascii="Times New Roman" w:hAnsi="Times New Roman"/>
                <w:sz w:val="24"/>
                <w:szCs w:val="24"/>
              </w:rPr>
            </w:pPr>
            <w:r w:rsidRPr="004D58AA">
              <w:rPr>
                <w:rFonts w:ascii="Times New Roman" w:hAnsi="Times New Roman"/>
                <w:sz w:val="24"/>
                <w:szCs w:val="24"/>
              </w:rPr>
              <w:t>Кузнецов А.С.</w:t>
            </w:r>
          </w:p>
        </w:tc>
        <w:tc>
          <w:tcPr>
            <w:tcW w:w="747" w:type="pct"/>
          </w:tcPr>
          <w:p w14:paraId="0D847295" w14:textId="77777777" w:rsidR="008C5488" w:rsidRPr="004D58AA" w:rsidRDefault="008C5488" w:rsidP="00DD596A">
            <w:pPr>
              <w:ind w:left="57" w:right="57"/>
              <w:jc w:val="center"/>
              <w:rPr>
                <w:rFonts w:ascii="Times New Roman" w:hAnsi="Times New Roman"/>
                <w:sz w:val="24"/>
                <w:szCs w:val="24"/>
              </w:rPr>
            </w:pPr>
            <w:r w:rsidRPr="004D58AA">
              <w:rPr>
                <w:rFonts w:ascii="Times New Roman" w:hAnsi="Times New Roman"/>
                <w:sz w:val="24"/>
                <w:szCs w:val="24"/>
              </w:rPr>
              <w:t>Август-декабрь</w:t>
            </w:r>
          </w:p>
        </w:tc>
      </w:tr>
      <w:tr w:rsidR="008C5488" w:rsidRPr="004D58AA" w14:paraId="0D84729A" w14:textId="77777777" w:rsidTr="008C5488">
        <w:trPr>
          <w:trHeight w:val="20"/>
        </w:trPr>
        <w:tc>
          <w:tcPr>
            <w:tcW w:w="3352" w:type="pct"/>
            <w:shd w:val="clear" w:color="auto" w:fill="auto"/>
            <w:noWrap/>
            <w:tcMar>
              <w:top w:w="15" w:type="dxa"/>
              <w:left w:w="15" w:type="dxa"/>
              <w:bottom w:w="0" w:type="dxa"/>
              <w:right w:w="15" w:type="dxa"/>
            </w:tcMar>
          </w:tcPr>
          <w:p w14:paraId="0D847297" w14:textId="77777777" w:rsidR="008C5488" w:rsidRPr="004D58AA" w:rsidRDefault="008C5488" w:rsidP="00DD596A">
            <w:pPr>
              <w:ind w:left="57" w:right="57"/>
              <w:jc w:val="both"/>
              <w:rPr>
                <w:rFonts w:ascii="Times New Roman" w:hAnsi="Times New Roman"/>
                <w:sz w:val="24"/>
                <w:szCs w:val="24"/>
              </w:rPr>
            </w:pPr>
            <w:r w:rsidRPr="004D58AA">
              <w:rPr>
                <w:rFonts w:ascii="Times New Roman" w:hAnsi="Times New Roman"/>
                <w:sz w:val="24"/>
                <w:szCs w:val="24"/>
              </w:rPr>
              <w:t>Аудит эффективности использования государственных средств на транспортное обслуживание наземным пассажирским транспортом населения города Москвы</w:t>
            </w:r>
          </w:p>
        </w:tc>
        <w:tc>
          <w:tcPr>
            <w:tcW w:w="902" w:type="pct"/>
            <w:shd w:val="clear" w:color="auto" w:fill="auto"/>
            <w:noWrap/>
            <w:tcMar>
              <w:top w:w="15" w:type="dxa"/>
              <w:left w:w="15" w:type="dxa"/>
              <w:bottom w:w="0" w:type="dxa"/>
              <w:right w:w="15" w:type="dxa"/>
            </w:tcMar>
          </w:tcPr>
          <w:p w14:paraId="0D847298" w14:textId="77777777" w:rsidR="008C5488" w:rsidRPr="004D58AA" w:rsidRDefault="008C5488" w:rsidP="00DD596A">
            <w:pPr>
              <w:ind w:left="57" w:right="57"/>
              <w:jc w:val="center"/>
              <w:rPr>
                <w:rFonts w:ascii="Times New Roman" w:hAnsi="Times New Roman"/>
                <w:sz w:val="24"/>
                <w:szCs w:val="24"/>
              </w:rPr>
            </w:pPr>
            <w:proofErr w:type="spellStart"/>
            <w:r w:rsidRPr="004D58AA">
              <w:rPr>
                <w:rFonts w:ascii="Times New Roman" w:hAnsi="Times New Roman"/>
                <w:sz w:val="24"/>
                <w:szCs w:val="24"/>
              </w:rPr>
              <w:t>Фабисович</w:t>
            </w:r>
            <w:proofErr w:type="spellEnd"/>
            <w:r w:rsidRPr="004D58AA">
              <w:rPr>
                <w:rFonts w:ascii="Times New Roman" w:hAnsi="Times New Roman"/>
                <w:sz w:val="24"/>
                <w:szCs w:val="24"/>
              </w:rPr>
              <w:t xml:space="preserve"> В.Д.</w:t>
            </w:r>
          </w:p>
        </w:tc>
        <w:tc>
          <w:tcPr>
            <w:tcW w:w="747" w:type="pct"/>
          </w:tcPr>
          <w:p w14:paraId="0D847299" w14:textId="77777777" w:rsidR="008C5488" w:rsidRPr="004D58AA" w:rsidRDefault="008C5488" w:rsidP="00DD596A">
            <w:pPr>
              <w:ind w:left="57" w:right="57"/>
              <w:jc w:val="center"/>
              <w:rPr>
                <w:rFonts w:ascii="Times New Roman" w:hAnsi="Times New Roman"/>
                <w:sz w:val="24"/>
                <w:szCs w:val="24"/>
              </w:rPr>
            </w:pPr>
            <w:r w:rsidRPr="004D58AA">
              <w:rPr>
                <w:rFonts w:ascii="Times New Roman" w:hAnsi="Times New Roman"/>
                <w:sz w:val="24"/>
                <w:szCs w:val="24"/>
              </w:rPr>
              <w:t>Август 2017 г. –апрель 2018 г.</w:t>
            </w:r>
          </w:p>
        </w:tc>
      </w:tr>
      <w:tr w:rsidR="008C5488" w:rsidRPr="004D58AA" w14:paraId="0D84729E" w14:textId="77777777" w:rsidTr="008C5488">
        <w:trPr>
          <w:trHeight w:val="20"/>
        </w:trPr>
        <w:tc>
          <w:tcPr>
            <w:tcW w:w="3352" w:type="pct"/>
            <w:shd w:val="clear" w:color="auto" w:fill="auto"/>
            <w:noWrap/>
            <w:tcMar>
              <w:top w:w="15" w:type="dxa"/>
              <w:left w:w="15" w:type="dxa"/>
              <w:bottom w:w="0" w:type="dxa"/>
              <w:right w:w="15" w:type="dxa"/>
            </w:tcMar>
          </w:tcPr>
          <w:p w14:paraId="0D84729B" w14:textId="77777777" w:rsidR="008C5488" w:rsidRPr="004D58AA" w:rsidRDefault="008C5488" w:rsidP="008D2110">
            <w:pPr>
              <w:ind w:left="57" w:right="57"/>
              <w:jc w:val="both"/>
              <w:rPr>
                <w:rFonts w:ascii="Times New Roman" w:hAnsi="Times New Roman"/>
                <w:sz w:val="24"/>
                <w:szCs w:val="24"/>
              </w:rPr>
            </w:pPr>
            <w:r w:rsidRPr="004D58AA">
              <w:rPr>
                <w:rFonts w:ascii="Times New Roman" w:hAnsi="Times New Roman"/>
                <w:sz w:val="24"/>
                <w:szCs w:val="24"/>
              </w:rPr>
              <w:t>Обследование реализации Государственной программы города Москвы «Жилище» в части выполнения государственных обязательств по обеспечению жителей города Москвы жилыми помещениями</w:t>
            </w:r>
          </w:p>
        </w:tc>
        <w:tc>
          <w:tcPr>
            <w:tcW w:w="902" w:type="pct"/>
            <w:shd w:val="clear" w:color="auto" w:fill="auto"/>
            <w:noWrap/>
            <w:tcMar>
              <w:top w:w="15" w:type="dxa"/>
              <w:left w:w="15" w:type="dxa"/>
              <w:bottom w:w="0" w:type="dxa"/>
              <w:right w:w="15" w:type="dxa"/>
            </w:tcMar>
          </w:tcPr>
          <w:p w14:paraId="0D84729C" w14:textId="77777777" w:rsidR="008C5488" w:rsidRPr="004D58AA" w:rsidRDefault="008C5488" w:rsidP="008D2110">
            <w:pPr>
              <w:ind w:left="57" w:right="57"/>
              <w:jc w:val="center"/>
              <w:rPr>
                <w:rFonts w:ascii="Times New Roman" w:hAnsi="Times New Roman"/>
                <w:sz w:val="24"/>
                <w:szCs w:val="24"/>
              </w:rPr>
            </w:pPr>
            <w:proofErr w:type="spellStart"/>
            <w:r w:rsidRPr="004D58AA">
              <w:rPr>
                <w:rFonts w:ascii="Times New Roman" w:hAnsi="Times New Roman"/>
                <w:sz w:val="24"/>
                <w:szCs w:val="24"/>
              </w:rPr>
              <w:t>Чегринец</w:t>
            </w:r>
            <w:proofErr w:type="spellEnd"/>
            <w:r w:rsidRPr="004D58AA">
              <w:rPr>
                <w:rFonts w:ascii="Times New Roman" w:hAnsi="Times New Roman"/>
                <w:sz w:val="24"/>
                <w:szCs w:val="24"/>
              </w:rPr>
              <w:t xml:space="preserve"> Е.А.</w:t>
            </w:r>
          </w:p>
        </w:tc>
        <w:tc>
          <w:tcPr>
            <w:tcW w:w="747" w:type="pct"/>
          </w:tcPr>
          <w:p w14:paraId="0D84729D" w14:textId="77777777" w:rsidR="008C5488" w:rsidRPr="004D58AA" w:rsidRDefault="008C5488" w:rsidP="008D2110">
            <w:pPr>
              <w:ind w:left="57" w:right="57"/>
              <w:jc w:val="center"/>
              <w:rPr>
                <w:rFonts w:ascii="Times New Roman" w:hAnsi="Times New Roman"/>
                <w:sz w:val="24"/>
                <w:szCs w:val="24"/>
              </w:rPr>
            </w:pPr>
            <w:r w:rsidRPr="004D58AA">
              <w:rPr>
                <w:rFonts w:ascii="Times New Roman" w:hAnsi="Times New Roman"/>
                <w:sz w:val="24"/>
                <w:szCs w:val="24"/>
              </w:rPr>
              <w:t>Декабрь 2017 г. –июнь 2018 г.</w:t>
            </w:r>
          </w:p>
        </w:tc>
      </w:tr>
      <w:tr w:rsidR="008C5488" w:rsidRPr="004D58AA" w14:paraId="0D8472A2" w14:textId="77777777" w:rsidTr="008C5488">
        <w:trPr>
          <w:trHeight w:val="20"/>
        </w:trPr>
        <w:tc>
          <w:tcPr>
            <w:tcW w:w="3352" w:type="pct"/>
            <w:shd w:val="clear" w:color="auto" w:fill="auto"/>
            <w:noWrap/>
            <w:tcMar>
              <w:top w:w="15" w:type="dxa"/>
              <w:left w:w="15" w:type="dxa"/>
              <w:bottom w:w="0" w:type="dxa"/>
              <w:right w:w="15" w:type="dxa"/>
            </w:tcMar>
          </w:tcPr>
          <w:p w14:paraId="0D84729F" w14:textId="77777777" w:rsidR="008C5488" w:rsidRPr="004D58AA" w:rsidRDefault="008C5488" w:rsidP="008D2110">
            <w:pPr>
              <w:ind w:left="57" w:right="57"/>
              <w:jc w:val="both"/>
              <w:rPr>
                <w:rFonts w:ascii="Times New Roman" w:hAnsi="Times New Roman"/>
                <w:sz w:val="24"/>
                <w:szCs w:val="24"/>
              </w:rPr>
            </w:pPr>
            <w:r w:rsidRPr="004D58AA">
              <w:rPr>
                <w:rFonts w:ascii="Times New Roman" w:hAnsi="Times New Roman"/>
                <w:sz w:val="24"/>
                <w:szCs w:val="24"/>
              </w:rPr>
              <w:t>Проверка финансово-хозяйственной деятельности Казенного предприятия города Москвы «Технопарк «Строгино»</w:t>
            </w:r>
          </w:p>
        </w:tc>
        <w:tc>
          <w:tcPr>
            <w:tcW w:w="902" w:type="pct"/>
            <w:shd w:val="clear" w:color="auto" w:fill="auto"/>
            <w:noWrap/>
            <w:tcMar>
              <w:top w:w="15" w:type="dxa"/>
              <w:left w:w="15" w:type="dxa"/>
              <w:bottom w:w="0" w:type="dxa"/>
              <w:right w:w="15" w:type="dxa"/>
            </w:tcMar>
          </w:tcPr>
          <w:p w14:paraId="0D8472A0" w14:textId="77777777" w:rsidR="008C5488" w:rsidRPr="004D58AA" w:rsidRDefault="008C5488" w:rsidP="008D2110">
            <w:pPr>
              <w:ind w:left="57" w:right="57"/>
              <w:jc w:val="center"/>
              <w:rPr>
                <w:rFonts w:ascii="Times New Roman" w:hAnsi="Times New Roman"/>
                <w:sz w:val="24"/>
                <w:szCs w:val="24"/>
              </w:rPr>
            </w:pPr>
            <w:proofErr w:type="spellStart"/>
            <w:r w:rsidRPr="004D58AA">
              <w:rPr>
                <w:rFonts w:ascii="Times New Roman" w:hAnsi="Times New Roman"/>
                <w:sz w:val="24"/>
                <w:szCs w:val="24"/>
              </w:rPr>
              <w:t>Чегринец</w:t>
            </w:r>
            <w:proofErr w:type="spellEnd"/>
            <w:r w:rsidRPr="004D58AA">
              <w:rPr>
                <w:rFonts w:ascii="Times New Roman" w:hAnsi="Times New Roman"/>
                <w:sz w:val="24"/>
                <w:szCs w:val="24"/>
              </w:rPr>
              <w:t xml:space="preserve"> Е.А.</w:t>
            </w:r>
          </w:p>
        </w:tc>
        <w:tc>
          <w:tcPr>
            <w:tcW w:w="747" w:type="pct"/>
          </w:tcPr>
          <w:p w14:paraId="0D8472A1" w14:textId="77777777" w:rsidR="008C5488" w:rsidRPr="004D58AA" w:rsidRDefault="008C5488" w:rsidP="008D2110">
            <w:pPr>
              <w:ind w:left="57" w:right="57"/>
              <w:jc w:val="center"/>
              <w:rPr>
                <w:rFonts w:ascii="Times New Roman" w:hAnsi="Times New Roman"/>
                <w:sz w:val="24"/>
                <w:szCs w:val="24"/>
              </w:rPr>
            </w:pPr>
            <w:r w:rsidRPr="004D58AA">
              <w:rPr>
                <w:rFonts w:ascii="Times New Roman" w:hAnsi="Times New Roman"/>
                <w:sz w:val="24"/>
                <w:szCs w:val="24"/>
              </w:rPr>
              <w:t>Сентябрь-декабрь</w:t>
            </w:r>
          </w:p>
        </w:tc>
      </w:tr>
      <w:tr w:rsidR="008C5488" w:rsidRPr="004D58AA" w14:paraId="0D8472A6" w14:textId="77777777" w:rsidTr="008C5488">
        <w:trPr>
          <w:trHeight w:val="20"/>
        </w:trPr>
        <w:tc>
          <w:tcPr>
            <w:tcW w:w="3352" w:type="pct"/>
            <w:shd w:val="clear" w:color="auto" w:fill="auto"/>
            <w:noWrap/>
            <w:tcMar>
              <w:top w:w="15" w:type="dxa"/>
              <w:left w:w="15" w:type="dxa"/>
              <w:bottom w:w="0" w:type="dxa"/>
              <w:right w:w="15" w:type="dxa"/>
            </w:tcMar>
          </w:tcPr>
          <w:p w14:paraId="0D8472A3" w14:textId="77777777" w:rsidR="008C5488" w:rsidRPr="004D58AA" w:rsidRDefault="008C5488" w:rsidP="008D2110">
            <w:pPr>
              <w:ind w:left="57" w:right="57"/>
              <w:jc w:val="both"/>
              <w:rPr>
                <w:rFonts w:ascii="Times New Roman" w:hAnsi="Times New Roman"/>
                <w:sz w:val="24"/>
                <w:szCs w:val="24"/>
              </w:rPr>
            </w:pPr>
            <w:r w:rsidRPr="004D58AA">
              <w:rPr>
                <w:rFonts w:ascii="Times New Roman" w:hAnsi="Times New Roman"/>
                <w:sz w:val="24"/>
                <w:szCs w:val="24"/>
              </w:rPr>
              <w:t>Проверка правомерности и эффективности использования бюджетных средств управой района Коньково города Москвы</w:t>
            </w:r>
          </w:p>
        </w:tc>
        <w:tc>
          <w:tcPr>
            <w:tcW w:w="902" w:type="pct"/>
            <w:shd w:val="clear" w:color="auto" w:fill="auto"/>
            <w:noWrap/>
            <w:tcMar>
              <w:top w:w="15" w:type="dxa"/>
              <w:left w:w="15" w:type="dxa"/>
              <w:bottom w:w="0" w:type="dxa"/>
              <w:right w:w="15" w:type="dxa"/>
            </w:tcMar>
          </w:tcPr>
          <w:p w14:paraId="0D8472A4" w14:textId="77777777" w:rsidR="008C5488" w:rsidRPr="004D58AA" w:rsidRDefault="008C5488" w:rsidP="008D2110">
            <w:pPr>
              <w:ind w:left="57" w:right="57"/>
              <w:jc w:val="center"/>
              <w:rPr>
                <w:rFonts w:ascii="Times New Roman" w:hAnsi="Times New Roman"/>
                <w:sz w:val="24"/>
                <w:szCs w:val="24"/>
              </w:rPr>
            </w:pPr>
            <w:r w:rsidRPr="004D58AA">
              <w:rPr>
                <w:rFonts w:ascii="Times New Roman" w:hAnsi="Times New Roman"/>
                <w:sz w:val="24"/>
                <w:szCs w:val="24"/>
              </w:rPr>
              <w:t>Протопопов И.С.</w:t>
            </w:r>
          </w:p>
        </w:tc>
        <w:tc>
          <w:tcPr>
            <w:tcW w:w="747" w:type="pct"/>
          </w:tcPr>
          <w:p w14:paraId="0D8472A5" w14:textId="77777777" w:rsidR="008C5488" w:rsidRPr="004D58AA" w:rsidRDefault="008C5488" w:rsidP="008D2110">
            <w:pPr>
              <w:ind w:left="57" w:right="57"/>
              <w:jc w:val="center"/>
              <w:rPr>
                <w:rFonts w:ascii="Times New Roman" w:hAnsi="Times New Roman"/>
                <w:sz w:val="24"/>
                <w:szCs w:val="24"/>
              </w:rPr>
            </w:pPr>
            <w:r w:rsidRPr="004D58AA">
              <w:rPr>
                <w:rFonts w:ascii="Times New Roman" w:hAnsi="Times New Roman"/>
                <w:sz w:val="24"/>
                <w:szCs w:val="24"/>
              </w:rPr>
              <w:t>Октябрь-декабрь</w:t>
            </w:r>
          </w:p>
        </w:tc>
      </w:tr>
      <w:tr w:rsidR="008C5488" w:rsidRPr="004D58AA" w14:paraId="0D8472AA" w14:textId="77777777" w:rsidTr="008C5488">
        <w:trPr>
          <w:trHeight w:val="20"/>
        </w:trPr>
        <w:tc>
          <w:tcPr>
            <w:tcW w:w="3352" w:type="pct"/>
            <w:shd w:val="clear" w:color="auto" w:fill="auto"/>
            <w:noWrap/>
            <w:tcMar>
              <w:top w:w="15" w:type="dxa"/>
              <w:left w:w="15" w:type="dxa"/>
              <w:bottom w:w="0" w:type="dxa"/>
              <w:right w:w="15" w:type="dxa"/>
            </w:tcMar>
          </w:tcPr>
          <w:p w14:paraId="0D8472A7" w14:textId="77777777" w:rsidR="008C5488" w:rsidRPr="004D58AA" w:rsidRDefault="008C5488" w:rsidP="00437D37">
            <w:pPr>
              <w:ind w:left="57" w:right="57"/>
              <w:jc w:val="both"/>
              <w:rPr>
                <w:rFonts w:ascii="Times New Roman" w:hAnsi="Times New Roman"/>
                <w:sz w:val="24"/>
                <w:szCs w:val="24"/>
              </w:rPr>
            </w:pPr>
            <w:r w:rsidRPr="004D58AA">
              <w:rPr>
                <w:rFonts w:ascii="Times New Roman" w:hAnsi="Times New Roman"/>
                <w:sz w:val="24"/>
                <w:szCs w:val="24"/>
              </w:rPr>
              <w:t>Проверка правомерности и эффективности использования субсидий, предоставленных бюджетам городских округов и поселений из бюджета города Москвы для реализации полномочий в сфере жилищно-коммунального хозяйства и благоустройства</w:t>
            </w:r>
          </w:p>
        </w:tc>
        <w:tc>
          <w:tcPr>
            <w:tcW w:w="902" w:type="pct"/>
            <w:shd w:val="clear" w:color="auto" w:fill="auto"/>
            <w:noWrap/>
            <w:tcMar>
              <w:top w:w="15" w:type="dxa"/>
              <w:left w:w="15" w:type="dxa"/>
              <w:bottom w:w="0" w:type="dxa"/>
              <w:right w:w="15" w:type="dxa"/>
            </w:tcMar>
          </w:tcPr>
          <w:p w14:paraId="0D8472A8" w14:textId="77777777" w:rsidR="008C5488" w:rsidRPr="004D58AA" w:rsidRDefault="008C5488" w:rsidP="00437D37">
            <w:pPr>
              <w:ind w:left="57" w:right="57"/>
              <w:jc w:val="center"/>
              <w:rPr>
                <w:rFonts w:ascii="Times New Roman" w:hAnsi="Times New Roman"/>
                <w:sz w:val="24"/>
                <w:szCs w:val="24"/>
              </w:rPr>
            </w:pPr>
            <w:r w:rsidRPr="004D58AA">
              <w:rPr>
                <w:rFonts w:ascii="Times New Roman" w:hAnsi="Times New Roman"/>
                <w:sz w:val="24"/>
                <w:szCs w:val="24"/>
              </w:rPr>
              <w:t>Протопопов И.С.</w:t>
            </w:r>
          </w:p>
        </w:tc>
        <w:tc>
          <w:tcPr>
            <w:tcW w:w="747" w:type="pct"/>
          </w:tcPr>
          <w:p w14:paraId="0D8472A9" w14:textId="77777777" w:rsidR="008C5488" w:rsidRPr="004D58AA" w:rsidRDefault="008C5488" w:rsidP="00437D37">
            <w:pPr>
              <w:ind w:left="57" w:right="57"/>
              <w:jc w:val="center"/>
              <w:rPr>
                <w:rFonts w:ascii="Times New Roman" w:hAnsi="Times New Roman"/>
                <w:sz w:val="24"/>
                <w:szCs w:val="24"/>
              </w:rPr>
            </w:pPr>
            <w:r w:rsidRPr="004D58AA">
              <w:rPr>
                <w:rFonts w:ascii="Times New Roman" w:hAnsi="Times New Roman"/>
                <w:sz w:val="24"/>
                <w:szCs w:val="24"/>
              </w:rPr>
              <w:t>Сентябрь-декабрь</w:t>
            </w:r>
          </w:p>
        </w:tc>
      </w:tr>
      <w:tr w:rsidR="008C5488" w:rsidRPr="004D58AA" w14:paraId="0D8472AE" w14:textId="77777777" w:rsidTr="008C5488">
        <w:trPr>
          <w:trHeight w:val="20"/>
        </w:trPr>
        <w:tc>
          <w:tcPr>
            <w:tcW w:w="3352" w:type="pct"/>
            <w:shd w:val="clear" w:color="auto" w:fill="auto"/>
            <w:noWrap/>
            <w:tcMar>
              <w:top w:w="15" w:type="dxa"/>
              <w:left w:w="15" w:type="dxa"/>
              <w:bottom w:w="0" w:type="dxa"/>
              <w:right w:w="15" w:type="dxa"/>
            </w:tcMar>
          </w:tcPr>
          <w:p w14:paraId="0D8472AB" w14:textId="77777777" w:rsidR="008C5488" w:rsidRPr="004D58AA" w:rsidRDefault="008C5488" w:rsidP="00437D37">
            <w:pPr>
              <w:ind w:left="57" w:right="57"/>
              <w:jc w:val="both"/>
              <w:rPr>
                <w:rFonts w:ascii="Times New Roman" w:hAnsi="Times New Roman"/>
                <w:sz w:val="24"/>
                <w:szCs w:val="24"/>
              </w:rPr>
            </w:pPr>
            <w:r w:rsidRPr="004D58AA">
              <w:rPr>
                <w:rFonts w:ascii="Times New Roman" w:hAnsi="Times New Roman"/>
                <w:sz w:val="24"/>
                <w:szCs w:val="24"/>
              </w:rPr>
              <w:t>Проверка эффективности использования бюджетных средств на реализацию активной политики занятости населения в городе Москве</w:t>
            </w:r>
          </w:p>
        </w:tc>
        <w:tc>
          <w:tcPr>
            <w:tcW w:w="902" w:type="pct"/>
            <w:shd w:val="clear" w:color="auto" w:fill="auto"/>
            <w:noWrap/>
            <w:tcMar>
              <w:top w:w="15" w:type="dxa"/>
              <w:left w:w="15" w:type="dxa"/>
              <w:bottom w:w="0" w:type="dxa"/>
              <w:right w:w="15" w:type="dxa"/>
            </w:tcMar>
          </w:tcPr>
          <w:p w14:paraId="0D8472AC" w14:textId="77777777" w:rsidR="008C5488" w:rsidRPr="004D58AA" w:rsidRDefault="008C5488" w:rsidP="00437D37">
            <w:pPr>
              <w:ind w:left="57" w:right="57"/>
              <w:jc w:val="center"/>
              <w:rPr>
                <w:rFonts w:ascii="Times New Roman" w:hAnsi="Times New Roman"/>
                <w:sz w:val="24"/>
                <w:szCs w:val="24"/>
              </w:rPr>
            </w:pPr>
            <w:r w:rsidRPr="004D58AA">
              <w:rPr>
                <w:rFonts w:ascii="Times New Roman" w:hAnsi="Times New Roman"/>
                <w:sz w:val="24"/>
                <w:szCs w:val="24"/>
              </w:rPr>
              <w:t>Киселев Б.В.</w:t>
            </w:r>
          </w:p>
        </w:tc>
        <w:tc>
          <w:tcPr>
            <w:tcW w:w="747" w:type="pct"/>
          </w:tcPr>
          <w:p w14:paraId="0D8472AD" w14:textId="77777777" w:rsidR="008C5488" w:rsidRPr="004D58AA" w:rsidRDefault="008C5488" w:rsidP="00437D37">
            <w:pPr>
              <w:ind w:left="57" w:right="57"/>
              <w:jc w:val="center"/>
              <w:rPr>
                <w:rFonts w:ascii="Times New Roman" w:hAnsi="Times New Roman"/>
                <w:sz w:val="24"/>
                <w:szCs w:val="24"/>
              </w:rPr>
            </w:pPr>
            <w:r w:rsidRPr="004D58AA">
              <w:rPr>
                <w:rFonts w:ascii="Times New Roman" w:hAnsi="Times New Roman"/>
                <w:sz w:val="24"/>
                <w:szCs w:val="24"/>
              </w:rPr>
              <w:t>Октябрь 2017 г. –март 2018 г.</w:t>
            </w:r>
          </w:p>
        </w:tc>
      </w:tr>
      <w:tr w:rsidR="008C5488" w:rsidRPr="004D58AA" w14:paraId="0D8472B2" w14:textId="77777777" w:rsidTr="008C5488">
        <w:trPr>
          <w:trHeight w:val="20"/>
        </w:trPr>
        <w:tc>
          <w:tcPr>
            <w:tcW w:w="3352" w:type="pct"/>
            <w:shd w:val="clear" w:color="auto" w:fill="auto"/>
            <w:noWrap/>
            <w:tcMar>
              <w:top w:w="15" w:type="dxa"/>
              <w:left w:w="15" w:type="dxa"/>
              <w:bottom w:w="0" w:type="dxa"/>
              <w:right w:w="15" w:type="dxa"/>
            </w:tcMar>
          </w:tcPr>
          <w:p w14:paraId="0D8472AF" w14:textId="77777777" w:rsidR="008C5488" w:rsidRPr="002D62DB" w:rsidRDefault="008C5488" w:rsidP="00D438C0">
            <w:pPr>
              <w:ind w:left="57" w:right="57"/>
              <w:jc w:val="both"/>
              <w:rPr>
                <w:rFonts w:ascii="Times New Roman" w:hAnsi="Times New Roman"/>
                <w:sz w:val="24"/>
                <w:szCs w:val="24"/>
              </w:rPr>
            </w:pPr>
            <w:r w:rsidRPr="002D62DB">
              <w:rPr>
                <w:rFonts w:ascii="Times New Roman" w:hAnsi="Times New Roman"/>
                <w:sz w:val="24"/>
                <w:szCs w:val="24"/>
              </w:rPr>
              <w:t xml:space="preserve">Аудит эффективности формирования и использования средств на капитальный ремонт </w:t>
            </w:r>
            <w:r w:rsidRPr="002D62DB">
              <w:rPr>
                <w:rFonts w:ascii="Times New Roman" w:hAnsi="Times New Roman"/>
                <w:sz w:val="24"/>
                <w:szCs w:val="24"/>
              </w:rPr>
              <w:lastRenderedPageBreak/>
              <w:t>общего имущества в многоквартирных домах на территории города Москвы</w:t>
            </w:r>
          </w:p>
        </w:tc>
        <w:tc>
          <w:tcPr>
            <w:tcW w:w="902" w:type="pct"/>
            <w:shd w:val="clear" w:color="auto" w:fill="auto"/>
            <w:noWrap/>
            <w:tcMar>
              <w:top w:w="15" w:type="dxa"/>
              <w:left w:w="15" w:type="dxa"/>
              <w:bottom w:w="0" w:type="dxa"/>
              <w:right w:w="15" w:type="dxa"/>
            </w:tcMar>
          </w:tcPr>
          <w:p w14:paraId="0D8472B0" w14:textId="77777777" w:rsidR="008C5488" w:rsidRPr="002D62DB" w:rsidRDefault="008C5488" w:rsidP="00437D37">
            <w:pPr>
              <w:ind w:left="57" w:right="57"/>
              <w:jc w:val="center"/>
              <w:rPr>
                <w:rFonts w:ascii="Times New Roman" w:hAnsi="Times New Roman"/>
                <w:sz w:val="24"/>
                <w:szCs w:val="24"/>
              </w:rPr>
            </w:pPr>
            <w:r w:rsidRPr="002D62DB">
              <w:rPr>
                <w:rFonts w:ascii="Times New Roman" w:hAnsi="Times New Roman"/>
                <w:sz w:val="24"/>
                <w:szCs w:val="24"/>
              </w:rPr>
              <w:lastRenderedPageBreak/>
              <w:t>Кузнецов А.С.</w:t>
            </w:r>
          </w:p>
        </w:tc>
        <w:tc>
          <w:tcPr>
            <w:tcW w:w="747" w:type="pct"/>
          </w:tcPr>
          <w:p w14:paraId="0D8472B1" w14:textId="77777777" w:rsidR="008C5488" w:rsidRPr="004D58AA" w:rsidRDefault="008C5488" w:rsidP="00437D37">
            <w:pPr>
              <w:ind w:left="57" w:right="57"/>
              <w:jc w:val="center"/>
              <w:rPr>
                <w:rFonts w:ascii="Times New Roman" w:hAnsi="Times New Roman"/>
                <w:sz w:val="24"/>
                <w:szCs w:val="24"/>
              </w:rPr>
            </w:pPr>
            <w:r w:rsidRPr="002D62DB">
              <w:rPr>
                <w:rFonts w:ascii="Times New Roman" w:hAnsi="Times New Roman"/>
                <w:sz w:val="24"/>
                <w:szCs w:val="24"/>
              </w:rPr>
              <w:t>Октябрь 2017 г. –</w:t>
            </w:r>
            <w:r w:rsidRPr="002D62DB">
              <w:rPr>
                <w:rFonts w:ascii="Times New Roman" w:hAnsi="Times New Roman"/>
                <w:sz w:val="24"/>
                <w:szCs w:val="24"/>
              </w:rPr>
              <w:lastRenderedPageBreak/>
              <w:t>май 2018 г.</w:t>
            </w:r>
          </w:p>
        </w:tc>
      </w:tr>
      <w:tr w:rsidR="008C5488" w:rsidRPr="00B35929" w14:paraId="0D8472B6" w14:textId="77777777" w:rsidTr="008C5488">
        <w:trPr>
          <w:trHeight w:val="20"/>
        </w:trPr>
        <w:tc>
          <w:tcPr>
            <w:tcW w:w="3352" w:type="pct"/>
            <w:shd w:val="clear" w:color="auto" w:fill="auto"/>
            <w:noWrap/>
            <w:tcMar>
              <w:top w:w="15" w:type="dxa"/>
              <w:left w:w="15" w:type="dxa"/>
              <w:bottom w:w="0" w:type="dxa"/>
              <w:right w:w="15" w:type="dxa"/>
            </w:tcMar>
          </w:tcPr>
          <w:p w14:paraId="0D8472B3" w14:textId="77777777" w:rsidR="008C5488" w:rsidRPr="004D58AA" w:rsidRDefault="008C5488" w:rsidP="00D438C0">
            <w:pPr>
              <w:ind w:left="57" w:right="57"/>
              <w:jc w:val="both"/>
              <w:rPr>
                <w:rFonts w:ascii="Times New Roman" w:hAnsi="Times New Roman"/>
                <w:sz w:val="24"/>
                <w:szCs w:val="24"/>
              </w:rPr>
            </w:pPr>
            <w:r w:rsidRPr="004D58AA">
              <w:rPr>
                <w:rFonts w:ascii="Times New Roman" w:hAnsi="Times New Roman"/>
                <w:sz w:val="24"/>
                <w:szCs w:val="24"/>
              </w:rPr>
              <w:lastRenderedPageBreak/>
              <w:t>Проверка правомерности и эффективности использования бюджетных средств и имущества города Москвы Государственным бюджетным учреждением города Москвы «Центр физической культуры и спорта Южного административного округа города Москвы» Департамента спорта и туризма города Москвы</w:t>
            </w:r>
          </w:p>
        </w:tc>
        <w:tc>
          <w:tcPr>
            <w:tcW w:w="902" w:type="pct"/>
            <w:shd w:val="clear" w:color="auto" w:fill="auto"/>
            <w:noWrap/>
            <w:tcMar>
              <w:top w:w="15" w:type="dxa"/>
              <w:left w:w="15" w:type="dxa"/>
              <w:bottom w:w="0" w:type="dxa"/>
              <w:right w:w="15" w:type="dxa"/>
            </w:tcMar>
          </w:tcPr>
          <w:p w14:paraId="0D8472B4" w14:textId="77777777" w:rsidR="008C5488" w:rsidRPr="004D58AA" w:rsidRDefault="008C5488" w:rsidP="00437D37">
            <w:pPr>
              <w:ind w:left="57" w:right="57"/>
              <w:jc w:val="center"/>
              <w:rPr>
                <w:rFonts w:ascii="Times New Roman" w:hAnsi="Times New Roman"/>
                <w:sz w:val="24"/>
                <w:szCs w:val="24"/>
              </w:rPr>
            </w:pPr>
            <w:r w:rsidRPr="004D58AA">
              <w:rPr>
                <w:rFonts w:ascii="Times New Roman" w:hAnsi="Times New Roman"/>
                <w:sz w:val="24"/>
                <w:szCs w:val="24"/>
              </w:rPr>
              <w:t>Протопопов И.С.</w:t>
            </w:r>
          </w:p>
        </w:tc>
        <w:tc>
          <w:tcPr>
            <w:tcW w:w="747" w:type="pct"/>
          </w:tcPr>
          <w:p w14:paraId="0D8472B5" w14:textId="77777777" w:rsidR="008C5488" w:rsidRPr="004D58AA" w:rsidRDefault="008C5488" w:rsidP="003E62B3">
            <w:pPr>
              <w:ind w:left="57" w:right="57"/>
              <w:jc w:val="center"/>
              <w:rPr>
                <w:rFonts w:ascii="Times New Roman" w:hAnsi="Times New Roman"/>
                <w:sz w:val="24"/>
                <w:szCs w:val="24"/>
              </w:rPr>
            </w:pPr>
            <w:r w:rsidRPr="004D58AA">
              <w:rPr>
                <w:rFonts w:ascii="Times New Roman" w:hAnsi="Times New Roman"/>
                <w:sz w:val="24"/>
                <w:szCs w:val="24"/>
              </w:rPr>
              <w:t>Ноябрь 2017 г. – февраль 2018 г.</w:t>
            </w:r>
          </w:p>
        </w:tc>
      </w:tr>
      <w:tr w:rsidR="008C5488" w:rsidRPr="00EA6067" w14:paraId="0D8472BA" w14:textId="77777777" w:rsidTr="008C5488">
        <w:trPr>
          <w:trHeight w:val="20"/>
        </w:trPr>
        <w:tc>
          <w:tcPr>
            <w:tcW w:w="3352" w:type="pct"/>
            <w:shd w:val="clear" w:color="auto" w:fill="auto"/>
            <w:noWrap/>
            <w:tcMar>
              <w:top w:w="15" w:type="dxa"/>
              <w:left w:w="15" w:type="dxa"/>
              <w:bottom w:w="0" w:type="dxa"/>
              <w:right w:w="15" w:type="dxa"/>
            </w:tcMar>
          </w:tcPr>
          <w:p w14:paraId="0D8472B7" w14:textId="77777777" w:rsidR="008C5488" w:rsidRPr="009E7C55" w:rsidRDefault="008C5488" w:rsidP="00EA6067">
            <w:pPr>
              <w:ind w:left="57" w:right="57"/>
              <w:jc w:val="both"/>
              <w:rPr>
                <w:rFonts w:ascii="Times New Roman" w:hAnsi="Times New Roman"/>
                <w:sz w:val="24"/>
                <w:szCs w:val="24"/>
              </w:rPr>
            </w:pPr>
            <w:r w:rsidRPr="009E7C55">
              <w:rPr>
                <w:rFonts w:ascii="Times New Roman" w:hAnsi="Times New Roman"/>
                <w:sz w:val="24"/>
                <w:szCs w:val="24"/>
              </w:rPr>
              <w:t>«Проверка правомерности и эффективности использования средств субсидий из бюджета города Москвы Государственными бюджетными учреждениями города Москвы «</w:t>
            </w:r>
            <w:proofErr w:type="spellStart"/>
            <w:r w:rsidRPr="009E7C55">
              <w:rPr>
                <w:rFonts w:ascii="Times New Roman" w:hAnsi="Times New Roman"/>
                <w:sz w:val="24"/>
                <w:szCs w:val="24"/>
              </w:rPr>
              <w:t>Жилищник</w:t>
            </w:r>
            <w:proofErr w:type="spellEnd"/>
            <w:r w:rsidRPr="009E7C55">
              <w:rPr>
                <w:rFonts w:ascii="Times New Roman" w:hAnsi="Times New Roman"/>
                <w:sz w:val="24"/>
                <w:szCs w:val="24"/>
              </w:rPr>
              <w:t xml:space="preserve"> района» (с учетом обращения граждан и юридических лиц)»</w:t>
            </w:r>
          </w:p>
        </w:tc>
        <w:tc>
          <w:tcPr>
            <w:tcW w:w="902" w:type="pct"/>
            <w:shd w:val="clear" w:color="auto" w:fill="auto"/>
            <w:noWrap/>
            <w:tcMar>
              <w:top w:w="15" w:type="dxa"/>
              <w:left w:w="15" w:type="dxa"/>
              <w:bottom w:w="0" w:type="dxa"/>
              <w:right w:w="15" w:type="dxa"/>
            </w:tcMar>
          </w:tcPr>
          <w:p w14:paraId="0D8472B8" w14:textId="77777777" w:rsidR="008C5488" w:rsidRPr="009E7C55" w:rsidRDefault="008C5488" w:rsidP="00437D37">
            <w:pPr>
              <w:ind w:left="57" w:right="57"/>
              <w:jc w:val="center"/>
              <w:rPr>
                <w:rFonts w:ascii="Times New Roman" w:hAnsi="Times New Roman"/>
                <w:sz w:val="24"/>
                <w:szCs w:val="24"/>
              </w:rPr>
            </w:pPr>
            <w:r w:rsidRPr="009E7C55">
              <w:rPr>
                <w:rFonts w:ascii="Times New Roman" w:hAnsi="Times New Roman"/>
                <w:sz w:val="24"/>
                <w:szCs w:val="24"/>
              </w:rPr>
              <w:t>Кузнецов А.С.</w:t>
            </w:r>
          </w:p>
        </w:tc>
        <w:tc>
          <w:tcPr>
            <w:tcW w:w="747" w:type="pct"/>
          </w:tcPr>
          <w:p w14:paraId="0D8472B9" w14:textId="77777777" w:rsidR="008C5488" w:rsidRPr="009E7C55" w:rsidRDefault="008C5488" w:rsidP="00EA6067">
            <w:pPr>
              <w:ind w:left="57" w:right="57"/>
              <w:jc w:val="center"/>
              <w:rPr>
                <w:rFonts w:ascii="Times New Roman" w:hAnsi="Times New Roman"/>
                <w:sz w:val="24"/>
                <w:szCs w:val="24"/>
              </w:rPr>
            </w:pPr>
            <w:r w:rsidRPr="009E7C55">
              <w:rPr>
                <w:rFonts w:ascii="Times New Roman" w:hAnsi="Times New Roman"/>
                <w:sz w:val="24"/>
                <w:szCs w:val="24"/>
              </w:rPr>
              <w:t>Ноябрь 2017 г. – апрель 2018 г.</w:t>
            </w:r>
          </w:p>
        </w:tc>
      </w:tr>
      <w:tr w:rsidR="008C5488" w:rsidRPr="00B35929" w14:paraId="0D8472BE" w14:textId="77777777" w:rsidTr="008C5488">
        <w:trPr>
          <w:trHeight w:val="20"/>
        </w:trPr>
        <w:tc>
          <w:tcPr>
            <w:tcW w:w="3352" w:type="pct"/>
            <w:shd w:val="clear" w:color="auto" w:fill="auto"/>
            <w:noWrap/>
            <w:tcMar>
              <w:top w:w="15" w:type="dxa"/>
              <w:left w:w="15" w:type="dxa"/>
              <w:bottom w:w="0" w:type="dxa"/>
              <w:right w:w="15" w:type="dxa"/>
            </w:tcMar>
          </w:tcPr>
          <w:p w14:paraId="0D8472BB" w14:textId="77777777" w:rsidR="008C5488" w:rsidRPr="009E7C55" w:rsidRDefault="008C5488" w:rsidP="00EA6067">
            <w:pPr>
              <w:ind w:left="57" w:right="57"/>
              <w:jc w:val="both"/>
              <w:rPr>
                <w:rFonts w:ascii="Times New Roman" w:hAnsi="Times New Roman"/>
                <w:sz w:val="24"/>
                <w:szCs w:val="24"/>
              </w:rPr>
            </w:pPr>
            <w:r w:rsidRPr="009E7C55">
              <w:rPr>
                <w:rFonts w:ascii="Times New Roman" w:hAnsi="Times New Roman"/>
                <w:sz w:val="24"/>
                <w:szCs w:val="24"/>
              </w:rPr>
              <w:t>Проверка правомерности и эффективности расходования бюджетных средств Государственным бюджетным учреждением города Москвы «Центр Вешняки»</w:t>
            </w:r>
          </w:p>
        </w:tc>
        <w:tc>
          <w:tcPr>
            <w:tcW w:w="902" w:type="pct"/>
            <w:shd w:val="clear" w:color="auto" w:fill="auto"/>
            <w:noWrap/>
            <w:tcMar>
              <w:top w:w="15" w:type="dxa"/>
              <w:left w:w="15" w:type="dxa"/>
              <w:bottom w:w="0" w:type="dxa"/>
              <w:right w:w="15" w:type="dxa"/>
            </w:tcMar>
          </w:tcPr>
          <w:p w14:paraId="0D8472BC" w14:textId="77777777" w:rsidR="008C5488" w:rsidRPr="009E7C55" w:rsidRDefault="008C5488" w:rsidP="00437D37">
            <w:pPr>
              <w:ind w:left="57" w:right="57"/>
              <w:jc w:val="center"/>
              <w:rPr>
                <w:rFonts w:ascii="Times New Roman" w:hAnsi="Times New Roman"/>
                <w:sz w:val="24"/>
                <w:szCs w:val="24"/>
              </w:rPr>
            </w:pPr>
            <w:r w:rsidRPr="009E7C55">
              <w:rPr>
                <w:rFonts w:ascii="Times New Roman" w:hAnsi="Times New Roman"/>
                <w:sz w:val="24"/>
                <w:szCs w:val="24"/>
              </w:rPr>
              <w:t>Протопопов И.С.</w:t>
            </w:r>
          </w:p>
        </w:tc>
        <w:tc>
          <w:tcPr>
            <w:tcW w:w="747" w:type="pct"/>
          </w:tcPr>
          <w:p w14:paraId="0D8472BD" w14:textId="77777777" w:rsidR="008C5488" w:rsidRPr="009E7C55" w:rsidRDefault="008C5488" w:rsidP="00EA6067">
            <w:pPr>
              <w:ind w:left="57" w:right="57"/>
              <w:jc w:val="center"/>
              <w:rPr>
                <w:rFonts w:ascii="Times New Roman" w:hAnsi="Times New Roman"/>
                <w:sz w:val="24"/>
                <w:szCs w:val="24"/>
              </w:rPr>
            </w:pPr>
            <w:r w:rsidRPr="009E7C55">
              <w:rPr>
                <w:rFonts w:ascii="Times New Roman" w:hAnsi="Times New Roman"/>
                <w:sz w:val="24"/>
                <w:szCs w:val="24"/>
              </w:rPr>
              <w:t xml:space="preserve">Ноябрь-декабрь </w:t>
            </w:r>
          </w:p>
        </w:tc>
      </w:tr>
      <w:tr w:rsidR="008C5488" w:rsidRPr="00B35929" w14:paraId="0D8472C3" w14:textId="77777777" w:rsidTr="008C5488">
        <w:trPr>
          <w:trHeight w:val="20"/>
        </w:trPr>
        <w:tc>
          <w:tcPr>
            <w:tcW w:w="3352" w:type="pct"/>
            <w:shd w:val="clear" w:color="auto" w:fill="auto"/>
            <w:noWrap/>
            <w:tcMar>
              <w:top w:w="15" w:type="dxa"/>
              <w:left w:w="15" w:type="dxa"/>
              <w:bottom w:w="0" w:type="dxa"/>
              <w:right w:w="15" w:type="dxa"/>
            </w:tcMar>
          </w:tcPr>
          <w:p w14:paraId="0D8472BF" w14:textId="77777777" w:rsidR="008C5488" w:rsidRPr="002D62DB" w:rsidRDefault="008C5488" w:rsidP="00EA6067">
            <w:pPr>
              <w:ind w:left="57" w:right="57"/>
              <w:jc w:val="both"/>
              <w:rPr>
                <w:rFonts w:ascii="Times New Roman" w:hAnsi="Times New Roman"/>
                <w:sz w:val="24"/>
                <w:szCs w:val="24"/>
              </w:rPr>
            </w:pPr>
            <w:r w:rsidRPr="002D62DB">
              <w:rPr>
                <w:rFonts w:ascii="Times New Roman" w:hAnsi="Times New Roman"/>
                <w:sz w:val="24"/>
                <w:szCs w:val="24"/>
              </w:rPr>
              <w:t>Обследование правомерности и эффективности использования бюджетных средств и субсидий из бюджета города Москвы, связанных с организацией и проведением городских фестивалей</w:t>
            </w:r>
          </w:p>
        </w:tc>
        <w:tc>
          <w:tcPr>
            <w:tcW w:w="902" w:type="pct"/>
            <w:shd w:val="clear" w:color="auto" w:fill="auto"/>
            <w:noWrap/>
            <w:tcMar>
              <w:top w:w="15" w:type="dxa"/>
              <w:left w:w="15" w:type="dxa"/>
              <w:bottom w:w="0" w:type="dxa"/>
              <w:right w:w="15" w:type="dxa"/>
            </w:tcMar>
          </w:tcPr>
          <w:p w14:paraId="0D8472C0" w14:textId="77777777" w:rsidR="008C5488" w:rsidRPr="002D62DB" w:rsidRDefault="008C5488" w:rsidP="00437D37">
            <w:pPr>
              <w:ind w:left="57" w:right="57"/>
              <w:jc w:val="center"/>
              <w:rPr>
                <w:rFonts w:ascii="Times New Roman" w:hAnsi="Times New Roman"/>
                <w:sz w:val="24"/>
                <w:szCs w:val="24"/>
              </w:rPr>
            </w:pPr>
            <w:proofErr w:type="spellStart"/>
            <w:r w:rsidRPr="002D62DB">
              <w:rPr>
                <w:rFonts w:ascii="Times New Roman" w:hAnsi="Times New Roman"/>
                <w:sz w:val="24"/>
                <w:szCs w:val="24"/>
              </w:rPr>
              <w:t>Чегринец</w:t>
            </w:r>
            <w:proofErr w:type="spellEnd"/>
            <w:r w:rsidRPr="002D62DB">
              <w:rPr>
                <w:rFonts w:ascii="Times New Roman" w:hAnsi="Times New Roman"/>
                <w:sz w:val="24"/>
                <w:szCs w:val="24"/>
              </w:rPr>
              <w:t xml:space="preserve"> Е.А.</w:t>
            </w:r>
          </w:p>
        </w:tc>
        <w:tc>
          <w:tcPr>
            <w:tcW w:w="747" w:type="pct"/>
          </w:tcPr>
          <w:p w14:paraId="0D8472C1" w14:textId="77777777" w:rsidR="008C5488" w:rsidRPr="002D62DB" w:rsidRDefault="008C5488" w:rsidP="00EA6067">
            <w:pPr>
              <w:ind w:left="57" w:right="57"/>
              <w:jc w:val="center"/>
              <w:rPr>
                <w:rFonts w:ascii="Times New Roman" w:hAnsi="Times New Roman"/>
                <w:sz w:val="24"/>
                <w:szCs w:val="24"/>
              </w:rPr>
            </w:pPr>
            <w:r w:rsidRPr="002D62DB">
              <w:rPr>
                <w:rFonts w:ascii="Times New Roman" w:hAnsi="Times New Roman"/>
                <w:sz w:val="24"/>
                <w:szCs w:val="24"/>
              </w:rPr>
              <w:t>Декабрь 2017 г. –</w:t>
            </w:r>
          </w:p>
          <w:p w14:paraId="0D8472C2" w14:textId="77777777" w:rsidR="008C5488" w:rsidRPr="009E7C55" w:rsidRDefault="008C5488" w:rsidP="00EA6067">
            <w:pPr>
              <w:ind w:left="57" w:right="57"/>
              <w:jc w:val="center"/>
              <w:rPr>
                <w:rFonts w:ascii="Times New Roman" w:hAnsi="Times New Roman"/>
                <w:sz w:val="24"/>
                <w:szCs w:val="24"/>
              </w:rPr>
            </w:pPr>
            <w:r w:rsidRPr="002D62DB">
              <w:rPr>
                <w:rFonts w:ascii="Times New Roman" w:hAnsi="Times New Roman"/>
                <w:sz w:val="24"/>
                <w:szCs w:val="24"/>
              </w:rPr>
              <w:t>ноябрь 2018 г.</w:t>
            </w:r>
          </w:p>
        </w:tc>
      </w:tr>
    </w:tbl>
    <w:p w14:paraId="0D8472C4" w14:textId="77777777" w:rsidR="0078195A" w:rsidRDefault="0078195A" w:rsidP="00505825">
      <w:pPr>
        <w:jc w:val="center"/>
        <w:rPr>
          <w:rFonts w:ascii="Times New Roman" w:hAnsi="Times New Roman"/>
          <w:b/>
          <w:sz w:val="28"/>
          <w:szCs w:val="28"/>
        </w:rPr>
      </w:pPr>
    </w:p>
    <w:sectPr w:rsidR="0078195A" w:rsidSect="009E5E02">
      <w:headerReference w:type="default" r:id="rId8"/>
      <w:pgSz w:w="16838" w:h="11906" w:orient="landscape"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8472C7" w14:textId="77777777" w:rsidR="0078195A" w:rsidRDefault="0078195A" w:rsidP="00C46958">
      <w:r>
        <w:separator/>
      </w:r>
    </w:p>
  </w:endnote>
  <w:endnote w:type="continuationSeparator" w:id="0">
    <w:p w14:paraId="0D8472C8" w14:textId="77777777" w:rsidR="0078195A" w:rsidRDefault="0078195A" w:rsidP="00C46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8472C5" w14:textId="77777777" w:rsidR="0078195A" w:rsidRDefault="0078195A" w:rsidP="00C46958">
      <w:r>
        <w:separator/>
      </w:r>
    </w:p>
  </w:footnote>
  <w:footnote w:type="continuationSeparator" w:id="0">
    <w:p w14:paraId="0D8472C6" w14:textId="77777777" w:rsidR="0078195A" w:rsidRDefault="0078195A" w:rsidP="00C46958">
      <w:r>
        <w:continuationSeparator/>
      </w:r>
    </w:p>
  </w:footnote>
  <w:footnote w:id="1">
    <w:p w14:paraId="0D8472CA" w14:textId="77777777" w:rsidR="008C5488" w:rsidRPr="00D632AD" w:rsidRDefault="008C5488" w:rsidP="00D632AD">
      <w:pPr>
        <w:pStyle w:val="a4"/>
        <w:jc w:val="both"/>
        <w:rPr>
          <w:rFonts w:ascii="Times New Roman" w:hAnsi="Times New Roman"/>
          <w:spacing w:val="-4"/>
          <w:sz w:val="22"/>
          <w:szCs w:val="22"/>
        </w:rPr>
      </w:pPr>
      <w:r w:rsidRPr="00D632AD">
        <w:rPr>
          <w:rStyle w:val="a3"/>
          <w:rFonts w:ascii="Times New Roman" w:hAnsi="Times New Roman"/>
          <w:spacing w:val="-4"/>
          <w:sz w:val="22"/>
          <w:szCs w:val="22"/>
        </w:rPr>
        <w:footnoteRef/>
      </w:r>
      <w:r w:rsidRPr="00D632AD">
        <w:rPr>
          <w:rFonts w:ascii="Times New Roman" w:hAnsi="Times New Roman"/>
          <w:spacing w:val="-4"/>
          <w:sz w:val="22"/>
          <w:szCs w:val="22"/>
        </w:rPr>
        <w:t xml:space="preserve"> Проводится в том числе в рамках тематических контрольных мероприятий. </w:t>
      </w:r>
    </w:p>
  </w:footnote>
  <w:footnote w:id="2">
    <w:p w14:paraId="0D8472CB" w14:textId="77777777" w:rsidR="008C5488" w:rsidRPr="00D632AD" w:rsidRDefault="008C5488" w:rsidP="00D632AD">
      <w:pPr>
        <w:pStyle w:val="a4"/>
        <w:jc w:val="both"/>
        <w:rPr>
          <w:rStyle w:val="a3"/>
          <w:rFonts w:ascii="Times New Roman" w:hAnsi="Times New Roman"/>
          <w:spacing w:val="-4"/>
          <w:sz w:val="22"/>
          <w:szCs w:val="22"/>
          <w:vertAlign w:val="baseline"/>
        </w:rPr>
      </w:pPr>
      <w:r w:rsidRPr="00D632AD">
        <w:rPr>
          <w:rStyle w:val="a3"/>
          <w:rFonts w:ascii="Times New Roman" w:hAnsi="Times New Roman"/>
          <w:spacing w:val="-4"/>
          <w:sz w:val="22"/>
          <w:szCs w:val="22"/>
        </w:rPr>
        <w:footnoteRef/>
      </w:r>
      <w:r w:rsidRPr="00D632AD">
        <w:rPr>
          <w:rStyle w:val="a3"/>
          <w:rFonts w:ascii="Times New Roman" w:hAnsi="Times New Roman"/>
          <w:spacing w:val="-4"/>
          <w:sz w:val="22"/>
          <w:szCs w:val="22"/>
          <w:vertAlign w:val="baseline"/>
        </w:rPr>
        <w:t xml:space="preserve"> П</w:t>
      </w:r>
      <w:proofErr w:type="gramStart"/>
      <w:r w:rsidRPr="00D632AD">
        <w:rPr>
          <w:rFonts w:ascii="Times New Roman" w:hAnsi="Times New Roman"/>
          <w:spacing w:val="-4"/>
          <w:sz w:val="22"/>
          <w:szCs w:val="22"/>
        </w:rPr>
        <w:t xml:space="preserve">ункт </w:t>
      </w:r>
      <w:r w:rsidRPr="00D632AD">
        <w:rPr>
          <w:rStyle w:val="a3"/>
          <w:rFonts w:ascii="Times New Roman" w:hAnsi="Times New Roman"/>
          <w:spacing w:val="-4"/>
          <w:sz w:val="22"/>
          <w:szCs w:val="22"/>
          <w:vertAlign w:val="baseline"/>
        </w:rPr>
        <w:t>15</w:t>
      </w:r>
      <w:r>
        <w:rPr>
          <w:rFonts w:ascii="Times New Roman" w:hAnsi="Times New Roman"/>
          <w:spacing w:val="-4"/>
          <w:sz w:val="22"/>
          <w:szCs w:val="22"/>
        </w:rPr>
        <w:t>.</w:t>
      </w:r>
      <w:proofErr w:type="gramEnd"/>
      <w:r w:rsidRPr="00D632AD">
        <w:rPr>
          <w:rStyle w:val="a3"/>
          <w:rFonts w:ascii="Times New Roman" w:hAnsi="Times New Roman"/>
          <w:spacing w:val="-4"/>
          <w:sz w:val="22"/>
          <w:szCs w:val="22"/>
          <w:vertAlign w:val="baseline"/>
        </w:rPr>
        <w:t xml:space="preserve"> Плана работы Контрольно-счетной палаты Москвы на 2016 год.</w:t>
      </w:r>
    </w:p>
  </w:footnote>
  <w:footnote w:id="3">
    <w:p w14:paraId="0D8472CC" w14:textId="77777777" w:rsidR="008C5488" w:rsidRPr="00E0081D" w:rsidRDefault="008C5488" w:rsidP="00E0081D">
      <w:pPr>
        <w:pStyle w:val="a4"/>
        <w:jc w:val="both"/>
        <w:rPr>
          <w:rFonts w:ascii="Times New Roman" w:hAnsi="Times New Roman"/>
          <w:sz w:val="22"/>
          <w:szCs w:val="22"/>
        </w:rPr>
      </w:pPr>
      <w:r w:rsidRPr="00E0081D">
        <w:rPr>
          <w:rStyle w:val="a3"/>
          <w:rFonts w:ascii="Times New Roman" w:hAnsi="Times New Roman"/>
          <w:sz w:val="22"/>
          <w:szCs w:val="22"/>
        </w:rPr>
        <w:footnoteRef/>
      </w:r>
      <w:r w:rsidRPr="00E0081D">
        <w:rPr>
          <w:rFonts w:ascii="Times New Roman" w:hAnsi="Times New Roman"/>
          <w:sz w:val="22"/>
          <w:szCs w:val="22"/>
        </w:rPr>
        <w:t xml:space="preserve"> Пункт 45</w:t>
      </w:r>
      <w:r>
        <w:rPr>
          <w:rFonts w:ascii="Times New Roman" w:hAnsi="Times New Roman"/>
          <w:sz w:val="22"/>
          <w:szCs w:val="22"/>
        </w:rPr>
        <w:t>.</w:t>
      </w:r>
      <w:r w:rsidRPr="00E0081D">
        <w:rPr>
          <w:rFonts w:ascii="Times New Roman" w:hAnsi="Times New Roman"/>
          <w:sz w:val="22"/>
          <w:szCs w:val="22"/>
        </w:rPr>
        <w:t xml:space="preserve"> Плана работы </w:t>
      </w:r>
      <w:r w:rsidRPr="00D632AD">
        <w:rPr>
          <w:rStyle w:val="a3"/>
          <w:rFonts w:ascii="Times New Roman" w:hAnsi="Times New Roman"/>
          <w:spacing w:val="-4"/>
          <w:sz w:val="22"/>
          <w:szCs w:val="22"/>
          <w:vertAlign w:val="baseline"/>
        </w:rPr>
        <w:t xml:space="preserve">Контрольно-счетной палаты Москвы </w:t>
      </w:r>
      <w:r w:rsidRPr="00D632AD">
        <w:rPr>
          <w:rFonts w:ascii="Times New Roman" w:hAnsi="Times New Roman"/>
          <w:sz w:val="22"/>
          <w:szCs w:val="22"/>
        </w:rPr>
        <w:t>на 2016 год.</w:t>
      </w:r>
    </w:p>
  </w:footnote>
  <w:footnote w:id="4">
    <w:p w14:paraId="0D8472CD" w14:textId="77777777" w:rsidR="008C5488" w:rsidRPr="00D632AD" w:rsidRDefault="008C5488" w:rsidP="00E0081D">
      <w:pPr>
        <w:pStyle w:val="a4"/>
        <w:jc w:val="both"/>
        <w:rPr>
          <w:rFonts w:ascii="Times New Roman" w:hAnsi="Times New Roman"/>
          <w:sz w:val="22"/>
          <w:szCs w:val="22"/>
        </w:rPr>
      </w:pPr>
      <w:r w:rsidRPr="00D632AD">
        <w:rPr>
          <w:rStyle w:val="a3"/>
          <w:rFonts w:ascii="Times New Roman" w:hAnsi="Times New Roman"/>
          <w:sz w:val="22"/>
          <w:szCs w:val="22"/>
        </w:rPr>
        <w:footnoteRef/>
      </w:r>
      <w:r w:rsidRPr="00D632AD">
        <w:rPr>
          <w:rFonts w:ascii="Times New Roman" w:hAnsi="Times New Roman"/>
          <w:sz w:val="22"/>
          <w:szCs w:val="22"/>
        </w:rPr>
        <w:t xml:space="preserve"> Пункт 23</w:t>
      </w:r>
      <w:r>
        <w:rPr>
          <w:rFonts w:ascii="Times New Roman" w:hAnsi="Times New Roman"/>
          <w:sz w:val="22"/>
          <w:szCs w:val="22"/>
        </w:rPr>
        <w:t>.</w:t>
      </w:r>
      <w:r w:rsidRPr="00D632AD">
        <w:rPr>
          <w:rFonts w:ascii="Times New Roman" w:hAnsi="Times New Roman"/>
          <w:sz w:val="22"/>
          <w:szCs w:val="22"/>
        </w:rPr>
        <w:t xml:space="preserve"> Плана работы </w:t>
      </w:r>
      <w:r w:rsidRPr="00D632AD">
        <w:rPr>
          <w:rStyle w:val="a3"/>
          <w:rFonts w:ascii="Times New Roman" w:hAnsi="Times New Roman"/>
          <w:spacing w:val="-4"/>
          <w:sz w:val="22"/>
          <w:szCs w:val="22"/>
          <w:vertAlign w:val="baseline"/>
        </w:rPr>
        <w:t xml:space="preserve">Контрольно-счетной палаты Москвы </w:t>
      </w:r>
      <w:r w:rsidRPr="00D632AD">
        <w:rPr>
          <w:rFonts w:ascii="Times New Roman" w:hAnsi="Times New Roman"/>
          <w:sz w:val="22"/>
          <w:szCs w:val="22"/>
        </w:rPr>
        <w:t>на 2016 год.</w:t>
      </w:r>
    </w:p>
  </w:footnote>
  <w:footnote w:id="5">
    <w:p w14:paraId="0D8472CE" w14:textId="77777777" w:rsidR="008C5488" w:rsidRPr="00D632AD" w:rsidRDefault="008C5488" w:rsidP="00E0081D">
      <w:pPr>
        <w:pStyle w:val="a4"/>
        <w:jc w:val="both"/>
        <w:rPr>
          <w:rFonts w:ascii="Times New Roman" w:hAnsi="Times New Roman"/>
          <w:sz w:val="22"/>
          <w:szCs w:val="22"/>
        </w:rPr>
      </w:pPr>
      <w:r w:rsidRPr="00D632AD">
        <w:rPr>
          <w:rStyle w:val="a3"/>
          <w:rFonts w:ascii="Times New Roman" w:hAnsi="Times New Roman"/>
          <w:sz w:val="22"/>
          <w:szCs w:val="22"/>
        </w:rPr>
        <w:footnoteRef/>
      </w:r>
      <w:r w:rsidRPr="00D632AD">
        <w:rPr>
          <w:rFonts w:ascii="Times New Roman" w:hAnsi="Times New Roman"/>
          <w:sz w:val="22"/>
          <w:szCs w:val="22"/>
        </w:rPr>
        <w:t xml:space="preserve"> Пункт 44</w:t>
      </w:r>
      <w:r>
        <w:rPr>
          <w:rFonts w:ascii="Times New Roman" w:hAnsi="Times New Roman"/>
          <w:sz w:val="22"/>
          <w:szCs w:val="22"/>
        </w:rPr>
        <w:t>.</w:t>
      </w:r>
      <w:r w:rsidRPr="00D632AD">
        <w:rPr>
          <w:rFonts w:ascii="Times New Roman" w:hAnsi="Times New Roman"/>
          <w:sz w:val="22"/>
          <w:szCs w:val="22"/>
        </w:rPr>
        <w:t xml:space="preserve"> Плана работы Контрольно-счетной палаты Москвы на 2016 год.</w:t>
      </w:r>
    </w:p>
  </w:footnote>
  <w:footnote w:id="6">
    <w:p w14:paraId="0D8472CF" w14:textId="77777777" w:rsidR="008C5488" w:rsidRPr="00D632AD" w:rsidRDefault="008C5488" w:rsidP="00E0081D">
      <w:pPr>
        <w:pStyle w:val="a4"/>
        <w:jc w:val="both"/>
        <w:rPr>
          <w:rFonts w:ascii="Times New Roman" w:hAnsi="Times New Roman"/>
          <w:sz w:val="22"/>
          <w:szCs w:val="22"/>
        </w:rPr>
      </w:pPr>
      <w:r w:rsidRPr="00D632AD">
        <w:rPr>
          <w:rStyle w:val="a3"/>
          <w:rFonts w:ascii="Times New Roman" w:hAnsi="Times New Roman"/>
          <w:sz w:val="22"/>
          <w:szCs w:val="22"/>
        </w:rPr>
        <w:footnoteRef/>
      </w:r>
      <w:r w:rsidRPr="00D632AD">
        <w:rPr>
          <w:rFonts w:ascii="Times New Roman" w:hAnsi="Times New Roman"/>
          <w:sz w:val="22"/>
          <w:szCs w:val="22"/>
        </w:rPr>
        <w:t xml:space="preserve"> Пункт 39</w:t>
      </w:r>
      <w:r>
        <w:rPr>
          <w:rFonts w:ascii="Times New Roman" w:hAnsi="Times New Roman"/>
          <w:sz w:val="22"/>
          <w:szCs w:val="22"/>
        </w:rPr>
        <w:t>.</w:t>
      </w:r>
      <w:r w:rsidRPr="00D632AD">
        <w:rPr>
          <w:rFonts w:ascii="Times New Roman" w:hAnsi="Times New Roman"/>
          <w:sz w:val="22"/>
          <w:szCs w:val="22"/>
        </w:rPr>
        <w:t xml:space="preserve"> Плана работы Контрольно-счетной палаты Москвы на 2016 год.</w:t>
      </w:r>
    </w:p>
  </w:footnote>
  <w:footnote w:id="7">
    <w:p w14:paraId="0D8472D0" w14:textId="77777777" w:rsidR="008C5488" w:rsidRPr="00D632AD" w:rsidRDefault="008C5488" w:rsidP="00E0081D">
      <w:pPr>
        <w:pStyle w:val="a4"/>
        <w:jc w:val="both"/>
        <w:rPr>
          <w:rFonts w:ascii="Times New Roman" w:hAnsi="Times New Roman"/>
          <w:sz w:val="22"/>
          <w:szCs w:val="22"/>
        </w:rPr>
      </w:pPr>
      <w:r w:rsidRPr="00E0081D">
        <w:rPr>
          <w:rStyle w:val="a3"/>
          <w:rFonts w:ascii="Times New Roman" w:hAnsi="Times New Roman"/>
          <w:sz w:val="22"/>
          <w:szCs w:val="22"/>
        </w:rPr>
        <w:footnoteRef/>
      </w:r>
      <w:r w:rsidRPr="00E0081D">
        <w:rPr>
          <w:rFonts w:ascii="Times New Roman" w:hAnsi="Times New Roman"/>
          <w:sz w:val="22"/>
          <w:szCs w:val="22"/>
        </w:rPr>
        <w:t xml:space="preserve"> Пункт 40</w:t>
      </w:r>
      <w:r>
        <w:rPr>
          <w:rFonts w:ascii="Times New Roman" w:hAnsi="Times New Roman"/>
          <w:sz w:val="22"/>
          <w:szCs w:val="22"/>
        </w:rPr>
        <w:t>.</w:t>
      </w:r>
      <w:r w:rsidRPr="00E0081D">
        <w:rPr>
          <w:rFonts w:ascii="Times New Roman" w:hAnsi="Times New Roman"/>
          <w:sz w:val="22"/>
          <w:szCs w:val="22"/>
        </w:rPr>
        <w:t xml:space="preserve"> Плана работы Контрольно-счетной палаты Москвы на 2016 год.</w:t>
      </w:r>
    </w:p>
  </w:footnote>
  <w:footnote w:id="8">
    <w:p w14:paraId="0D8472D1" w14:textId="77777777" w:rsidR="008C5488" w:rsidRPr="00D632AD" w:rsidRDefault="008C5488" w:rsidP="00E0081D">
      <w:pPr>
        <w:pStyle w:val="a4"/>
        <w:jc w:val="both"/>
        <w:rPr>
          <w:rFonts w:ascii="Times New Roman" w:hAnsi="Times New Roman"/>
          <w:sz w:val="22"/>
          <w:szCs w:val="22"/>
        </w:rPr>
      </w:pPr>
      <w:r w:rsidRPr="00D632AD">
        <w:rPr>
          <w:rStyle w:val="a3"/>
          <w:rFonts w:ascii="Times New Roman" w:hAnsi="Times New Roman"/>
          <w:sz w:val="22"/>
          <w:szCs w:val="22"/>
        </w:rPr>
        <w:footnoteRef/>
      </w:r>
      <w:r w:rsidRPr="00D632AD">
        <w:rPr>
          <w:rFonts w:ascii="Times New Roman" w:hAnsi="Times New Roman"/>
          <w:sz w:val="22"/>
          <w:szCs w:val="22"/>
        </w:rPr>
        <w:t xml:space="preserve"> Пункт 43</w:t>
      </w:r>
      <w:r>
        <w:rPr>
          <w:rFonts w:ascii="Times New Roman" w:hAnsi="Times New Roman"/>
          <w:sz w:val="22"/>
          <w:szCs w:val="22"/>
        </w:rPr>
        <w:t>.</w:t>
      </w:r>
      <w:r w:rsidRPr="00D632AD">
        <w:rPr>
          <w:rFonts w:ascii="Times New Roman" w:hAnsi="Times New Roman"/>
          <w:sz w:val="22"/>
          <w:szCs w:val="22"/>
        </w:rPr>
        <w:t xml:space="preserve"> Плана работы Контрольно-счетной палаты Москвы на 2016 год.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8899348"/>
      <w:docPartObj>
        <w:docPartGallery w:val="Page Numbers (Top of Page)"/>
        <w:docPartUnique/>
      </w:docPartObj>
    </w:sdtPr>
    <w:sdtEndPr>
      <w:rPr>
        <w:rFonts w:ascii="Times New Roman" w:hAnsi="Times New Roman"/>
      </w:rPr>
    </w:sdtEndPr>
    <w:sdtContent>
      <w:p w14:paraId="0D8472C9" w14:textId="77777777" w:rsidR="0078195A" w:rsidRPr="005149D8" w:rsidRDefault="0078195A" w:rsidP="005149D8">
        <w:pPr>
          <w:pStyle w:val="ad"/>
          <w:jc w:val="center"/>
          <w:rPr>
            <w:rFonts w:ascii="Times New Roman" w:hAnsi="Times New Roman"/>
          </w:rPr>
        </w:pPr>
        <w:r w:rsidRPr="005149D8">
          <w:rPr>
            <w:rFonts w:ascii="Times New Roman" w:hAnsi="Times New Roman"/>
          </w:rPr>
          <w:fldChar w:fldCharType="begin"/>
        </w:r>
        <w:r w:rsidRPr="005149D8">
          <w:rPr>
            <w:rFonts w:ascii="Times New Roman" w:hAnsi="Times New Roman"/>
          </w:rPr>
          <w:instrText>PAGE   \* MERGEFORMAT</w:instrText>
        </w:r>
        <w:r w:rsidRPr="005149D8">
          <w:rPr>
            <w:rFonts w:ascii="Times New Roman" w:hAnsi="Times New Roman"/>
          </w:rPr>
          <w:fldChar w:fldCharType="separate"/>
        </w:r>
        <w:r w:rsidR="008803DF">
          <w:rPr>
            <w:rFonts w:ascii="Times New Roman" w:hAnsi="Times New Roman"/>
            <w:noProof/>
          </w:rPr>
          <w:t>7</w:t>
        </w:r>
        <w:r w:rsidRPr="005149D8">
          <w:rPr>
            <w:rFonts w:ascii="Times New Roman" w:hAnsi="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A5E7D"/>
    <w:multiLevelType w:val="hybridMultilevel"/>
    <w:tmpl w:val="445A93CC"/>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 w15:restartNumberingAfterBreak="0">
    <w:nsid w:val="47375C9C"/>
    <w:multiLevelType w:val="hybridMultilevel"/>
    <w:tmpl w:val="415E34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5A8906E9"/>
    <w:multiLevelType w:val="hybridMultilevel"/>
    <w:tmpl w:val="9B72FA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BE57DFF"/>
    <w:multiLevelType w:val="hybridMultilevel"/>
    <w:tmpl w:val="A6E2D4B8"/>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4" w15:restartNumberingAfterBreak="0">
    <w:nsid w:val="6D3E2884"/>
    <w:multiLevelType w:val="hybridMultilevel"/>
    <w:tmpl w:val="2B3881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D5C279B"/>
    <w:multiLevelType w:val="hybridMultilevel"/>
    <w:tmpl w:val="7CFEBE3A"/>
    <w:lvl w:ilvl="0" w:tplc="4630F584">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0B80531"/>
    <w:multiLevelType w:val="hybridMultilevel"/>
    <w:tmpl w:val="C75CCA80"/>
    <w:lvl w:ilvl="0" w:tplc="04190001">
      <w:start w:val="1"/>
      <w:numFmt w:val="bullet"/>
      <w:lvlText w:val=""/>
      <w:lvlJc w:val="left"/>
      <w:pPr>
        <w:ind w:left="663" w:hanging="360"/>
      </w:pPr>
      <w:rPr>
        <w:rFonts w:ascii="Symbol" w:hAnsi="Symbol" w:hint="default"/>
      </w:rPr>
    </w:lvl>
    <w:lvl w:ilvl="1" w:tplc="04190003" w:tentative="1">
      <w:start w:val="1"/>
      <w:numFmt w:val="bullet"/>
      <w:lvlText w:val="o"/>
      <w:lvlJc w:val="left"/>
      <w:pPr>
        <w:ind w:left="1383" w:hanging="360"/>
      </w:pPr>
      <w:rPr>
        <w:rFonts w:ascii="Courier New" w:hAnsi="Courier New" w:cs="Courier New" w:hint="default"/>
      </w:rPr>
    </w:lvl>
    <w:lvl w:ilvl="2" w:tplc="04190005" w:tentative="1">
      <w:start w:val="1"/>
      <w:numFmt w:val="bullet"/>
      <w:lvlText w:val=""/>
      <w:lvlJc w:val="left"/>
      <w:pPr>
        <w:ind w:left="2103" w:hanging="360"/>
      </w:pPr>
      <w:rPr>
        <w:rFonts w:ascii="Wingdings" w:hAnsi="Wingdings" w:hint="default"/>
      </w:rPr>
    </w:lvl>
    <w:lvl w:ilvl="3" w:tplc="04190001" w:tentative="1">
      <w:start w:val="1"/>
      <w:numFmt w:val="bullet"/>
      <w:lvlText w:val=""/>
      <w:lvlJc w:val="left"/>
      <w:pPr>
        <w:ind w:left="2823" w:hanging="360"/>
      </w:pPr>
      <w:rPr>
        <w:rFonts w:ascii="Symbol" w:hAnsi="Symbol" w:hint="default"/>
      </w:rPr>
    </w:lvl>
    <w:lvl w:ilvl="4" w:tplc="04190003" w:tentative="1">
      <w:start w:val="1"/>
      <w:numFmt w:val="bullet"/>
      <w:lvlText w:val="o"/>
      <w:lvlJc w:val="left"/>
      <w:pPr>
        <w:ind w:left="3543" w:hanging="360"/>
      </w:pPr>
      <w:rPr>
        <w:rFonts w:ascii="Courier New" w:hAnsi="Courier New" w:cs="Courier New" w:hint="default"/>
      </w:rPr>
    </w:lvl>
    <w:lvl w:ilvl="5" w:tplc="04190005" w:tentative="1">
      <w:start w:val="1"/>
      <w:numFmt w:val="bullet"/>
      <w:lvlText w:val=""/>
      <w:lvlJc w:val="left"/>
      <w:pPr>
        <w:ind w:left="4263" w:hanging="360"/>
      </w:pPr>
      <w:rPr>
        <w:rFonts w:ascii="Wingdings" w:hAnsi="Wingdings" w:hint="default"/>
      </w:rPr>
    </w:lvl>
    <w:lvl w:ilvl="6" w:tplc="04190001" w:tentative="1">
      <w:start w:val="1"/>
      <w:numFmt w:val="bullet"/>
      <w:lvlText w:val=""/>
      <w:lvlJc w:val="left"/>
      <w:pPr>
        <w:ind w:left="4983" w:hanging="360"/>
      </w:pPr>
      <w:rPr>
        <w:rFonts w:ascii="Symbol" w:hAnsi="Symbol" w:hint="default"/>
      </w:rPr>
    </w:lvl>
    <w:lvl w:ilvl="7" w:tplc="04190003" w:tentative="1">
      <w:start w:val="1"/>
      <w:numFmt w:val="bullet"/>
      <w:lvlText w:val="o"/>
      <w:lvlJc w:val="left"/>
      <w:pPr>
        <w:ind w:left="5703" w:hanging="360"/>
      </w:pPr>
      <w:rPr>
        <w:rFonts w:ascii="Courier New" w:hAnsi="Courier New" w:cs="Courier New" w:hint="default"/>
      </w:rPr>
    </w:lvl>
    <w:lvl w:ilvl="8" w:tplc="04190005" w:tentative="1">
      <w:start w:val="1"/>
      <w:numFmt w:val="bullet"/>
      <w:lvlText w:val=""/>
      <w:lvlJc w:val="left"/>
      <w:pPr>
        <w:ind w:left="6423" w:hanging="360"/>
      </w:pPr>
      <w:rPr>
        <w:rFonts w:ascii="Wingdings" w:hAnsi="Wingdings" w:hint="default"/>
      </w:rPr>
    </w:lvl>
  </w:abstractNum>
  <w:num w:numId="1">
    <w:abstractNumId w:val="5"/>
  </w:num>
  <w:num w:numId="2">
    <w:abstractNumId w:val="3"/>
  </w:num>
  <w:num w:numId="3">
    <w:abstractNumId w:val="1"/>
  </w:num>
  <w:num w:numId="4">
    <w:abstractNumId w:val="2"/>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34E"/>
    <w:rsid w:val="0000257C"/>
    <w:rsid w:val="00010E93"/>
    <w:rsid w:val="00011AA2"/>
    <w:rsid w:val="0001414C"/>
    <w:rsid w:val="000312EE"/>
    <w:rsid w:val="00032E51"/>
    <w:rsid w:val="00046953"/>
    <w:rsid w:val="00050021"/>
    <w:rsid w:val="00053ECF"/>
    <w:rsid w:val="0005460B"/>
    <w:rsid w:val="00062269"/>
    <w:rsid w:val="00064283"/>
    <w:rsid w:val="00066D92"/>
    <w:rsid w:val="0008739A"/>
    <w:rsid w:val="00095A5C"/>
    <w:rsid w:val="0009738A"/>
    <w:rsid w:val="000A2F28"/>
    <w:rsid w:val="000A7BC5"/>
    <w:rsid w:val="000B0710"/>
    <w:rsid w:val="000B1B2D"/>
    <w:rsid w:val="000B71B9"/>
    <w:rsid w:val="000C3325"/>
    <w:rsid w:val="000D4E32"/>
    <w:rsid w:val="000D5043"/>
    <w:rsid w:val="00106011"/>
    <w:rsid w:val="00106DAE"/>
    <w:rsid w:val="001200B5"/>
    <w:rsid w:val="001232C5"/>
    <w:rsid w:val="00134E51"/>
    <w:rsid w:val="00140947"/>
    <w:rsid w:val="001424AC"/>
    <w:rsid w:val="001436EA"/>
    <w:rsid w:val="00144E03"/>
    <w:rsid w:val="00151516"/>
    <w:rsid w:val="00157103"/>
    <w:rsid w:val="00157D47"/>
    <w:rsid w:val="001641E9"/>
    <w:rsid w:val="00171248"/>
    <w:rsid w:val="0017494B"/>
    <w:rsid w:val="001755E3"/>
    <w:rsid w:val="00175A7E"/>
    <w:rsid w:val="00180690"/>
    <w:rsid w:val="00183DE2"/>
    <w:rsid w:val="00185C44"/>
    <w:rsid w:val="001905C2"/>
    <w:rsid w:val="001909E5"/>
    <w:rsid w:val="00190E32"/>
    <w:rsid w:val="00197888"/>
    <w:rsid w:val="001A0071"/>
    <w:rsid w:val="001A1DC3"/>
    <w:rsid w:val="001B56E8"/>
    <w:rsid w:val="001B6117"/>
    <w:rsid w:val="001B7735"/>
    <w:rsid w:val="001C3C19"/>
    <w:rsid w:val="001C59C8"/>
    <w:rsid w:val="001D5918"/>
    <w:rsid w:val="001F623B"/>
    <w:rsid w:val="001F6C40"/>
    <w:rsid w:val="002023AF"/>
    <w:rsid w:val="00202EDB"/>
    <w:rsid w:val="00202FE1"/>
    <w:rsid w:val="0021180D"/>
    <w:rsid w:val="002216BF"/>
    <w:rsid w:val="00225CCD"/>
    <w:rsid w:val="002334AD"/>
    <w:rsid w:val="002370FB"/>
    <w:rsid w:val="00241A7A"/>
    <w:rsid w:val="00244F80"/>
    <w:rsid w:val="0028653C"/>
    <w:rsid w:val="00293D28"/>
    <w:rsid w:val="002A5EB6"/>
    <w:rsid w:val="002B2D68"/>
    <w:rsid w:val="002B3F28"/>
    <w:rsid w:val="002B68EA"/>
    <w:rsid w:val="002C35E1"/>
    <w:rsid w:val="002D62DB"/>
    <w:rsid w:val="002E1360"/>
    <w:rsid w:val="002E34F7"/>
    <w:rsid w:val="002F479A"/>
    <w:rsid w:val="00302FAE"/>
    <w:rsid w:val="0031486B"/>
    <w:rsid w:val="00331727"/>
    <w:rsid w:val="003319A5"/>
    <w:rsid w:val="00335739"/>
    <w:rsid w:val="00340C11"/>
    <w:rsid w:val="00346042"/>
    <w:rsid w:val="00346648"/>
    <w:rsid w:val="00357791"/>
    <w:rsid w:val="00371A57"/>
    <w:rsid w:val="003730DD"/>
    <w:rsid w:val="00373C96"/>
    <w:rsid w:val="003748D3"/>
    <w:rsid w:val="00386E1A"/>
    <w:rsid w:val="00386F14"/>
    <w:rsid w:val="00390C1B"/>
    <w:rsid w:val="003A2868"/>
    <w:rsid w:val="003A44D7"/>
    <w:rsid w:val="003A76E7"/>
    <w:rsid w:val="003A7913"/>
    <w:rsid w:val="003B52B8"/>
    <w:rsid w:val="003C172C"/>
    <w:rsid w:val="003C3110"/>
    <w:rsid w:val="003D6B75"/>
    <w:rsid w:val="003E4476"/>
    <w:rsid w:val="003E4E4A"/>
    <w:rsid w:val="003E62B3"/>
    <w:rsid w:val="003F1AB4"/>
    <w:rsid w:val="00404F0B"/>
    <w:rsid w:val="0040665D"/>
    <w:rsid w:val="004108CA"/>
    <w:rsid w:val="004179A8"/>
    <w:rsid w:val="004230A2"/>
    <w:rsid w:val="00424385"/>
    <w:rsid w:val="00432C7F"/>
    <w:rsid w:val="004355F4"/>
    <w:rsid w:val="004365AA"/>
    <w:rsid w:val="00437B74"/>
    <w:rsid w:val="00437D37"/>
    <w:rsid w:val="004455D7"/>
    <w:rsid w:val="00446163"/>
    <w:rsid w:val="004479EF"/>
    <w:rsid w:val="00453787"/>
    <w:rsid w:val="00454B96"/>
    <w:rsid w:val="0045752D"/>
    <w:rsid w:val="004637EE"/>
    <w:rsid w:val="00464221"/>
    <w:rsid w:val="004675DE"/>
    <w:rsid w:val="00473471"/>
    <w:rsid w:val="00477FBB"/>
    <w:rsid w:val="004810D4"/>
    <w:rsid w:val="00490E9F"/>
    <w:rsid w:val="00492EC0"/>
    <w:rsid w:val="0049409C"/>
    <w:rsid w:val="00495635"/>
    <w:rsid w:val="004A0A6A"/>
    <w:rsid w:val="004B7EBD"/>
    <w:rsid w:val="004C1DBA"/>
    <w:rsid w:val="004C384D"/>
    <w:rsid w:val="004C605B"/>
    <w:rsid w:val="004D20A5"/>
    <w:rsid w:val="004D3FF5"/>
    <w:rsid w:val="004D42D2"/>
    <w:rsid w:val="004D45DE"/>
    <w:rsid w:val="004D58AA"/>
    <w:rsid w:val="004E2988"/>
    <w:rsid w:val="004E497D"/>
    <w:rsid w:val="004F469B"/>
    <w:rsid w:val="004F755B"/>
    <w:rsid w:val="005012CF"/>
    <w:rsid w:val="00505825"/>
    <w:rsid w:val="005149D8"/>
    <w:rsid w:val="00547315"/>
    <w:rsid w:val="00553047"/>
    <w:rsid w:val="00557AE5"/>
    <w:rsid w:val="00560BD4"/>
    <w:rsid w:val="00564812"/>
    <w:rsid w:val="005708E9"/>
    <w:rsid w:val="0057672D"/>
    <w:rsid w:val="00577E4A"/>
    <w:rsid w:val="00580E17"/>
    <w:rsid w:val="00582D41"/>
    <w:rsid w:val="005855EC"/>
    <w:rsid w:val="00592E63"/>
    <w:rsid w:val="00594990"/>
    <w:rsid w:val="005A0902"/>
    <w:rsid w:val="005A16A0"/>
    <w:rsid w:val="005B028F"/>
    <w:rsid w:val="005B1095"/>
    <w:rsid w:val="005B3DF7"/>
    <w:rsid w:val="005C063F"/>
    <w:rsid w:val="005D0944"/>
    <w:rsid w:val="005D6DE3"/>
    <w:rsid w:val="005D7672"/>
    <w:rsid w:val="005D7E40"/>
    <w:rsid w:val="005E7009"/>
    <w:rsid w:val="005F28FC"/>
    <w:rsid w:val="005F40D4"/>
    <w:rsid w:val="005F4E0E"/>
    <w:rsid w:val="005F6B53"/>
    <w:rsid w:val="006044A9"/>
    <w:rsid w:val="00611620"/>
    <w:rsid w:val="00612E33"/>
    <w:rsid w:val="00613F8B"/>
    <w:rsid w:val="00625D78"/>
    <w:rsid w:val="00631DA1"/>
    <w:rsid w:val="00635B88"/>
    <w:rsid w:val="00654C8E"/>
    <w:rsid w:val="00661A23"/>
    <w:rsid w:val="00662201"/>
    <w:rsid w:val="00663CF1"/>
    <w:rsid w:val="00680FA8"/>
    <w:rsid w:val="00692539"/>
    <w:rsid w:val="00695E48"/>
    <w:rsid w:val="006A1562"/>
    <w:rsid w:val="006A1B87"/>
    <w:rsid w:val="006A5D9B"/>
    <w:rsid w:val="006C45A1"/>
    <w:rsid w:val="006F036A"/>
    <w:rsid w:val="006F6DD4"/>
    <w:rsid w:val="0070091B"/>
    <w:rsid w:val="00721533"/>
    <w:rsid w:val="00721767"/>
    <w:rsid w:val="0073016D"/>
    <w:rsid w:val="00741740"/>
    <w:rsid w:val="00742FFC"/>
    <w:rsid w:val="00750A08"/>
    <w:rsid w:val="00762D62"/>
    <w:rsid w:val="00763EEA"/>
    <w:rsid w:val="00766C40"/>
    <w:rsid w:val="00774AB0"/>
    <w:rsid w:val="007814F0"/>
    <w:rsid w:val="0078195A"/>
    <w:rsid w:val="00781979"/>
    <w:rsid w:val="00781BD9"/>
    <w:rsid w:val="00793D08"/>
    <w:rsid w:val="00795DFE"/>
    <w:rsid w:val="007A164A"/>
    <w:rsid w:val="007A6B75"/>
    <w:rsid w:val="007B50F1"/>
    <w:rsid w:val="007C065F"/>
    <w:rsid w:val="007C1233"/>
    <w:rsid w:val="007C334E"/>
    <w:rsid w:val="007D30A7"/>
    <w:rsid w:val="007E2C81"/>
    <w:rsid w:val="007E34EF"/>
    <w:rsid w:val="007E4593"/>
    <w:rsid w:val="007E4B91"/>
    <w:rsid w:val="007F112A"/>
    <w:rsid w:val="007F326B"/>
    <w:rsid w:val="008021BE"/>
    <w:rsid w:val="0080773D"/>
    <w:rsid w:val="00814FE1"/>
    <w:rsid w:val="0082759E"/>
    <w:rsid w:val="00850CF9"/>
    <w:rsid w:val="00853CAE"/>
    <w:rsid w:val="00857A62"/>
    <w:rsid w:val="00861462"/>
    <w:rsid w:val="00867DD5"/>
    <w:rsid w:val="00871AB0"/>
    <w:rsid w:val="00874E4D"/>
    <w:rsid w:val="00876545"/>
    <w:rsid w:val="008803DF"/>
    <w:rsid w:val="00881C05"/>
    <w:rsid w:val="00892CC2"/>
    <w:rsid w:val="00892D30"/>
    <w:rsid w:val="008A1848"/>
    <w:rsid w:val="008A3AC2"/>
    <w:rsid w:val="008A5F60"/>
    <w:rsid w:val="008A68C4"/>
    <w:rsid w:val="008B2A4C"/>
    <w:rsid w:val="008B3934"/>
    <w:rsid w:val="008B55F3"/>
    <w:rsid w:val="008C147B"/>
    <w:rsid w:val="008C5488"/>
    <w:rsid w:val="008D1496"/>
    <w:rsid w:val="008D2110"/>
    <w:rsid w:val="008D2435"/>
    <w:rsid w:val="008E61EB"/>
    <w:rsid w:val="008F094A"/>
    <w:rsid w:val="008F3015"/>
    <w:rsid w:val="008F4972"/>
    <w:rsid w:val="009018B0"/>
    <w:rsid w:val="00903B5E"/>
    <w:rsid w:val="00903FC1"/>
    <w:rsid w:val="0091349C"/>
    <w:rsid w:val="00913A0F"/>
    <w:rsid w:val="00922C5D"/>
    <w:rsid w:val="00922F36"/>
    <w:rsid w:val="009250D3"/>
    <w:rsid w:val="009344DB"/>
    <w:rsid w:val="00934EA0"/>
    <w:rsid w:val="00943180"/>
    <w:rsid w:val="0095132A"/>
    <w:rsid w:val="0095639F"/>
    <w:rsid w:val="00967028"/>
    <w:rsid w:val="00971248"/>
    <w:rsid w:val="009749F5"/>
    <w:rsid w:val="00977190"/>
    <w:rsid w:val="00982F10"/>
    <w:rsid w:val="00982FE8"/>
    <w:rsid w:val="00991A35"/>
    <w:rsid w:val="009921CB"/>
    <w:rsid w:val="00994281"/>
    <w:rsid w:val="00996A6A"/>
    <w:rsid w:val="009A193C"/>
    <w:rsid w:val="009A1B2B"/>
    <w:rsid w:val="009A52AD"/>
    <w:rsid w:val="009A64BA"/>
    <w:rsid w:val="009A770B"/>
    <w:rsid w:val="009C3967"/>
    <w:rsid w:val="009C74D7"/>
    <w:rsid w:val="009E039F"/>
    <w:rsid w:val="009E1C75"/>
    <w:rsid w:val="009E2AF9"/>
    <w:rsid w:val="009E4449"/>
    <w:rsid w:val="009E5E02"/>
    <w:rsid w:val="009E7C55"/>
    <w:rsid w:val="009F280D"/>
    <w:rsid w:val="009F781A"/>
    <w:rsid w:val="00A03364"/>
    <w:rsid w:val="00A035CF"/>
    <w:rsid w:val="00A04E47"/>
    <w:rsid w:val="00A11238"/>
    <w:rsid w:val="00A12430"/>
    <w:rsid w:val="00A1528D"/>
    <w:rsid w:val="00A17BB9"/>
    <w:rsid w:val="00A25E49"/>
    <w:rsid w:val="00A30ED5"/>
    <w:rsid w:val="00A408B9"/>
    <w:rsid w:val="00A43E1B"/>
    <w:rsid w:val="00A444D9"/>
    <w:rsid w:val="00A53674"/>
    <w:rsid w:val="00A61A5E"/>
    <w:rsid w:val="00A6602F"/>
    <w:rsid w:val="00A753BE"/>
    <w:rsid w:val="00A75BE4"/>
    <w:rsid w:val="00A75FA7"/>
    <w:rsid w:val="00A77897"/>
    <w:rsid w:val="00A91723"/>
    <w:rsid w:val="00A91D94"/>
    <w:rsid w:val="00AA3A58"/>
    <w:rsid w:val="00AB1AA3"/>
    <w:rsid w:val="00AB4FA4"/>
    <w:rsid w:val="00AC0BD8"/>
    <w:rsid w:val="00AC2712"/>
    <w:rsid w:val="00AC3761"/>
    <w:rsid w:val="00AC7588"/>
    <w:rsid w:val="00AD4547"/>
    <w:rsid w:val="00AE14CC"/>
    <w:rsid w:val="00B02B56"/>
    <w:rsid w:val="00B0390E"/>
    <w:rsid w:val="00B2478B"/>
    <w:rsid w:val="00B260C8"/>
    <w:rsid w:val="00B35929"/>
    <w:rsid w:val="00B542B6"/>
    <w:rsid w:val="00B544EA"/>
    <w:rsid w:val="00B6075B"/>
    <w:rsid w:val="00B65623"/>
    <w:rsid w:val="00B7301C"/>
    <w:rsid w:val="00B8173E"/>
    <w:rsid w:val="00B83AA8"/>
    <w:rsid w:val="00B83D95"/>
    <w:rsid w:val="00B85862"/>
    <w:rsid w:val="00B871B0"/>
    <w:rsid w:val="00B90A26"/>
    <w:rsid w:val="00BA5ED8"/>
    <w:rsid w:val="00BB3516"/>
    <w:rsid w:val="00BB4590"/>
    <w:rsid w:val="00BB5CEE"/>
    <w:rsid w:val="00BB6470"/>
    <w:rsid w:val="00BC3251"/>
    <w:rsid w:val="00BD2828"/>
    <w:rsid w:val="00BD6130"/>
    <w:rsid w:val="00BF15FC"/>
    <w:rsid w:val="00BF3BD5"/>
    <w:rsid w:val="00BF4A81"/>
    <w:rsid w:val="00BF6A6B"/>
    <w:rsid w:val="00C16E9B"/>
    <w:rsid w:val="00C25BA5"/>
    <w:rsid w:val="00C264D1"/>
    <w:rsid w:val="00C26A2C"/>
    <w:rsid w:val="00C27FDF"/>
    <w:rsid w:val="00C31C71"/>
    <w:rsid w:val="00C340D1"/>
    <w:rsid w:val="00C4286C"/>
    <w:rsid w:val="00C46958"/>
    <w:rsid w:val="00C471DA"/>
    <w:rsid w:val="00C57C65"/>
    <w:rsid w:val="00C604FC"/>
    <w:rsid w:val="00C626E4"/>
    <w:rsid w:val="00C7297B"/>
    <w:rsid w:val="00C81129"/>
    <w:rsid w:val="00C83BD8"/>
    <w:rsid w:val="00C8575B"/>
    <w:rsid w:val="00C90D8D"/>
    <w:rsid w:val="00C9215B"/>
    <w:rsid w:val="00C951E4"/>
    <w:rsid w:val="00C96E2B"/>
    <w:rsid w:val="00C9716D"/>
    <w:rsid w:val="00CA3C49"/>
    <w:rsid w:val="00CA4F43"/>
    <w:rsid w:val="00CA7462"/>
    <w:rsid w:val="00CB10C7"/>
    <w:rsid w:val="00CC1ABA"/>
    <w:rsid w:val="00CC6F33"/>
    <w:rsid w:val="00CF0441"/>
    <w:rsid w:val="00CF42A5"/>
    <w:rsid w:val="00D1686F"/>
    <w:rsid w:val="00D209FA"/>
    <w:rsid w:val="00D26516"/>
    <w:rsid w:val="00D31ABD"/>
    <w:rsid w:val="00D427E6"/>
    <w:rsid w:val="00D431A5"/>
    <w:rsid w:val="00D438C0"/>
    <w:rsid w:val="00D567A9"/>
    <w:rsid w:val="00D56994"/>
    <w:rsid w:val="00D632AD"/>
    <w:rsid w:val="00D74639"/>
    <w:rsid w:val="00D75BED"/>
    <w:rsid w:val="00D83864"/>
    <w:rsid w:val="00D97B91"/>
    <w:rsid w:val="00DA0189"/>
    <w:rsid w:val="00DA3C75"/>
    <w:rsid w:val="00DA481F"/>
    <w:rsid w:val="00DB036A"/>
    <w:rsid w:val="00DB3585"/>
    <w:rsid w:val="00DC4BB8"/>
    <w:rsid w:val="00DD4022"/>
    <w:rsid w:val="00DD50F1"/>
    <w:rsid w:val="00DD596A"/>
    <w:rsid w:val="00DF0A5C"/>
    <w:rsid w:val="00DF0C21"/>
    <w:rsid w:val="00DF13AB"/>
    <w:rsid w:val="00DF2913"/>
    <w:rsid w:val="00DF2EC0"/>
    <w:rsid w:val="00DF587E"/>
    <w:rsid w:val="00E0081D"/>
    <w:rsid w:val="00E01F87"/>
    <w:rsid w:val="00E02158"/>
    <w:rsid w:val="00E075A3"/>
    <w:rsid w:val="00E13E30"/>
    <w:rsid w:val="00E13F8E"/>
    <w:rsid w:val="00E17CA8"/>
    <w:rsid w:val="00E413F3"/>
    <w:rsid w:val="00E47351"/>
    <w:rsid w:val="00E56073"/>
    <w:rsid w:val="00E5608C"/>
    <w:rsid w:val="00E56131"/>
    <w:rsid w:val="00E56FFF"/>
    <w:rsid w:val="00E6091B"/>
    <w:rsid w:val="00E67A46"/>
    <w:rsid w:val="00E734DB"/>
    <w:rsid w:val="00E85950"/>
    <w:rsid w:val="00E92D70"/>
    <w:rsid w:val="00E93F57"/>
    <w:rsid w:val="00E9400B"/>
    <w:rsid w:val="00EA03E4"/>
    <w:rsid w:val="00EA0AAF"/>
    <w:rsid w:val="00EA6067"/>
    <w:rsid w:val="00EB0980"/>
    <w:rsid w:val="00EC0879"/>
    <w:rsid w:val="00ED6162"/>
    <w:rsid w:val="00EF012E"/>
    <w:rsid w:val="00F01396"/>
    <w:rsid w:val="00F055EA"/>
    <w:rsid w:val="00F17A8F"/>
    <w:rsid w:val="00F23588"/>
    <w:rsid w:val="00F2672F"/>
    <w:rsid w:val="00F26DF0"/>
    <w:rsid w:val="00F307C6"/>
    <w:rsid w:val="00F328DA"/>
    <w:rsid w:val="00F3541F"/>
    <w:rsid w:val="00F4197E"/>
    <w:rsid w:val="00F42060"/>
    <w:rsid w:val="00F4334E"/>
    <w:rsid w:val="00F537C9"/>
    <w:rsid w:val="00F53B61"/>
    <w:rsid w:val="00F54200"/>
    <w:rsid w:val="00F64E75"/>
    <w:rsid w:val="00F65F08"/>
    <w:rsid w:val="00F70CE0"/>
    <w:rsid w:val="00F719F2"/>
    <w:rsid w:val="00F81876"/>
    <w:rsid w:val="00F90582"/>
    <w:rsid w:val="00F90664"/>
    <w:rsid w:val="00F95371"/>
    <w:rsid w:val="00F97AC8"/>
    <w:rsid w:val="00FA7421"/>
    <w:rsid w:val="00FB7FF0"/>
    <w:rsid w:val="00FC4A26"/>
    <w:rsid w:val="00FC713B"/>
    <w:rsid w:val="00FD010E"/>
    <w:rsid w:val="00FD2E58"/>
    <w:rsid w:val="00FD571D"/>
    <w:rsid w:val="00FD7CA9"/>
    <w:rsid w:val="00FE59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0D847145"/>
  <w15:docId w15:val="{5AEAB924-52D7-48DA-AF51-ED39E207D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6516"/>
    <w:pPr>
      <w:spacing w:after="0" w:line="240" w:lineRule="auto"/>
    </w:pPr>
    <w:rPr>
      <w:rFonts w:ascii="Calibri" w:eastAsia="Calibri" w:hAnsi="Calibri" w:cs="Times New Roman"/>
      <w:sz w:val="20"/>
      <w:lang w:eastAsia="ru-RU"/>
    </w:rPr>
  </w:style>
  <w:style w:type="paragraph" w:styleId="1">
    <w:name w:val="heading 1"/>
    <w:basedOn w:val="a"/>
    <w:next w:val="a"/>
    <w:link w:val="10"/>
    <w:qFormat/>
    <w:rsid w:val="00331727"/>
    <w:pPr>
      <w:keepNext/>
      <w:widowControl w:val="0"/>
      <w:overflowPunct w:val="0"/>
      <w:autoSpaceDE w:val="0"/>
      <w:autoSpaceDN w:val="0"/>
      <w:adjustRightInd w:val="0"/>
      <w:spacing w:before="240" w:after="60"/>
      <w:outlineLvl w:val="0"/>
    </w:pPr>
    <w:rPr>
      <w:rFonts w:ascii="Arial" w:eastAsia="Times New Roman" w:hAnsi="Arial"/>
      <w:b/>
      <w:bCs/>
      <w:kern w:val="32"/>
      <w:sz w:val="32"/>
      <w:szCs w:val="3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текст сноски,анкета сноска,Знак сноски-FN,Ciae niinee-FN,Знак сноски 1,Ciae niinee 1,fr,Used by Word for Help footnote symbols,Avg - Знак сноски,avg-Знак сноски,Referencia nota al pie,ООО Знак сноски,СНОСКА,сноска1,ftref,Avg,вески,ХИА_ЗС"/>
    <w:uiPriority w:val="99"/>
    <w:unhideWhenUsed/>
    <w:qFormat/>
    <w:rsid w:val="00C46958"/>
    <w:rPr>
      <w:vertAlign w:val="superscript"/>
    </w:rPr>
  </w:style>
  <w:style w:type="paragraph" w:styleId="a4">
    <w:name w:val="footnote text"/>
    <w:aliases w:val="Текст сноски Знак1,Текст сноски Знак Знак1, Знак Знак Знак1,Текст сноски Знак Знак Знак, Знак Знак Знак Знак,Знак Знак,Текст сноски Знак Знак,Знак,Текст сноски НИВ,fn,Знак Знак Знак Знак,Footnote Text Char, Знак Знак Знак,Знак Знак Знак1"/>
    <w:basedOn w:val="a"/>
    <w:link w:val="a5"/>
    <w:unhideWhenUsed/>
    <w:qFormat/>
    <w:rsid w:val="00C46958"/>
    <w:rPr>
      <w:szCs w:val="20"/>
    </w:rPr>
  </w:style>
  <w:style w:type="character" w:customStyle="1" w:styleId="a5">
    <w:name w:val="Текст сноски Знак"/>
    <w:aliases w:val="Текст сноски Знак1 Знак,Текст сноски Знак Знак1 Знак, Знак Знак Знак1 Знак,Текст сноски Знак Знак Знак Знак, Знак Знак Знак Знак Знак,Знак Знак Знак,Текст сноски Знак Знак Знак1,Знак Знак1,Текст сноски НИВ Знак,fn Знак"/>
    <w:basedOn w:val="a0"/>
    <w:link w:val="a4"/>
    <w:rsid w:val="00C46958"/>
    <w:rPr>
      <w:rFonts w:ascii="Calibri" w:eastAsia="Calibri" w:hAnsi="Calibri" w:cs="Times New Roman"/>
      <w:sz w:val="20"/>
      <w:szCs w:val="20"/>
      <w:lang w:eastAsia="ru-RU"/>
    </w:rPr>
  </w:style>
  <w:style w:type="paragraph" w:styleId="a6">
    <w:name w:val="No Spacing"/>
    <w:uiPriority w:val="1"/>
    <w:qFormat/>
    <w:rsid w:val="00C46958"/>
    <w:pPr>
      <w:spacing w:after="0" w:line="240" w:lineRule="auto"/>
    </w:pPr>
    <w:rPr>
      <w:rFonts w:ascii="Calibri" w:eastAsia="Calibri" w:hAnsi="Calibri" w:cs="Times New Roman"/>
      <w:sz w:val="20"/>
      <w:lang w:eastAsia="ru-RU"/>
    </w:rPr>
  </w:style>
  <w:style w:type="paragraph" w:customStyle="1" w:styleId="ConsPlusNormal">
    <w:name w:val="ConsPlusNormal"/>
    <w:rsid w:val="00C951E4"/>
    <w:pPr>
      <w:autoSpaceDE w:val="0"/>
      <w:autoSpaceDN w:val="0"/>
      <w:adjustRightInd w:val="0"/>
      <w:spacing w:after="0" w:line="240" w:lineRule="auto"/>
    </w:pPr>
    <w:rPr>
      <w:rFonts w:ascii="Calibri" w:hAnsi="Calibri" w:cs="Calibri"/>
    </w:rPr>
  </w:style>
  <w:style w:type="paragraph" w:styleId="a7">
    <w:name w:val="Body Text Indent"/>
    <w:basedOn w:val="a"/>
    <w:link w:val="a8"/>
    <w:semiHidden/>
    <w:rsid w:val="00C951E4"/>
    <w:pPr>
      <w:shd w:val="clear" w:color="auto" w:fill="FFFFFF"/>
      <w:spacing w:line="322" w:lineRule="exact"/>
      <w:ind w:firstLine="684"/>
      <w:jc w:val="both"/>
    </w:pPr>
    <w:rPr>
      <w:rFonts w:ascii="Times New Roman" w:eastAsia="Times New Roman" w:hAnsi="Times New Roman"/>
      <w:color w:val="000000"/>
      <w:sz w:val="28"/>
      <w:szCs w:val="28"/>
    </w:rPr>
  </w:style>
  <w:style w:type="character" w:customStyle="1" w:styleId="a8">
    <w:name w:val="Основной текст с отступом Знак"/>
    <w:basedOn w:val="a0"/>
    <w:link w:val="a7"/>
    <w:semiHidden/>
    <w:rsid w:val="00C951E4"/>
    <w:rPr>
      <w:rFonts w:ascii="Times New Roman" w:eastAsia="Times New Roman" w:hAnsi="Times New Roman" w:cs="Times New Roman"/>
      <w:color w:val="000000"/>
      <w:sz w:val="28"/>
      <w:szCs w:val="28"/>
      <w:shd w:val="clear" w:color="auto" w:fill="FFFFFF"/>
      <w:lang w:eastAsia="ru-RU"/>
    </w:rPr>
  </w:style>
  <w:style w:type="paragraph" w:styleId="a9">
    <w:name w:val="Body Text"/>
    <w:basedOn w:val="a"/>
    <w:link w:val="aa"/>
    <w:unhideWhenUsed/>
    <w:rsid w:val="00C951E4"/>
    <w:pPr>
      <w:spacing w:after="120" w:line="276" w:lineRule="auto"/>
    </w:pPr>
    <w:rPr>
      <w:rFonts w:asciiTheme="minorHAnsi" w:eastAsiaTheme="minorHAnsi" w:hAnsiTheme="minorHAnsi" w:cstheme="minorBidi"/>
      <w:sz w:val="22"/>
      <w:lang w:eastAsia="en-US"/>
    </w:rPr>
  </w:style>
  <w:style w:type="character" w:customStyle="1" w:styleId="aa">
    <w:name w:val="Основной текст Знак"/>
    <w:basedOn w:val="a0"/>
    <w:link w:val="a9"/>
    <w:rsid w:val="00C951E4"/>
  </w:style>
  <w:style w:type="paragraph" w:styleId="2">
    <w:name w:val="Body Text Indent 2"/>
    <w:basedOn w:val="a"/>
    <w:link w:val="20"/>
    <w:semiHidden/>
    <w:rsid w:val="00C951E4"/>
    <w:pPr>
      <w:overflowPunct w:val="0"/>
      <w:autoSpaceDE w:val="0"/>
      <w:autoSpaceDN w:val="0"/>
      <w:adjustRightInd w:val="0"/>
      <w:ind w:firstLine="708"/>
      <w:jc w:val="both"/>
    </w:pPr>
    <w:rPr>
      <w:rFonts w:ascii="Times New Roman" w:eastAsia="Times New Roman" w:hAnsi="Times New Roman"/>
      <w:sz w:val="28"/>
      <w:szCs w:val="24"/>
    </w:rPr>
  </w:style>
  <w:style w:type="character" w:customStyle="1" w:styleId="20">
    <w:name w:val="Основной текст с отступом 2 Знак"/>
    <w:basedOn w:val="a0"/>
    <w:link w:val="2"/>
    <w:semiHidden/>
    <w:rsid w:val="00C951E4"/>
    <w:rPr>
      <w:rFonts w:ascii="Times New Roman" w:eastAsia="Times New Roman" w:hAnsi="Times New Roman" w:cs="Times New Roman"/>
      <w:sz w:val="28"/>
      <w:szCs w:val="24"/>
      <w:lang w:eastAsia="ru-RU"/>
    </w:rPr>
  </w:style>
  <w:style w:type="paragraph" w:styleId="ab">
    <w:name w:val="List Paragraph"/>
    <w:basedOn w:val="a"/>
    <w:uiPriority w:val="34"/>
    <w:qFormat/>
    <w:rsid w:val="00C951E4"/>
    <w:pPr>
      <w:ind w:left="720"/>
      <w:contextualSpacing/>
    </w:pPr>
    <w:rPr>
      <w:rFonts w:ascii="Times New Roman" w:eastAsia="Times New Roman" w:hAnsi="Times New Roman"/>
      <w:sz w:val="24"/>
      <w:szCs w:val="24"/>
    </w:rPr>
  </w:style>
  <w:style w:type="character" w:styleId="ac">
    <w:name w:val="Strong"/>
    <w:basedOn w:val="a0"/>
    <w:uiPriority w:val="22"/>
    <w:qFormat/>
    <w:rsid w:val="00661A23"/>
    <w:rPr>
      <w:b/>
      <w:bCs/>
    </w:rPr>
  </w:style>
  <w:style w:type="paragraph" w:styleId="ad">
    <w:name w:val="header"/>
    <w:basedOn w:val="a"/>
    <w:link w:val="ae"/>
    <w:uiPriority w:val="99"/>
    <w:unhideWhenUsed/>
    <w:rsid w:val="00AA3A58"/>
    <w:pPr>
      <w:tabs>
        <w:tab w:val="center" w:pos="4677"/>
        <w:tab w:val="right" w:pos="9355"/>
      </w:tabs>
    </w:pPr>
  </w:style>
  <w:style w:type="character" w:customStyle="1" w:styleId="ae">
    <w:name w:val="Верхний колонтитул Знак"/>
    <w:basedOn w:val="a0"/>
    <w:link w:val="ad"/>
    <w:uiPriority w:val="99"/>
    <w:rsid w:val="00AA3A58"/>
    <w:rPr>
      <w:rFonts w:ascii="Calibri" w:eastAsia="Calibri" w:hAnsi="Calibri" w:cs="Times New Roman"/>
      <w:sz w:val="20"/>
      <w:lang w:eastAsia="ru-RU"/>
    </w:rPr>
  </w:style>
  <w:style w:type="paragraph" w:styleId="af">
    <w:name w:val="footer"/>
    <w:basedOn w:val="a"/>
    <w:link w:val="af0"/>
    <w:uiPriority w:val="99"/>
    <w:unhideWhenUsed/>
    <w:rsid w:val="00AA3A58"/>
    <w:pPr>
      <w:tabs>
        <w:tab w:val="center" w:pos="4677"/>
        <w:tab w:val="right" w:pos="9355"/>
      </w:tabs>
    </w:pPr>
  </w:style>
  <w:style w:type="character" w:customStyle="1" w:styleId="af0">
    <w:name w:val="Нижний колонтитул Знак"/>
    <w:basedOn w:val="a0"/>
    <w:link w:val="af"/>
    <w:uiPriority w:val="99"/>
    <w:rsid w:val="00AA3A58"/>
    <w:rPr>
      <w:rFonts w:ascii="Calibri" w:eastAsia="Calibri" w:hAnsi="Calibri" w:cs="Times New Roman"/>
      <w:sz w:val="20"/>
      <w:lang w:eastAsia="ru-RU"/>
    </w:rPr>
  </w:style>
  <w:style w:type="paragraph" w:styleId="af1">
    <w:name w:val="Balloon Text"/>
    <w:basedOn w:val="a"/>
    <w:link w:val="af2"/>
    <w:uiPriority w:val="99"/>
    <w:semiHidden/>
    <w:unhideWhenUsed/>
    <w:rsid w:val="00AA3A58"/>
    <w:rPr>
      <w:rFonts w:ascii="Segoe UI" w:hAnsi="Segoe UI" w:cs="Segoe UI"/>
      <w:sz w:val="18"/>
      <w:szCs w:val="18"/>
    </w:rPr>
  </w:style>
  <w:style w:type="character" w:customStyle="1" w:styleId="af2">
    <w:name w:val="Текст выноски Знак"/>
    <w:basedOn w:val="a0"/>
    <w:link w:val="af1"/>
    <w:uiPriority w:val="99"/>
    <w:semiHidden/>
    <w:rsid w:val="00AA3A58"/>
    <w:rPr>
      <w:rFonts w:ascii="Segoe UI" w:eastAsia="Calibri" w:hAnsi="Segoe UI" w:cs="Segoe UI"/>
      <w:sz w:val="18"/>
      <w:szCs w:val="18"/>
      <w:lang w:eastAsia="ru-RU"/>
    </w:rPr>
  </w:style>
  <w:style w:type="paragraph" w:styleId="af3">
    <w:name w:val="Normal (Web)"/>
    <w:basedOn w:val="a"/>
    <w:uiPriority w:val="99"/>
    <w:unhideWhenUsed/>
    <w:rsid w:val="00446163"/>
    <w:pPr>
      <w:spacing w:before="100" w:beforeAutospacing="1" w:after="100" w:afterAutospacing="1"/>
    </w:pPr>
    <w:rPr>
      <w:rFonts w:ascii="Times New Roman" w:eastAsia="Times New Roman" w:hAnsi="Times New Roman"/>
      <w:sz w:val="24"/>
      <w:szCs w:val="24"/>
    </w:rPr>
  </w:style>
  <w:style w:type="character" w:customStyle="1" w:styleId="10">
    <w:name w:val="Заголовок 1 Знак"/>
    <w:basedOn w:val="a0"/>
    <w:link w:val="1"/>
    <w:rsid w:val="00331727"/>
    <w:rPr>
      <w:rFonts w:ascii="Arial" w:eastAsia="Times New Roman" w:hAnsi="Arial" w:cs="Times New Roman"/>
      <w:b/>
      <w:bCs/>
      <w:kern w:val="32"/>
      <w:sz w:val="32"/>
      <w:szCs w:val="32"/>
      <w:lang w:val="x-none" w:eastAsia="ru-RU"/>
    </w:rPr>
  </w:style>
  <w:style w:type="table" w:styleId="af4">
    <w:name w:val="Table Grid"/>
    <w:basedOn w:val="a1"/>
    <w:uiPriority w:val="39"/>
    <w:rsid w:val="00AC2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351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C5380-5308-4AC6-AE3C-CC963D59A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2646</Words>
  <Characters>15086</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Денисенко Анастасия Олеговна</dc:creator>
  <cp:lastModifiedBy>Шкляр Екатерина Юрьевна</cp:lastModifiedBy>
  <cp:revision>3</cp:revision>
  <cp:lastPrinted>2018-03-13T13:52:00Z</cp:lastPrinted>
  <dcterms:created xsi:type="dcterms:W3CDTF">2018-03-14T14:55:00Z</dcterms:created>
  <dcterms:modified xsi:type="dcterms:W3CDTF">2018-03-14T14:56:00Z</dcterms:modified>
</cp:coreProperties>
</file>